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83BEE" w:rsidRDefault="00683BEE" w:rsidP="00CE3DCB">
      <w:pPr>
        <w:spacing w:before="120" w:after="120" w:line="276" w:lineRule="auto"/>
        <w:ind w:left="4820"/>
        <w:jc w:val="center"/>
        <w:rPr>
          <w:rFonts w:ascii="Times New Roman" w:hAnsi="Times New Roman"/>
          <w:sz w:val="28"/>
          <w:szCs w:val="28"/>
        </w:rPr>
      </w:pPr>
    </w:p>
    <w:p w:rsidR="00B53C15" w:rsidRDefault="00B53C15" w:rsidP="00CE3DCB">
      <w:pPr>
        <w:spacing w:before="120" w:after="120" w:line="276" w:lineRule="auto"/>
        <w:ind w:left="4820"/>
        <w:jc w:val="center"/>
        <w:rPr>
          <w:rFonts w:ascii="Times New Roman" w:hAnsi="Times New Roman"/>
          <w:sz w:val="28"/>
          <w:szCs w:val="28"/>
        </w:rPr>
      </w:pPr>
    </w:p>
    <w:p w:rsidR="00B53C15" w:rsidRDefault="00B53C15" w:rsidP="00CE3DCB">
      <w:pPr>
        <w:spacing w:before="120" w:after="120" w:line="276" w:lineRule="auto"/>
        <w:ind w:left="4820"/>
        <w:jc w:val="center"/>
        <w:rPr>
          <w:rFonts w:ascii="Times New Roman" w:hAnsi="Times New Roman"/>
          <w:sz w:val="28"/>
          <w:szCs w:val="28"/>
        </w:rPr>
      </w:pPr>
    </w:p>
    <w:p w:rsidR="00B53C15" w:rsidRPr="00E23A46" w:rsidRDefault="00B53C15" w:rsidP="00CE3DCB">
      <w:pPr>
        <w:spacing w:before="120" w:after="120" w:line="276" w:lineRule="auto"/>
        <w:ind w:left="4820"/>
        <w:jc w:val="center"/>
        <w:rPr>
          <w:rFonts w:ascii="Times New Roman" w:hAnsi="Times New Roman"/>
          <w:sz w:val="28"/>
          <w:szCs w:val="28"/>
        </w:rPr>
      </w:pPr>
    </w:p>
    <w:p w:rsidR="00683BEE" w:rsidRPr="00E23A46" w:rsidRDefault="00CE3DCB" w:rsidP="00683BEE">
      <w:pPr>
        <w:spacing w:before="120" w:after="120" w:line="276" w:lineRule="auto"/>
        <w:jc w:val="center"/>
        <w:rPr>
          <w:rFonts w:ascii="Times New Roman" w:hAnsi="Times New Roman"/>
          <w:b/>
          <w:sz w:val="28"/>
          <w:szCs w:val="28"/>
        </w:rPr>
      </w:pPr>
      <w:r>
        <w:rPr>
          <w:rFonts w:ascii="Times New Roman" w:hAnsi="Times New Roman"/>
          <w:b/>
          <w:sz w:val="28"/>
          <w:szCs w:val="28"/>
        </w:rPr>
        <w:t xml:space="preserve">                                                                </w:t>
      </w:r>
    </w:p>
    <w:p w:rsidR="00683BEE" w:rsidRPr="00E23A46" w:rsidRDefault="00683BEE" w:rsidP="00683BEE">
      <w:pPr>
        <w:spacing w:before="120" w:after="120" w:line="276" w:lineRule="auto"/>
        <w:jc w:val="center"/>
        <w:rPr>
          <w:rFonts w:ascii="Times New Roman" w:hAnsi="Times New Roman"/>
          <w:b/>
          <w:sz w:val="28"/>
          <w:szCs w:val="28"/>
        </w:rPr>
      </w:pPr>
    </w:p>
    <w:p w:rsidR="00683BEE" w:rsidRPr="00E23A46" w:rsidRDefault="00683BEE" w:rsidP="00683BEE">
      <w:pPr>
        <w:spacing w:before="120" w:after="120" w:line="276" w:lineRule="auto"/>
        <w:jc w:val="center"/>
        <w:rPr>
          <w:rFonts w:ascii="Times New Roman" w:hAnsi="Times New Roman"/>
          <w:b/>
          <w:sz w:val="28"/>
          <w:szCs w:val="28"/>
        </w:rPr>
      </w:pPr>
    </w:p>
    <w:p w:rsidR="00683BEE" w:rsidRPr="00E23A46" w:rsidRDefault="00683BEE" w:rsidP="00683BEE">
      <w:pPr>
        <w:spacing w:before="120" w:after="120" w:line="276" w:lineRule="auto"/>
        <w:jc w:val="center"/>
        <w:rPr>
          <w:rFonts w:ascii="Times New Roman" w:hAnsi="Times New Roman"/>
          <w:b/>
          <w:sz w:val="28"/>
          <w:szCs w:val="28"/>
        </w:rPr>
      </w:pPr>
    </w:p>
    <w:p w:rsidR="00683BEE" w:rsidRPr="00DC3264" w:rsidRDefault="00683BEE" w:rsidP="00683BEE">
      <w:pPr>
        <w:spacing w:before="120" w:after="120" w:line="276" w:lineRule="auto"/>
        <w:jc w:val="center"/>
        <w:rPr>
          <w:rFonts w:ascii="Times New Roman" w:hAnsi="Times New Roman"/>
          <w:b/>
          <w:sz w:val="48"/>
          <w:szCs w:val="48"/>
        </w:rPr>
      </w:pPr>
      <w:r w:rsidRPr="00DC3264">
        <w:rPr>
          <w:rFonts w:ascii="Times New Roman" w:hAnsi="Times New Roman"/>
          <w:b/>
          <w:sz w:val="48"/>
          <w:szCs w:val="48"/>
        </w:rPr>
        <w:t>Отчет</w:t>
      </w:r>
    </w:p>
    <w:p w:rsidR="00683BEE" w:rsidRDefault="00683BEE" w:rsidP="00683BEE">
      <w:pPr>
        <w:spacing w:before="120" w:after="120" w:line="276" w:lineRule="auto"/>
        <w:jc w:val="center"/>
        <w:rPr>
          <w:rFonts w:ascii="Times New Roman" w:hAnsi="Times New Roman"/>
          <w:b/>
          <w:sz w:val="48"/>
          <w:szCs w:val="48"/>
        </w:rPr>
      </w:pPr>
      <w:r w:rsidRPr="00DC3264">
        <w:rPr>
          <w:rFonts w:ascii="Times New Roman" w:hAnsi="Times New Roman"/>
          <w:b/>
          <w:sz w:val="48"/>
          <w:szCs w:val="48"/>
        </w:rPr>
        <w:t>«Состояние и развитие конкурентной среды на рынках товаров</w:t>
      </w:r>
      <w:r w:rsidR="006464F9">
        <w:rPr>
          <w:rFonts w:ascii="Times New Roman" w:hAnsi="Times New Roman"/>
          <w:b/>
          <w:sz w:val="48"/>
          <w:szCs w:val="48"/>
        </w:rPr>
        <w:t>, работ</w:t>
      </w:r>
      <w:r w:rsidRPr="00DC3264">
        <w:rPr>
          <w:rFonts w:ascii="Times New Roman" w:hAnsi="Times New Roman"/>
          <w:b/>
          <w:sz w:val="48"/>
          <w:szCs w:val="48"/>
        </w:rPr>
        <w:t xml:space="preserve"> и услуг</w:t>
      </w:r>
    </w:p>
    <w:p w:rsidR="00683BEE" w:rsidRDefault="00683BEE" w:rsidP="00683BEE">
      <w:pPr>
        <w:spacing w:before="120" w:after="120" w:line="276" w:lineRule="auto"/>
        <w:jc w:val="center"/>
        <w:rPr>
          <w:rFonts w:ascii="Times New Roman" w:hAnsi="Times New Roman"/>
          <w:b/>
          <w:sz w:val="48"/>
          <w:szCs w:val="48"/>
        </w:rPr>
      </w:pPr>
      <w:r>
        <w:rPr>
          <w:rFonts w:ascii="Times New Roman" w:hAnsi="Times New Roman"/>
          <w:b/>
          <w:sz w:val="48"/>
          <w:szCs w:val="48"/>
        </w:rPr>
        <w:t xml:space="preserve">в </w:t>
      </w:r>
      <w:r w:rsidR="00CE3DCB">
        <w:rPr>
          <w:rFonts w:ascii="Times New Roman" w:hAnsi="Times New Roman"/>
          <w:b/>
          <w:sz w:val="48"/>
          <w:szCs w:val="48"/>
        </w:rPr>
        <w:t>201</w:t>
      </w:r>
      <w:r w:rsidR="00C23147">
        <w:rPr>
          <w:rFonts w:ascii="Times New Roman" w:hAnsi="Times New Roman"/>
          <w:b/>
          <w:sz w:val="48"/>
          <w:szCs w:val="48"/>
        </w:rPr>
        <w:t>8</w:t>
      </w:r>
      <w:r w:rsidR="00CE3DCB">
        <w:rPr>
          <w:rFonts w:ascii="Times New Roman" w:hAnsi="Times New Roman"/>
          <w:b/>
          <w:sz w:val="48"/>
          <w:szCs w:val="48"/>
        </w:rPr>
        <w:t xml:space="preserve"> </w:t>
      </w:r>
      <w:r>
        <w:rPr>
          <w:rFonts w:ascii="Times New Roman" w:hAnsi="Times New Roman"/>
          <w:b/>
          <w:sz w:val="48"/>
          <w:szCs w:val="48"/>
        </w:rPr>
        <w:t>году</w:t>
      </w:r>
    </w:p>
    <w:p w:rsidR="00683BEE" w:rsidRPr="00DC3264" w:rsidRDefault="00B53C15" w:rsidP="00683BEE">
      <w:pPr>
        <w:spacing w:before="120" w:after="120" w:line="276" w:lineRule="auto"/>
        <w:jc w:val="center"/>
        <w:rPr>
          <w:rFonts w:ascii="Times New Roman" w:hAnsi="Times New Roman"/>
          <w:b/>
          <w:sz w:val="48"/>
          <w:szCs w:val="48"/>
        </w:rPr>
      </w:pPr>
      <w:r>
        <w:rPr>
          <w:rFonts w:ascii="Times New Roman" w:hAnsi="Times New Roman"/>
          <w:b/>
          <w:sz w:val="48"/>
          <w:szCs w:val="48"/>
        </w:rPr>
        <w:t>муниципального образования Туапсинский район</w:t>
      </w:r>
      <w:r w:rsidR="00683BEE" w:rsidRPr="00DC3264">
        <w:rPr>
          <w:rFonts w:ascii="Times New Roman" w:hAnsi="Times New Roman"/>
          <w:b/>
          <w:sz w:val="48"/>
          <w:szCs w:val="48"/>
        </w:rPr>
        <w:t>»</w:t>
      </w:r>
    </w:p>
    <w:p w:rsidR="00683BEE" w:rsidRDefault="00683BEE" w:rsidP="00683BEE">
      <w:pPr>
        <w:spacing w:before="120" w:after="120" w:line="276" w:lineRule="auto"/>
        <w:jc w:val="center"/>
        <w:rPr>
          <w:rFonts w:ascii="Times New Roman" w:hAnsi="Times New Roman"/>
          <w:b/>
          <w:sz w:val="28"/>
          <w:szCs w:val="28"/>
        </w:rPr>
      </w:pPr>
    </w:p>
    <w:p w:rsidR="00B53C15" w:rsidRDefault="00B53C15" w:rsidP="00683BEE">
      <w:pPr>
        <w:spacing w:before="120" w:after="120" w:line="276" w:lineRule="auto"/>
        <w:jc w:val="center"/>
        <w:rPr>
          <w:rFonts w:ascii="Times New Roman" w:hAnsi="Times New Roman"/>
          <w:b/>
          <w:sz w:val="28"/>
          <w:szCs w:val="28"/>
        </w:rPr>
      </w:pPr>
    </w:p>
    <w:p w:rsidR="00B53C15" w:rsidRDefault="00B53C15" w:rsidP="00683BEE">
      <w:pPr>
        <w:spacing w:before="120" w:after="120" w:line="276" w:lineRule="auto"/>
        <w:jc w:val="center"/>
        <w:rPr>
          <w:rFonts w:ascii="Times New Roman" w:hAnsi="Times New Roman"/>
          <w:b/>
          <w:sz w:val="28"/>
          <w:szCs w:val="28"/>
        </w:rPr>
      </w:pPr>
    </w:p>
    <w:p w:rsidR="00B53C15" w:rsidRDefault="00B53C15" w:rsidP="00683BEE">
      <w:pPr>
        <w:spacing w:before="120" w:after="120" w:line="276" w:lineRule="auto"/>
        <w:jc w:val="center"/>
        <w:rPr>
          <w:rFonts w:ascii="Times New Roman" w:hAnsi="Times New Roman"/>
          <w:b/>
          <w:sz w:val="28"/>
          <w:szCs w:val="28"/>
        </w:rPr>
      </w:pPr>
    </w:p>
    <w:p w:rsidR="00B53C15" w:rsidRDefault="00B53C15" w:rsidP="00683BEE">
      <w:pPr>
        <w:spacing w:before="120" w:after="120" w:line="276" w:lineRule="auto"/>
        <w:jc w:val="center"/>
        <w:rPr>
          <w:rFonts w:ascii="Times New Roman" w:hAnsi="Times New Roman"/>
          <w:b/>
          <w:sz w:val="28"/>
          <w:szCs w:val="28"/>
        </w:rPr>
      </w:pPr>
    </w:p>
    <w:p w:rsidR="00B53C15" w:rsidRPr="00E23A46" w:rsidRDefault="00B53C15" w:rsidP="00683BEE">
      <w:pPr>
        <w:spacing w:before="120" w:after="120" w:line="276" w:lineRule="auto"/>
        <w:jc w:val="center"/>
        <w:rPr>
          <w:rFonts w:ascii="Times New Roman" w:hAnsi="Times New Roman"/>
          <w:b/>
          <w:sz w:val="28"/>
          <w:szCs w:val="28"/>
        </w:rPr>
      </w:pPr>
    </w:p>
    <w:p w:rsidR="00683BEE" w:rsidRPr="00E23A46" w:rsidRDefault="00683BEE" w:rsidP="00683BEE">
      <w:pPr>
        <w:spacing w:before="120" w:after="120" w:line="276" w:lineRule="auto"/>
        <w:jc w:val="center"/>
        <w:rPr>
          <w:rFonts w:ascii="Times New Roman" w:hAnsi="Times New Roman"/>
          <w:b/>
          <w:sz w:val="28"/>
          <w:szCs w:val="28"/>
        </w:rPr>
      </w:pPr>
    </w:p>
    <w:p w:rsidR="00683BEE" w:rsidRDefault="00683BEE" w:rsidP="00683BEE">
      <w:pPr>
        <w:spacing w:before="120" w:after="120" w:line="276" w:lineRule="auto"/>
        <w:jc w:val="center"/>
        <w:rPr>
          <w:rFonts w:ascii="Times New Roman" w:hAnsi="Times New Roman"/>
          <w:b/>
          <w:sz w:val="28"/>
          <w:szCs w:val="28"/>
        </w:rPr>
      </w:pPr>
    </w:p>
    <w:p w:rsidR="00B56085" w:rsidRDefault="00B56085" w:rsidP="00683BEE">
      <w:pPr>
        <w:spacing w:before="120" w:after="120" w:line="276" w:lineRule="auto"/>
        <w:jc w:val="center"/>
        <w:rPr>
          <w:rFonts w:ascii="Times New Roman" w:hAnsi="Times New Roman"/>
          <w:b/>
          <w:sz w:val="28"/>
          <w:szCs w:val="28"/>
        </w:rPr>
      </w:pPr>
    </w:p>
    <w:p w:rsidR="00B56085" w:rsidRDefault="00B56085" w:rsidP="00683BEE">
      <w:pPr>
        <w:spacing w:before="120" w:after="120" w:line="276" w:lineRule="auto"/>
        <w:jc w:val="center"/>
        <w:rPr>
          <w:rFonts w:ascii="Times New Roman" w:hAnsi="Times New Roman"/>
          <w:b/>
          <w:sz w:val="28"/>
          <w:szCs w:val="28"/>
        </w:rPr>
      </w:pPr>
    </w:p>
    <w:p w:rsidR="00B56085" w:rsidRDefault="00B56085" w:rsidP="00683BEE">
      <w:pPr>
        <w:spacing w:before="120" w:after="120" w:line="276" w:lineRule="auto"/>
        <w:jc w:val="center"/>
        <w:rPr>
          <w:rFonts w:ascii="Times New Roman" w:hAnsi="Times New Roman"/>
          <w:b/>
          <w:sz w:val="28"/>
          <w:szCs w:val="28"/>
        </w:rPr>
      </w:pPr>
    </w:p>
    <w:p w:rsidR="00FD5888" w:rsidRDefault="00FD5888" w:rsidP="00683BEE">
      <w:pPr>
        <w:spacing w:before="120" w:after="120" w:line="276" w:lineRule="auto"/>
        <w:jc w:val="center"/>
        <w:rPr>
          <w:rFonts w:ascii="Times New Roman" w:hAnsi="Times New Roman"/>
          <w:b/>
          <w:sz w:val="28"/>
          <w:szCs w:val="28"/>
        </w:rPr>
      </w:pPr>
    </w:p>
    <w:tbl>
      <w:tblPr>
        <w:tblW w:w="9654" w:type="dxa"/>
        <w:tblInd w:w="93" w:type="dxa"/>
        <w:tblLook w:val="04A0" w:firstRow="1" w:lastRow="0" w:firstColumn="1" w:lastColumn="0" w:noHBand="0" w:noVBand="1"/>
      </w:tblPr>
      <w:tblGrid>
        <w:gridCol w:w="8946"/>
        <w:gridCol w:w="708"/>
      </w:tblGrid>
      <w:tr w:rsidR="0009132B" w:rsidRPr="004F03C8" w:rsidTr="00AF2907">
        <w:trPr>
          <w:trHeight w:val="743"/>
        </w:trPr>
        <w:tc>
          <w:tcPr>
            <w:tcW w:w="8946" w:type="dxa"/>
            <w:noWrap/>
            <w:vAlign w:val="center"/>
          </w:tcPr>
          <w:p w:rsidR="0009132B" w:rsidRPr="00A24276" w:rsidRDefault="0009132B" w:rsidP="0009132B">
            <w:pPr>
              <w:spacing w:before="120" w:after="120" w:line="276" w:lineRule="auto"/>
              <w:jc w:val="center"/>
              <w:rPr>
                <w:rFonts w:ascii="Times New Roman" w:hAnsi="Times New Roman"/>
                <w:sz w:val="28"/>
                <w:szCs w:val="28"/>
              </w:rPr>
            </w:pPr>
            <w:r w:rsidRPr="00E23A46">
              <w:rPr>
                <w:rFonts w:ascii="Times New Roman" w:hAnsi="Times New Roman"/>
                <w:b/>
                <w:sz w:val="36"/>
                <w:szCs w:val="36"/>
              </w:rPr>
              <w:lastRenderedPageBreak/>
              <w:t>Содержание</w:t>
            </w:r>
          </w:p>
        </w:tc>
        <w:tc>
          <w:tcPr>
            <w:tcW w:w="708" w:type="dxa"/>
            <w:noWrap/>
            <w:vAlign w:val="center"/>
          </w:tcPr>
          <w:p w:rsidR="0009132B" w:rsidRDefault="0009132B" w:rsidP="00683BEE">
            <w:pPr>
              <w:spacing w:before="120" w:after="120" w:line="276"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стр.</w:t>
            </w:r>
          </w:p>
        </w:tc>
      </w:tr>
      <w:tr w:rsidR="00A8121C" w:rsidRPr="004F03C8" w:rsidTr="00AF2907">
        <w:trPr>
          <w:trHeight w:val="743"/>
        </w:trPr>
        <w:tc>
          <w:tcPr>
            <w:tcW w:w="8946" w:type="dxa"/>
            <w:noWrap/>
            <w:vAlign w:val="center"/>
            <w:hideMark/>
          </w:tcPr>
          <w:p w:rsidR="00683BEE" w:rsidRPr="00A24276" w:rsidRDefault="00683BEE" w:rsidP="00DD500D">
            <w:pPr>
              <w:spacing w:before="120" w:after="120" w:line="240" w:lineRule="auto"/>
              <w:jc w:val="both"/>
              <w:rPr>
                <w:rFonts w:ascii="Times New Roman" w:hAnsi="Times New Roman"/>
                <w:sz w:val="28"/>
                <w:szCs w:val="28"/>
              </w:rPr>
            </w:pPr>
            <w:r w:rsidRPr="00A24276">
              <w:rPr>
                <w:rFonts w:ascii="Times New Roman" w:hAnsi="Times New Roman"/>
                <w:sz w:val="28"/>
                <w:szCs w:val="28"/>
              </w:rPr>
              <w:t xml:space="preserve">Раздел 1. </w:t>
            </w:r>
            <w:r w:rsidR="00995311" w:rsidRPr="00A24276">
              <w:rPr>
                <w:rFonts w:ascii="Times New Roman" w:hAnsi="Times New Roman"/>
                <w:sz w:val="28"/>
                <w:szCs w:val="28"/>
              </w:rPr>
              <w:t>Организация работы по внедрению составляющих Стандарта развития конкуренции на территории муниципального</w:t>
            </w:r>
            <w:r w:rsidR="00DD500D">
              <w:rPr>
                <w:rFonts w:ascii="Times New Roman" w:hAnsi="Times New Roman"/>
                <w:sz w:val="28"/>
                <w:szCs w:val="28"/>
              </w:rPr>
              <w:t xml:space="preserve"> образования</w:t>
            </w:r>
            <w:r w:rsidR="00CE3DCB">
              <w:rPr>
                <w:rFonts w:ascii="Times New Roman" w:hAnsi="Times New Roman"/>
                <w:sz w:val="28"/>
                <w:szCs w:val="28"/>
              </w:rPr>
              <w:t>.</w:t>
            </w:r>
          </w:p>
        </w:tc>
        <w:tc>
          <w:tcPr>
            <w:tcW w:w="708" w:type="dxa"/>
            <w:noWrap/>
            <w:vAlign w:val="center"/>
          </w:tcPr>
          <w:p w:rsidR="00683BEE" w:rsidRPr="004F03C8" w:rsidRDefault="00DF0938" w:rsidP="00683BEE">
            <w:pPr>
              <w:spacing w:before="120" w:after="120" w:line="276"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3</w:t>
            </w:r>
          </w:p>
        </w:tc>
      </w:tr>
      <w:tr w:rsidR="00A8121C" w:rsidRPr="004F03C8" w:rsidTr="00AF2907">
        <w:trPr>
          <w:trHeight w:val="900"/>
        </w:trPr>
        <w:tc>
          <w:tcPr>
            <w:tcW w:w="8946" w:type="dxa"/>
            <w:noWrap/>
            <w:vAlign w:val="center"/>
          </w:tcPr>
          <w:p w:rsidR="00683BEE" w:rsidRPr="00A24276" w:rsidRDefault="00683BEE" w:rsidP="00DD500D">
            <w:pPr>
              <w:spacing w:before="120" w:after="120" w:line="240" w:lineRule="auto"/>
              <w:jc w:val="both"/>
              <w:rPr>
                <w:rFonts w:ascii="Times New Roman" w:eastAsia="Times New Roman" w:hAnsi="Times New Roman"/>
                <w:sz w:val="28"/>
                <w:szCs w:val="28"/>
                <w:lang w:eastAsia="ru-RU"/>
              </w:rPr>
            </w:pPr>
            <w:r w:rsidRPr="00A24276">
              <w:rPr>
                <w:rFonts w:ascii="Times New Roman" w:eastAsia="Times New Roman" w:hAnsi="Times New Roman"/>
                <w:sz w:val="28"/>
                <w:szCs w:val="28"/>
                <w:lang w:eastAsia="ru-RU"/>
              </w:rPr>
              <w:t xml:space="preserve">Раздел 2. </w:t>
            </w:r>
            <w:r w:rsidR="004F03C8" w:rsidRPr="00A24276">
              <w:rPr>
                <w:rFonts w:ascii="Times New Roman" w:hAnsi="Times New Roman"/>
                <w:bCs/>
                <w:sz w:val="28"/>
                <w:szCs w:val="28"/>
              </w:rPr>
              <w:t>Состояние и развитие конкурентной среды н</w:t>
            </w:r>
            <w:r w:rsidR="001441AD">
              <w:rPr>
                <w:rFonts w:ascii="Times New Roman" w:hAnsi="Times New Roman"/>
                <w:bCs/>
                <w:sz w:val="28"/>
                <w:szCs w:val="28"/>
              </w:rPr>
              <w:t>а рынках товаров, работ и услуг</w:t>
            </w:r>
            <w:r w:rsidR="00CE3DCB">
              <w:rPr>
                <w:rFonts w:ascii="Times New Roman" w:hAnsi="Times New Roman"/>
                <w:bCs/>
                <w:sz w:val="28"/>
                <w:szCs w:val="28"/>
              </w:rPr>
              <w:t>.</w:t>
            </w:r>
          </w:p>
        </w:tc>
        <w:tc>
          <w:tcPr>
            <w:tcW w:w="708" w:type="dxa"/>
            <w:noWrap/>
            <w:vAlign w:val="center"/>
          </w:tcPr>
          <w:p w:rsidR="00683BEE" w:rsidRPr="004F03C8" w:rsidRDefault="00B53C15" w:rsidP="00683BEE">
            <w:pPr>
              <w:spacing w:before="120" w:after="120" w:line="276"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6</w:t>
            </w:r>
          </w:p>
        </w:tc>
      </w:tr>
      <w:tr w:rsidR="00A8121C" w:rsidRPr="004F03C8" w:rsidTr="00AF2907">
        <w:trPr>
          <w:trHeight w:val="300"/>
        </w:trPr>
        <w:tc>
          <w:tcPr>
            <w:tcW w:w="8946" w:type="dxa"/>
            <w:noWrap/>
            <w:vAlign w:val="center"/>
          </w:tcPr>
          <w:p w:rsidR="00683BEE" w:rsidRPr="00A24276" w:rsidRDefault="00683BEE" w:rsidP="00DD500D">
            <w:pPr>
              <w:spacing w:before="120" w:after="120" w:line="240" w:lineRule="auto"/>
              <w:jc w:val="both"/>
              <w:rPr>
                <w:rFonts w:ascii="Times New Roman" w:eastAsia="Times New Roman" w:hAnsi="Times New Roman"/>
                <w:sz w:val="28"/>
                <w:szCs w:val="28"/>
                <w:lang w:eastAsia="ru-RU"/>
              </w:rPr>
            </w:pPr>
            <w:r w:rsidRPr="00A24276">
              <w:rPr>
                <w:rFonts w:ascii="Times New Roman" w:hAnsi="Times New Roman"/>
                <w:sz w:val="28"/>
                <w:szCs w:val="28"/>
              </w:rPr>
              <w:t xml:space="preserve">Раздел 3. </w:t>
            </w:r>
            <w:r w:rsidR="004F03C8" w:rsidRPr="00A24276">
              <w:rPr>
                <w:rFonts w:ascii="Times New Roman" w:eastAsia="Times New Roman" w:hAnsi="Times New Roman"/>
                <w:sz w:val="28"/>
                <w:szCs w:val="28"/>
                <w:lang w:eastAsia="ru-RU"/>
              </w:rPr>
              <w:t>Реализация ведомственного плана по содействию развитию конкуренции и развитию конкурентной среды в муниципальном образовании</w:t>
            </w:r>
            <w:r w:rsidR="00CE3DCB">
              <w:rPr>
                <w:rFonts w:ascii="Times New Roman" w:eastAsia="Times New Roman" w:hAnsi="Times New Roman"/>
                <w:sz w:val="28"/>
                <w:szCs w:val="28"/>
                <w:lang w:eastAsia="ru-RU"/>
              </w:rPr>
              <w:t>.</w:t>
            </w:r>
          </w:p>
        </w:tc>
        <w:tc>
          <w:tcPr>
            <w:tcW w:w="708" w:type="dxa"/>
            <w:noWrap/>
            <w:vAlign w:val="center"/>
          </w:tcPr>
          <w:p w:rsidR="00683BEE" w:rsidRPr="004F03C8" w:rsidRDefault="00B53C15" w:rsidP="00683BEE">
            <w:pPr>
              <w:spacing w:before="120" w:after="120" w:line="276"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41</w:t>
            </w:r>
          </w:p>
        </w:tc>
      </w:tr>
      <w:tr w:rsidR="00683BEE" w:rsidRPr="00E23A46" w:rsidTr="00AF2907">
        <w:trPr>
          <w:trHeight w:val="300"/>
        </w:trPr>
        <w:tc>
          <w:tcPr>
            <w:tcW w:w="8946" w:type="dxa"/>
            <w:noWrap/>
            <w:vAlign w:val="center"/>
          </w:tcPr>
          <w:p w:rsidR="00683BEE" w:rsidRPr="00A24276" w:rsidRDefault="00683BEE" w:rsidP="00DD500D">
            <w:pPr>
              <w:spacing w:before="120" w:after="120" w:line="240" w:lineRule="auto"/>
              <w:jc w:val="both"/>
              <w:rPr>
                <w:rFonts w:ascii="Times New Roman" w:eastAsia="Times New Roman" w:hAnsi="Times New Roman"/>
                <w:sz w:val="28"/>
                <w:szCs w:val="28"/>
                <w:lang w:eastAsia="ru-RU"/>
              </w:rPr>
            </w:pPr>
            <w:r w:rsidRPr="00A24276">
              <w:rPr>
                <w:rFonts w:ascii="Times New Roman" w:eastAsia="Times New Roman" w:hAnsi="Times New Roman"/>
                <w:sz w:val="28"/>
                <w:szCs w:val="28"/>
                <w:lang w:eastAsia="ru-RU"/>
              </w:rPr>
              <w:t xml:space="preserve">Раздел </w:t>
            </w:r>
            <w:r w:rsidR="00A8121C" w:rsidRPr="00A24276">
              <w:rPr>
                <w:rFonts w:ascii="Times New Roman" w:eastAsia="Times New Roman" w:hAnsi="Times New Roman"/>
                <w:sz w:val="28"/>
                <w:szCs w:val="28"/>
                <w:lang w:eastAsia="ru-RU"/>
              </w:rPr>
              <w:t>4</w:t>
            </w:r>
            <w:r w:rsidRPr="00A24276">
              <w:rPr>
                <w:rFonts w:ascii="Times New Roman" w:eastAsia="Times New Roman" w:hAnsi="Times New Roman"/>
                <w:sz w:val="28"/>
                <w:szCs w:val="28"/>
                <w:lang w:eastAsia="ru-RU"/>
              </w:rPr>
              <w:t xml:space="preserve">. Создание и реализация механизмов общественного </w:t>
            </w:r>
            <w:proofErr w:type="gramStart"/>
            <w:r w:rsidRPr="00A24276">
              <w:rPr>
                <w:rFonts w:ascii="Times New Roman" w:eastAsia="Times New Roman" w:hAnsi="Times New Roman"/>
                <w:sz w:val="28"/>
                <w:szCs w:val="28"/>
                <w:lang w:eastAsia="ru-RU"/>
              </w:rPr>
              <w:t>контроля за</w:t>
            </w:r>
            <w:proofErr w:type="gramEnd"/>
            <w:r w:rsidRPr="00A24276">
              <w:rPr>
                <w:rFonts w:ascii="Times New Roman" w:eastAsia="Times New Roman" w:hAnsi="Times New Roman"/>
                <w:sz w:val="28"/>
                <w:szCs w:val="28"/>
                <w:lang w:eastAsia="ru-RU"/>
              </w:rPr>
              <w:t xml:space="preserve"> деятельностью субъектов естественных монополий</w:t>
            </w:r>
            <w:r w:rsidR="00CE3DCB">
              <w:rPr>
                <w:rFonts w:ascii="Times New Roman" w:eastAsia="Times New Roman" w:hAnsi="Times New Roman"/>
                <w:sz w:val="28"/>
                <w:szCs w:val="28"/>
                <w:lang w:eastAsia="ru-RU"/>
              </w:rPr>
              <w:t>.</w:t>
            </w:r>
          </w:p>
        </w:tc>
        <w:tc>
          <w:tcPr>
            <w:tcW w:w="708" w:type="dxa"/>
            <w:noWrap/>
            <w:vAlign w:val="center"/>
          </w:tcPr>
          <w:p w:rsidR="00683BEE" w:rsidRPr="00DF0938" w:rsidRDefault="00B53C15" w:rsidP="00683BEE">
            <w:pPr>
              <w:spacing w:before="120" w:after="120" w:line="276"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4</w:t>
            </w:r>
            <w:r w:rsidR="00DF0938" w:rsidRPr="00DF0938">
              <w:rPr>
                <w:rFonts w:ascii="Times New Roman" w:eastAsia="Times New Roman" w:hAnsi="Times New Roman"/>
                <w:color w:val="000000"/>
                <w:sz w:val="28"/>
                <w:szCs w:val="28"/>
                <w:lang w:eastAsia="ru-RU"/>
              </w:rPr>
              <w:t>6</w:t>
            </w:r>
          </w:p>
        </w:tc>
      </w:tr>
      <w:tr w:rsidR="00683BEE" w:rsidRPr="00E23A46" w:rsidTr="00AF2907">
        <w:trPr>
          <w:trHeight w:val="300"/>
        </w:trPr>
        <w:tc>
          <w:tcPr>
            <w:tcW w:w="8946" w:type="dxa"/>
            <w:noWrap/>
            <w:vAlign w:val="center"/>
          </w:tcPr>
          <w:p w:rsidR="00683BEE" w:rsidRPr="00A24276" w:rsidRDefault="00E27694" w:rsidP="00DD500D">
            <w:pPr>
              <w:spacing w:before="120" w:after="12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Раздел 5</w:t>
            </w:r>
            <w:r w:rsidR="0083311F" w:rsidRPr="0083311F">
              <w:rPr>
                <w:rFonts w:ascii="Times New Roman" w:eastAsia="Times New Roman" w:hAnsi="Times New Roman"/>
                <w:sz w:val="28"/>
                <w:szCs w:val="28"/>
                <w:lang w:eastAsia="ru-RU"/>
              </w:rPr>
              <w:t xml:space="preserve">. </w:t>
            </w:r>
            <w:r w:rsidR="00683BEE" w:rsidRPr="00A24276">
              <w:rPr>
                <w:rFonts w:ascii="Times New Roman" w:eastAsia="Times New Roman" w:hAnsi="Times New Roman"/>
                <w:sz w:val="28"/>
                <w:szCs w:val="28"/>
                <w:lang w:eastAsia="ru-RU"/>
              </w:rPr>
              <w:t>Повышение уровня информированности субъектов предпринимательской деятельности и потребителей товаров, работ и услуг о состоянии конкурентной среды</w:t>
            </w:r>
            <w:r w:rsidR="00CE3DCB">
              <w:rPr>
                <w:rFonts w:ascii="Times New Roman" w:eastAsia="Times New Roman" w:hAnsi="Times New Roman"/>
                <w:sz w:val="28"/>
                <w:szCs w:val="28"/>
                <w:lang w:eastAsia="ru-RU"/>
              </w:rPr>
              <w:t>.</w:t>
            </w:r>
          </w:p>
        </w:tc>
        <w:tc>
          <w:tcPr>
            <w:tcW w:w="708" w:type="dxa"/>
            <w:noWrap/>
            <w:vAlign w:val="center"/>
          </w:tcPr>
          <w:p w:rsidR="00B01EBB" w:rsidRPr="00DF0938" w:rsidRDefault="00B53C15" w:rsidP="00B53C15">
            <w:pPr>
              <w:spacing w:before="120" w:after="120" w:line="276"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53</w:t>
            </w:r>
          </w:p>
        </w:tc>
      </w:tr>
      <w:tr w:rsidR="00B01EBB" w:rsidRPr="00E23A46" w:rsidTr="00AF2907">
        <w:trPr>
          <w:trHeight w:val="300"/>
        </w:trPr>
        <w:tc>
          <w:tcPr>
            <w:tcW w:w="8946" w:type="dxa"/>
            <w:noWrap/>
            <w:vAlign w:val="center"/>
          </w:tcPr>
          <w:p w:rsidR="00B01EBB" w:rsidRDefault="00B01EBB" w:rsidP="00DD500D">
            <w:pPr>
              <w:spacing w:before="120" w:after="12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Раздел 6</w:t>
            </w:r>
            <w:r w:rsidRPr="00B01EBB">
              <w:rPr>
                <w:rFonts w:ascii="Times New Roman" w:eastAsia="Times New Roman" w:hAnsi="Times New Roman"/>
                <w:sz w:val="28"/>
                <w:szCs w:val="28"/>
                <w:lang w:eastAsia="ru-RU"/>
              </w:rPr>
              <w:t>.</w:t>
            </w:r>
            <w:r>
              <w:rPr>
                <w:rFonts w:ascii="Times New Roman" w:eastAsia="Times New Roman" w:hAnsi="Times New Roman"/>
                <w:sz w:val="28"/>
                <w:szCs w:val="28"/>
                <w:lang w:eastAsia="ru-RU"/>
              </w:rPr>
              <w:t xml:space="preserve"> Административные барьеры, препятствующие развитию малого и среднего предпринимательства</w:t>
            </w:r>
            <w:r w:rsidR="00A54E8D">
              <w:rPr>
                <w:rFonts w:ascii="Times New Roman" w:eastAsia="Times New Roman" w:hAnsi="Times New Roman"/>
                <w:sz w:val="28"/>
                <w:szCs w:val="28"/>
                <w:lang w:eastAsia="ru-RU"/>
              </w:rPr>
              <w:t>.</w:t>
            </w:r>
            <w:r>
              <w:rPr>
                <w:rFonts w:ascii="Times New Roman" w:eastAsia="Times New Roman" w:hAnsi="Times New Roman"/>
                <w:sz w:val="28"/>
                <w:szCs w:val="28"/>
                <w:lang w:eastAsia="ru-RU"/>
              </w:rPr>
              <w:t xml:space="preserve"> </w:t>
            </w:r>
          </w:p>
        </w:tc>
        <w:tc>
          <w:tcPr>
            <w:tcW w:w="708" w:type="dxa"/>
            <w:noWrap/>
            <w:vAlign w:val="center"/>
          </w:tcPr>
          <w:p w:rsidR="00B01EBB" w:rsidRPr="00DF0938" w:rsidRDefault="00B53C15" w:rsidP="00683BEE">
            <w:pPr>
              <w:spacing w:before="120" w:after="120" w:line="276"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56</w:t>
            </w:r>
          </w:p>
        </w:tc>
      </w:tr>
      <w:tr w:rsidR="001441AD" w:rsidRPr="00E23A46" w:rsidTr="00AF2907">
        <w:trPr>
          <w:trHeight w:val="300"/>
        </w:trPr>
        <w:tc>
          <w:tcPr>
            <w:tcW w:w="8946" w:type="dxa"/>
            <w:noWrap/>
            <w:vAlign w:val="center"/>
          </w:tcPr>
          <w:p w:rsidR="001441AD" w:rsidRDefault="001441AD" w:rsidP="00DD500D">
            <w:pPr>
              <w:spacing w:before="120" w:after="12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Раздел </w:t>
            </w:r>
            <w:r w:rsidR="00B01EBB">
              <w:rPr>
                <w:rFonts w:ascii="Times New Roman" w:eastAsia="Times New Roman" w:hAnsi="Times New Roman"/>
                <w:sz w:val="28"/>
                <w:szCs w:val="28"/>
                <w:lang w:eastAsia="ru-RU"/>
              </w:rPr>
              <w:t>7</w:t>
            </w:r>
            <w:r w:rsidRPr="001441AD">
              <w:rPr>
                <w:rFonts w:ascii="Times New Roman" w:eastAsia="Times New Roman" w:hAnsi="Times New Roman"/>
                <w:sz w:val="28"/>
                <w:szCs w:val="28"/>
                <w:lang w:eastAsia="ru-RU"/>
              </w:rPr>
              <w:t>.</w:t>
            </w:r>
            <w:r>
              <w:rPr>
                <w:rFonts w:ascii="Times New Roman" w:eastAsia="Times New Roman" w:hAnsi="Times New Roman"/>
                <w:sz w:val="28"/>
                <w:szCs w:val="28"/>
                <w:lang w:eastAsia="ru-RU"/>
              </w:rPr>
              <w:t xml:space="preserve"> Информация о внедрении Стандарта  </w:t>
            </w:r>
            <w:r w:rsidRPr="001441AD">
              <w:rPr>
                <w:rFonts w:ascii="Times New Roman" w:eastAsia="Times New Roman" w:hAnsi="Times New Roman"/>
                <w:sz w:val="28"/>
                <w:szCs w:val="28"/>
                <w:lang w:eastAsia="ru-RU"/>
              </w:rPr>
              <w:t>развития конкуренции на территории муниципального образования</w:t>
            </w:r>
            <w:r>
              <w:rPr>
                <w:rFonts w:ascii="Times New Roman" w:eastAsia="Times New Roman" w:hAnsi="Times New Roman"/>
                <w:sz w:val="28"/>
                <w:szCs w:val="28"/>
                <w:lang w:eastAsia="ru-RU"/>
              </w:rPr>
              <w:t xml:space="preserve">, используемая при формировании рейтинга муниципальных образований Краснодарского по содействию развитию конкуренции </w:t>
            </w:r>
            <w:r w:rsidR="00050029">
              <w:rPr>
                <w:rFonts w:ascii="Times New Roman" w:eastAsia="Times New Roman" w:hAnsi="Times New Roman"/>
                <w:sz w:val="28"/>
                <w:szCs w:val="28"/>
                <w:lang w:eastAsia="ru-RU"/>
              </w:rPr>
              <w:t>за 201</w:t>
            </w:r>
            <w:r w:rsidR="00DD500D">
              <w:rPr>
                <w:rFonts w:ascii="Times New Roman" w:eastAsia="Times New Roman" w:hAnsi="Times New Roman"/>
                <w:sz w:val="28"/>
                <w:szCs w:val="28"/>
                <w:lang w:eastAsia="ru-RU"/>
              </w:rPr>
              <w:t>8</w:t>
            </w:r>
            <w:r w:rsidR="00050029">
              <w:rPr>
                <w:rFonts w:ascii="Times New Roman" w:eastAsia="Times New Roman" w:hAnsi="Times New Roman"/>
                <w:sz w:val="28"/>
                <w:szCs w:val="28"/>
                <w:lang w:eastAsia="ru-RU"/>
              </w:rPr>
              <w:t xml:space="preserve"> год</w:t>
            </w:r>
            <w:r w:rsidR="00CE3DCB">
              <w:rPr>
                <w:rFonts w:ascii="Times New Roman" w:eastAsia="Times New Roman" w:hAnsi="Times New Roman"/>
                <w:sz w:val="28"/>
                <w:szCs w:val="28"/>
                <w:lang w:eastAsia="ru-RU"/>
              </w:rPr>
              <w:t>.</w:t>
            </w:r>
          </w:p>
        </w:tc>
        <w:tc>
          <w:tcPr>
            <w:tcW w:w="708" w:type="dxa"/>
            <w:noWrap/>
            <w:vAlign w:val="center"/>
          </w:tcPr>
          <w:p w:rsidR="001441AD" w:rsidRPr="00DF0938" w:rsidRDefault="00B53C15" w:rsidP="00683BEE">
            <w:pPr>
              <w:spacing w:before="120" w:after="120" w:line="276"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60</w:t>
            </w:r>
          </w:p>
        </w:tc>
      </w:tr>
      <w:tr w:rsidR="001441AD" w:rsidRPr="00E23A46" w:rsidTr="00AF2907">
        <w:trPr>
          <w:trHeight w:val="300"/>
        </w:trPr>
        <w:tc>
          <w:tcPr>
            <w:tcW w:w="8946" w:type="dxa"/>
            <w:noWrap/>
            <w:vAlign w:val="center"/>
          </w:tcPr>
          <w:p w:rsidR="001441AD" w:rsidRDefault="001441AD" w:rsidP="00DD500D">
            <w:pPr>
              <w:spacing w:before="120" w:after="12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Раздел </w:t>
            </w:r>
            <w:r w:rsidR="00B01EBB">
              <w:rPr>
                <w:rFonts w:ascii="Times New Roman" w:eastAsia="Times New Roman" w:hAnsi="Times New Roman"/>
                <w:sz w:val="28"/>
                <w:szCs w:val="28"/>
                <w:lang w:eastAsia="ru-RU"/>
              </w:rPr>
              <w:t>8</w:t>
            </w:r>
            <w:r>
              <w:rPr>
                <w:rFonts w:ascii="Times New Roman" w:eastAsia="Times New Roman" w:hAnsi="Times New Roman"/>
                <w:sz w:val="28"/>
                <w:szCs w:val="28"/>
                <w:lang w:eastAsia="ru-RU"/>
              </w:rPr>
              <w:t xml:space="preserve">. </w:t>
            </w:r>
            <w:r w:rsidR="00DE2BEA">
              <w:rPr>
                <w:rFonts w:ascii="Times New Roman" w:eastAsia="Times New Roman" w:hAnsi="Times New Roman"/>
                <w:sz w:val="28"/>
                <w:szCs w:val="28"/>
                <w:lang w:eastAsia="ru-RU"/>
              </w:rPr>
              <w:t xml:space="preserve">Информация о наличии в муниципальной практике проектов с применением механизмов </w:t>
            </w:r>
            <w:proofErr w:type="spellStart"/>
            <w:r w:rsidR="00DE2BEA">
              <w:rPr>
                <w:rFonts w:ascii="Times New Roman" w:eastAsia="Times New Roman" w:hAnsi="Times New Roman"/>
                <w:sz w:val="28"/>
                <w:szCs w:val="28"/>
                <w:lang w:eastAsia="ru-RU"/>
              </w:rPr>
              <w:t>муниципально</w:t>
            </w:r>
            <w:proofErr w:type="spellEnd"/>
            <w:r w:rsidR="00DE2BEA">
              <w:rPr>
                <w:rFonts w:ascii="Times New Roman" w:eastAsia="Times New Roman" w:hAnsi="Times New Roman"/>
                <w:sz w:val="28"/>
                <w:szCs w:val="28"/>
                <w:lang w:eastAsia="ru-RU"/>
              </w:rPr>
              <w:t>-частного партнерства, в том числе посредством заключения концессионных соглашений</w:t>
            </w:r>
            <w:r w:rsidR="00CE3DCB">
              <w:rPr>
                <w:rFonts w:ascii="Times New Roman" w:eastAsia="Times New Roman" w:hAnsi="Times New Roman"/>
                <w:sz w:val="28"/>
                <w:szCs w:val="28"/>
                <w:lang w:eastAsia="ru-RU"/>
              </w:rPr>
              <w:t>.</w:t>
            </w:r>
          </w:p>
        </w:tc>
        <w:tc>
          <w:tcPr>
            <w:tcW w:w="708" w:type="dxa"/>
            <w:noWrap/>
            <w:vAlign w:val="center"/>
          </w:tcPr>
          <w:p w:rsidR="001441AD" w:rsidRPr="00DF0938" w:rsidRDefault="00B53C15" w:rsidP="00683BEE">
            <w:pPr>
              <w:spacing w:before="120" w:after="120" w:line="276"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92</w:t>
            </w:r>
          </w:p>
        </w:tc>
      </w:tr>
      <w:tr w:rsidR="00683BEE" w:rsidRPr="00E23A46" w:rsidTr="00AF2907">
        <w:trPr>
          <w:trHeight w:val="300"/>
        </w:trPr>
        <w:tc>
          <w:tcPr>
            <w:tcW w:w="8946" w:type="dxa"/>
            <w:noWrap/>
            <w:vAlign w:val="center"/>
          </w:tcPr>
          <w:p w:rsidR="00683BEE" w:rsidRPr="00A24276" w:rsidRDefault="00683BEE" w:rsidP="00DD500D">
            <w:pPr>
              <w:spacing w:before="120" w:after="120" w:line="240" w:lineRule="auto"/>
              <w:jc w:val="both"/>
              <w:rPr>
                <w:rFonts w:ascii="Times New Roman" w:eastAsia="Times New Roman" w:hAnsi="Times New Roman"/>
                <w:color w:val="000000"/>
                <w:sz w:val="28"/>
                <w:szCs w:val="28"/>
                <w:lang w:eastAsia="ru-RU"/>
              </w:rPr>
            </w:pPr>
            <w:r w:rsidRPr="00A24276">
              <w:rPr>
                <w:rFonts w:ascii="Times New Roman" w:eastAsia="Times New Roman" w:hAnsi="Times New Roman"/>
                <w:color w:val="000000"/>
                <w:sz w:val="28"/>
                <w:szCs w:val="28"/>
                <w:lang w:eastAsia="ru-RU"/>
              </w:rPr>
              <w:t xml:space="preserve">Раздел </w:t>
            </w:r>
            <w:r w:rsidR="00B01EBB">
              <w:rPr>
                <w:rFonts w:ascii="Times New Roman" w:eastAsia="Times New Roman" w:hAnsi="Times New Roman"/>
                <w:color w:val="000000"/>
                <w:sz w:val="28"/>
                <w:szCs w:val="28"/>
                <w:lang w:eastAsia="ru-RU"/>
              </w:rPr>
              <w:t>9</w:t>
            </w:r>
            <w:r w:rsidRPr="00A24276">
              <w:rPr>
                <w:rFonts w:ascii="Times New Roman" w:eastAsia="Times New Roman" w:hAnsi="Times New Roman"/>
                <w:color w:val="000000"/>
                <w:sz w:val="28"/>
                <w:szCs w:val="28"/>
                <w:lang w:eastAsia="ru-RU"/>
              </w:rPr>
              <w:t xml:space="preserve">. </w:t>
            </w:r>
            <w:r w:rsidR="00C23147">
              <w:rPr>
                <w:rFonts w:ascii="Times New Roman" w:eastAsia="Times New Roman" w:hAnsi="Times New Roman"/>
                <w:color w:val="000000"/>
                <w:sz w:val="28"/>
                <w:szCs w:val="28"/>
                <w:lang w:eastAsia="ru-RU"/>
              </w:rPr>
              <w:t xml:space="preserve">Участие в </w:t>
            </w:r>
            <w:r w:rsidR="00DD500D">
              <w:rPr>
                <w:rFonts w:ascii="Times New Roman" w:eastAsia="Times New Roman" w:hAnsi="Times New Roman"/>
                <w:color w:val="000000"/>
                <w:sz w:val="28"/>
                <w:szCs w:val="28"/>
                <w:lang w:eastAsia="ru-RU"/>
              </w:rPr>
              <w:t xml:space="preserve">разработке и </w:t>
            </w:r>
            <w:r w:rsidR="00C23147">
              <w:rPr>
                <w:rFonts w:ascii="Times New Roman" w:eastAsia="Times New Roman" w:hAnsi="Times New Roman"/>
                <w:color w:val="000000"/>
                <w:sz w:val="28"/>
                <w:szCs w:val="28"/>
                <w:lang w:eastAsia="ru-RU"/>
              </w:rPr>
              <w:t xml:space="preserve">реализации Стратегии социально-экономического развития Краснодарского края до 2030 года.  </w:t>
            </w:r>
          </w:p>
        </w:tc>
        <w:tc>
          <w:tcPr>
            <w:tcW w:w="708" w:type="dxa"/>
            <w:noWrap/>
            <w:vAlign w:val="center"/>
          </w:tcPr>
          <w:p w:rsidR="00683BEE" w:rsidRPr="00DF0938" w:rsidRDefault="00B53C15" w:rsidP="00C23147">
            <w:pPr>
              <w:spacing w:before="120" w:after="120" w:line="276" w:lineRule="auto"/>
              <w:jc w:val="center"/>
              <w:rPr>
                <w:rFonts w:ascii="Times New Roman" w:eastAsia="Times New Roman" w:hAnsi="Times New Roman"/>
                <w:color w:val="000000"/>
                <w:sz w:val="28"/>
                <w:szCs w:val="24"/>
                <w:lang w:eastAsia="ru-RU"/>
              </w:rPr>
            </w:pPr>
            <w:r>
              <w:rPr>
                <w:rFonts w:ascii="Times New Roman" w:eastAsia="Times New Roman" w:hAnsi="Times New Roman"/>
                <w:color w:val="000000"/>
                <w:sz w:val="28"/>
                <w:szCs w:val="24"/>
                <w:lang w:eastAsia="ru-RU"/>
              </w:rPr>
              <w:t>93</w:t>
            </w:r>
          </w:p>
        </w:tc>
      </w:tr>
      <w:tr w:rsidR="00C23147" w:rsidRPr="00E23A46" w:rsidTr="00AF2907">
        <w:trPr>
          <w:trHeight w:val="300"/>
        </w:trPr>
        <w:tc>
          <w:tcPr>
            <w:tcW w:w="8946" w:type="dxa"/>
            <w:noWrap/>
            <w:vAlign w:val="center"/>
          </w:tcPr>
          <w:p w:rsidR="00C23147" w:rsidRPr="00A24276" w:rsidRDefault="00C23147" w:rsidP="00DD500D">
            <w:pPr>
              <w:spacing w:before="120" w:after="120" w:line="240" w:lineRule="auto"/>
              <w:jc w:val="both"/>
              <w:rPr>
                <w:rFonts w:ascii="Times New Roman" w:eastAsia="Times New Roman" w:hAnsi="Times New Roman"/>
                <w:color w:val="000000"/>
                <w:sz w:val="28"/>
                <w:szCs w:val="28"/>
                <w:lang w:eastAsia="ru-RU"/>
              </w:rPr>
            </w:pPr>
            <w:r w:rsidRPr="00A24276">
              <w:rPr>
                <w:rFonts w:ascii="Times New Roman" w:eastAsia="Times New Roman" w:hAnsi="Times New Roman"/>
                <w:color w:val="000000"/>
                <w:sz w:val="28"/>
                <w:szCs w:val="28"/>
                <w:lang w:eastAsia="ru-RU"/>
              </w:rPr>
              <w:t xml:space="preserve">Раздел </w:t>
            </w:r>
            <w:r>
              <w:rPr>
                <w:rFonts w:ascii="Times New Roman" w:eastAsia="Times New Roman" w:hAnsi="Times New Roman"/>
                <w:color w:val="000000"/>
                <w:sz w:val="28"/>
                <w:szCs w:val="28"/>
                <w:lang w:eastAsia="ru-RU"/>
              </w:rPr>
              <w:t>10</w:t>
            </w:r>
            <w:r w:rsidRPr="00A24276">
              <w:rPr>
                <w:rFonts w:ascii="Times New Roman" w:eastAsia="Times New Roman" w:hAnsi="Times New Roman"/>
                <w:color w:val="000000"/>
                <w:sz w:val="28"/>
                <w:szCs w:val="28"/>
                <w:lang w:eastAsia="ru-RU"/>
              </w:rPr>
              <w:t xml:space="preserve">. </w:t>
            </w:r>
            <w:r w:rsidR="00AA5C3C">
              <w:rPr>
                <w:rFonts w:ascii="Times New Roman" w:eastAsia="Times New Roman" w:hAnsi="Times New Roman"/>
                <w:color w:val="000000"/>
                <w:sz w:val="28"/>
                <w:szCs w:val="28"/>
                <w:lang w:eastAsia="ru-RU"/>
              </w:rPr>
              <w:t xml:space="preserve">Организация проектной деятельности на территории </w:t>
            </w:r>
            <w:r w:rsidR="00AA5C3C" w:rsidRPr="001441AD">
              <w:rPr>
                <w:rFonts w:ascii="Times New Roman" w:eastAsia="Times New Roman" w:hAnsi="Times New Roman"/>
                <w:sz w:val="28"/>
                <w:szCs w:val="28"/>
                <w:lang w:eastAsia="ru-RU"/>
              </w:rPr>
              <w:t>муниципального образования</w:t>
            </w:r>
            <w:r w:rsidR="00AA5C3C">
              <w:rPr>
                <w:rFonts w:ascii="Times New Roman" w:eastAsia="Times New Roman" w:hAnsi="Times New Roman"/>
                <w:sz w:val="28"/>
                <w:szCs w:val="28"/>
                <w:lang w:eastAsia="ru-RU"/>
              </w:rPr>
              <w:t xml:space="preserve"> </w:t>
            </w:r>
            <w:r w:rsidR="00AA5C3C">
              <w:rPr>
                <w:rFonts w:ascii="Times New Roman" w:eastAsia="Times New Roman" w:hAnsi="Times New Roman"/>
                <w:color w:val="000000"/>
                <w:sz w:val="28"/>
                <w:szCs w:val="28"/>
                <w:lang w:eastAsia="ru-RU"/>
              </w:rPr>
              <w:t xml:space="preserve">Краснодарского края. </w:t>
            </w:r>
          </w:p>
        </w:tc>
        <w:tc>
          <w:tcPr>
            <w:tcW w:w="708" w:type="dxa"/>
            <w:noWrap/>
            <w:vAlign w:val="center"/>
          </w:tcPr>
          <w:p w:rsidR="00C23147" w:rsidRDefault="00B53C15" w:rsidP="00C23147">
            <w:pPr>
              <w:spacing w:before="120" w:after="120" w:line="276" w:lineRule="auto"/>
              <w:jc w:val="center"/>
              <w:rPr>
                <w:rFonts w:ascii="Times New Roman" w:eastAsia="Times New Roman" w:hAnsi="Times New Roman"/>
                <w:color w:val="000000"/>
                <w:sz w:val="28"/>
                <w:szCs w:val="24"/>
                <w:lang w:eastAsia="ru-RU"/>
              </w:rPr>
            </w:pPr>
            <w:r>
              <w:rPr>
                <w:rFonts w:ascii="Times New Roman" w:eastAsia="Times New Roman" w:hAnsi="Times New Roman"/>
                <w:color w:val="000000"/>
                <w:sz w:val="28"/>
                <w:szCs w:val="24"/>
                <w:lang w:eastAsia="ru-RU"/>
              </w:rPr>
              <w:t>9</w:t>
            </w:r>
            <w:r w:rsidR="00796CA5">
              <w:rPr>
                <w:rFonts w:ascii="Times New Roman" w:eastAsia="Times New Roman" w:hAnsi="Times New Roman"/>
                <w:color w:val="000000"/>
                <w:sz w:val="28"/>
                <w:szCs w:val="24"/>
                <w:lang w:eastAsia="ru-RU"/>
              </w:rPr>
              <w:t>5</w:t>
            </w:r>
          </w:p>
        </w:tc>
      </w:tr>
      <w:tr w:rsidR="00AA5C3C" w:rsidRPr="00E23A46" w:rsidTr="00AF2907">
        <w:trPr>
          <w:trHeight w:val="300"/>
        </w:trPr>
        <w:tc>
          <w:tcPr>
            <w:tcW w:w="8946" w:type="dxa"/>
            <w:noWrap/>
            <w:vAlign w:val="center"/>
          </w:tcPr>
          <w:p w:rsidR="00AA5C3C" w:rsidRPr="00A24276" w:rsidRDefault="00AA5C3C" w:rsidP="00DD500D">
            <w:pPr>
              <w:spacing w:before="120" w:after="120" w:line="240" w:lineRule="auto"/>
              <w:jc w:val="both"/>
              <w:rPr>
                <w:rFonts w:ascii="Times New Roman" w:eastAsia="Times New Roman" w:hAnsi="Times New Roman"/>
                <w:color w:val="000000"/>
                <w:sz w:val="28"/>
                <w:szCs w:val="28"/>
                <w:lang w:eastAsia="ru-RU"/>
              </w:rPr>
            </w:pPr>
            <w:r w:rsidRPr="00A24276">
              <w:rPr>
                <w:rFonts w:ascii="Times New Roman" w:eastAsia="Times New Roman" w:hAnsi="Times New Roman"/>
                <w:color w:val="000000"/>
                <w:sz w:val="28"/>
                <w:szCs w:val="28"/>
                <w:lang w:eastAsia="ru-RU"/>
              </w:rPr>
              <w:t xml:space="preserve">Раздел </w:t>
            </w:r>
            <w:r>
              <w:rPr>
                <w:rFonts w:ascii="Times New Roman" w:eastAsia="Times New Roman" w:hAnsi="Times New Roman"/>
                <w:color w:val="000000"/>
                <w:sz w:val="28"/>
                <w:szCs w:val="28"/>
                <w:lang w:eastAsia="ru-RU"/>
              </w:rPr>
              <w:t>11</w:t>
            </w:r>
            <w:r w:rsidRPr="00A24276">
              <w:rPr>
                <w:rFonts w:ascii="Times New Roman" w:eastAsia="Times New Roman" w:hAnsi="Times New Roman"/>
                <w:color w:val="000000"/>
                <w:sz w:val="28"/>
                <w:szCs w:val="28"/>
                <w:lang w:eastAsia="ru-RU"/>
              </w:rPr>
              <w:t xml:space="preserve">. </w:t>
            </w:r>
            <w:r>
              <w:rPr>
                <w:rFonts w:ascii="Times New Roman" w:eastAsia="Times New Roman" w:hAnsi="Times New Roman"/>
                <w:color w:val="000000"/>
                <w:sz w:val="28"/>
                <w:szCs w:val="28"/>
                <w:lang w:eastAsia="ru-RU"/>
              </w:rPr>
              <w:t>Лучшая муниципальная практика содей</w:t>
            </w:r>
            <w:r w:rsidR="00DD500D">
              <w:rPr>
                <w:rFonts w:ascii="Times New Roman" w:eastAsia="Times New Roman" w:hAnsi="Times New Roman"/>
                <w:color w:val="000000"/>
                <w:sz w:val="28"/>
                <w:szCs w:val="28"/>
                <w:lang w:eastAsia="ru-RU"/>
              </w:rPr>
              <w:t xml:space="preserve">ствия развитию конкуренции </w:t>
            </w:r>
            <w:r w:rsidR="00DD500D">
              <w:rPr>
                <w:rFonts w:ascii="Times New Roman" w:eastAsia="Times New Roman" w:hAnsi="Times New Roman"/>
                <w:sz w:val="28"/>
                <w:szCs w:val="28"/>
                <w:lang w:eastAsia="ru-RU"/>
              </w:rPr>
              <w:t>за 2018 год.</w:t>
            </w:r>
          </w:p>
        </w:tc>
        <w:tc>
          <w:tcPr>
            <w:tcW w:w="708" w:type="dxa"/>
            <w:noWrap/>
            <w:vAlign w:val="center"/>
          </w:tcPr>
          <w:p w:rsidR="00AA5C3C" w:rsidRDefault="00B53C15" w:rsidP="00C23147">
            <w:pPr>
              <w:spacing w:before="120" w:after="120" w:line="276" w:lineRule="auto"/>
              <w:jc w:val="center"/>
              <w:rPr>
                <w:rFonts w:ascii="Times New Roman" w:eastAsia="Times New Roman" w:hAnsi="Times New Roman"/>
                <w:color w:val="000000"/>
                <w:sz w:val="28"/>
                <w:szCs w:val="24"/>
                <w:lang w:eastAsia="ru-RU"/>
              </w:rPr>
            </w:pPr>
            <w:r>
              <w:rPr>
                <w:rFonts w:ascii="Times New Roman" w:eastAsia="Times New Roman" w:hAnsi="Times New Roman"/>
                <w:color w:val="000000"/>
                <w:sz w:val="28"/>
                <w:szCs w:val="24"/>
                <w:lang w:eastAsia="ru-RU"/>
              </w:rPr>
              <w:t>9</w:t>
            </w:r>
            <w:r w:rsidR="00796CA5">
              <w:rPr>
                <w:rFonts w:ascii="Times New Roman" w:eastAsia="Times New Roman" w:hAnsi="Times New Roman"/>
                <w:color w:val="000000"/>
                <w:sz w:val="28"/>
                <w:szCs w:val="24"/>
                <w:lang w:eastAsia="ru-RU"/>
              </w:rPr>
              <w:t>5</w:t>
            </w:r>
          </w:p>
        </w:tc>
      </w:tr>
      <w:tr w:rsidR="00C23147" w:rsidRPr="00E23A46" w:rsidTr="00AF2907">
        <w:trPr>
          <w:trHeight w:val="300"/>
        </w:trPr>
        <w:tc>
          <w:tcPr>
            <w:tcW w:w="8946" w:type="dxa"/>
            <w:noWrap/>
            <w:vAlign w:val="center"/>
          </w:tcPr>
          <w:p w:rsidR="00C23147" w:rsidRPr="00A24276" w:rsidRDefault="00C23147" w:rsidP="00DD500D">
            <w:pPr>
              <w:spacing w:before="120" w:after="120" w:line="240" w:lineRule="auto"/>
              <w:jc w:val="both"/>
              <w:rPr>
                <w:rFonts w:ascii="Times New Roman" w:eastAsia="Times New Roman" w:hAnsi="Times New Roman"/>
                <w:color w:val="000000"/>
                <w:sz w:val="28"/>
                <w:szCs w:val="28"/>
                <w:lang w:eastAsia="ru-RU"/>
              </w:rPr>
            </w:pPr>
            <w:r w:rsidRPr="00A24276">
              <w:rPr>
                <w:rFonts w:ascii="Times New Roman" w:eastAsia="Times New Roman" w:hAnsi="Times New Roman"/>
                <w:color w:val="000000"/>
                <w:sz w:val="28"/>
                <w:szCs w:val="28"/>
                <w:lang w:eastAsia="ru-RU"/>
              </w:rPr>
              <w:t xml:space="preserve">Раздел </w:t>
            </w:r>
            <w:r w:rsidR="00DD500D">
              <w:rPr>
                <w:rFonts w:ascii="Times New Roman" w:eastAsia="Times New Roman" w:hAnsi="Times New Roman"/>
                <w:color w:val="000000"/>
                <w:sz w:val="28"/>
                <w:szCs w:val="28"/>
                <w:lang w:eastAsia="ru-RU"/>
              </w:rPr>
              <w:t>12</w:t>
            </w:r>
            <w:r w:rsidRPr="00A24276">
              <w:rPr>
                <w:rFonts w:ascii="Times New Roman" w:eastAsia="Times New Roman" w:hAnsi="Times New Roman"/>
                <w:color w:val="000000"/>
                <w:sz w:val="28"/>
                <w:szCs w:val="28"/>
                <w:lang w:eastAsia="ru-RU"/>
              </w:rPr>
              <w:t>. Дополнительные комментарии со стороны муниципального образования («обратная связь»)</w:t>
            </w:r>
            <w:r>
              <w:rPr>
                <w:rFonts w:ascii="Times New Roman" w:eastAsia="Times New Roman" w:hAnsi="Times New Roman"/>
                <w:color w:val="000000"/>
                <w:sz w:val="28"/>
                <w:szCs w:val="28"/>
                <w:lang w:eastAsia="ru-RU"/>
              </w:rPr>
              <w:t>.</w:t>
            </w:r>
          </w:p>
        </w:tc>
        <w:tc>
          <w:tcPr>
            <w:tcW w:w="708" w:type="dxa"/>
            <w:noWrap/>
            <w:vAlign w:val="center"/>
          </w:tcPr>
          <w:p w:rsidR="00C23147" w:rsidRDefault="00B53C15" w:rsidP="00B53C15">
            <w:pPr>
              <w:spacing w:before="120" w:after="120" w:line="276" w:lineRule="auto"/>
              <w:jc w:val="center"/>
              <w:rPr>
                <w:rFonts w:ascii="Times New Roman" w:eastAsia="Times New Roman" w:hAnsi="Times New Roman"/>
                <w:color w:val="000000"/>
                <w:sz w:val="28"/>
                <w:szCs w:val="24"/>
                <w:lang w:eastAsia="ru-RU"/>
              </w:rPr>
            </w:pPr>
            <w:r>
              <w:rPr>
                <w:rFonts w:ascii="Times New Roman" w:eastAsia="Times New Roman" w:hAnsi="Times New Roman"/>
                <w:color w:val="000000"/>
                <w:sz w:val="28"/>
                <w:szCs w:val="24"/>
                <w:lang w:eastAsia="ru-RU"/>
              </w:rPr>
              <w:t>10</w:t>
            </w:r>
            <w:r w:rsidR="00796CA5">
              <w:rPr>
                <w:rFonts w:ascii="Times New Roman" w:eastAsia="Times New Roman" w:hAnsi="Times New Roman"/>
                <w:color w:val="000000"/>
                <w:sz w:val="28"/>
                <w:szCs w:val="24"/>
                <w:lang w:eastAsia="ru-RU"/>
              </w:rPr>
              <w:t>1</w:t>
            </w:r>
          </w:p>
        </w:tc>
      </w:tr>
      <w:tr w:rsidR="00683BEE" w:rsidRPr="00E23A46" w:rsidTr="00AF2907">
        <w:trPr>
          <w:trHeight w:val="300"/>
        </w:trPr>
        <w:tc>
          <w:tcPr>
            <w:tcW w:w="8946" w:type="dxa"/>
            <w:noWrap/>
            <w:vAlign w:val="center"/>
          </w:tcPr>
          <w:p w:rsidR="00683BEE" w:rsidRPr="00A24276" w:rsidRDefault="00683BEE" w:rsidP="00DD500D">
            <w:pPr>
              <w:spacing w:before="120" w:after="120" w:line="240" w:lineRule="auto"/>
              <w:jc w:val="both"/>
              <w:rPr>
                <w:rFonts w:ascii="Times New Roman" w:eastAsia="Times New Roman" w:hAnsi="Times New Roman"/>
                <w:color w:val="000000"/>
                <w:sz w:val="28"/>
                <w:szCs w:val="28"/>
                <w:lang w:eastAsia="ru-RU"/>
              </w:rPr>
            </w:pPr>
            <w:r w:rsidRPr="00A24276">
              <w:rPr>
                <w:rFonts w:ascii="Times New Roman" w:eastAsia="Times New Roman" w:hAnsi="Times New Roman"/>
                <w:color w:val="000000"/>
                <w:sz w:val="28"/>
                <w:szCs w:val="28"/>
                <w:lang w:eastAsia="ru-RU"/>
              </w:rPr>
              <w:t>ПРИЛОЖЕНИЯ</w:t>
            </w:r>
          </w:p>
        </w:tc>
        <w:tc>
          <w:tcPr>
            <w:tcW w:w="708" w:type="dxa"/>
            <w:noWrap/>
            <w:vAlign w:val="center"/>
          </w:tcPr>
          <w:p w:rsidR="00683BEE" w:rsidRPr="00DF0938" w:rsidRDefault="00B53C15" w:rsidP="00B53C15">
            <w:pPr>
              <w:spacing w:before="120" w:after="120" w:line="276" w:lineRule="auto"/>
              <w:jc w:val="center"/>
              <w:rPr>
                <w:rFonts w:ascii="Times New Roman" w:eastAsia="Times New Roman" w:hAnsi="Times New Roman"/>
                <w:color w:val="000000"/>
                <w:sz w:val="28"/>
                <w:szCs w:val="24"/>
                <w:lang w:eastAsia="ru-RU"/>
              </w:rPr>
            </w:pPr>
            <w:r>
              <w:rPr>
                <w:rFonts w:ascii="Times New Roman" w:eastAsia="Times New Roman" w:hAnsi="Times New Roman"/>
                <w:color w:val="000000"/>
                <w:sz w:val="28"/>
                <w:szCs w:val="24"/>
                <w:lang w:eastAsia="ru-RU"/>
              </w:rPr>
              <w:t>10</w:t>
            </w:r>
            <w:r w:rsidR="00AF2907">
              <w:rPr>
                <w:rFonts w:ascii="Times New Roman" w:eastAsia="Times New Roman" w:hAnsi="Times New Roman"/>
                <w:color w:val="000000"/>
                <w:sz w:val="28"/>
                <w:szCs w:val="24"/>
                <w:lang w:eastAsia="ru-RU"/>
              </w:rPr>
              <w:t>1</w:t>
            </w:r>
          </w:p>
        </w:tc>
      </w:tr>
    </w:tbl>
    <w:p w:rsidR="00683BEE" w:rsidRDefault="00683BEE" w:rsidP="00CF4484">
      <w:pPr>
        <w:pStyle w:val="ConsPlusNormal"/>
        <w:ind w:right="-284"/>
        <w:jc w:val="center"/>
      </w:pPr>
    </w:p>
    <w:p w:rsidR="00683BEE" w:rsidRDefault="00683BEE" w:rsidP="00CF4484">
      <w:pPr>
        <w:pStyle w:val="ConsPlusNormal"/>
        <w:ind w:right="-284"/>
        <w:jc w:val="center"/>
      </w:pPr>
    </w:p>
    <w:p w:rsidR="00AF2907" w:rsidRDefault="00AF2907" w:rsidP="00182682">
      <w:pPr>
        <w:pStyle w:val="ConsPlusNormal"/>
        <w:ind w:right="-284" w:firstLine="709"/>
        <w:contextualSpacing/>
        <w:jc w:val="center"/>
        <w:rPr>
          <w:b/>
          <w:szCs w:val="28"/>
        </w:rPr>
      </w:pPr>
    </w:p>
    <w:p w:rsidR="00182682" w:rsidRDefault="00182682" w:rsidP="00182682">
      <w:pPr>
        <w:pStyle w:val="ConsPlusNormal"/>
        <w:ind w:right="-284" w:firstLine="709"/>
        <w:contextualSpacing/>
        <w:jc w:val="center"/>
        <w:rPr>
          <w:b/>
          <w:szCs w:val="28"/>
        </w:rPr>
      </w:pPr>
      <w:r w:rsidRPr="00182682">
        <w:rPr>
          <w:b/>
          <w:szCs w:val="28"/>
        </w:rPr>
        <w:lastRenderedPageBreak/>
        <w:t>Раздел 1. Организация работы по внедрению составляющих Стандарта развития конкуренции на территории муниципального образования Краснодарского края</w:t>
      </w:r>
    </w:p>
    <w:p w:rsidR="0048180D" w:rsidRDefault="0048180D" w:rsidP="00A24276">
      <w:pPr>
        <w:pStyle w:val="Default"/>
        <w:jc w:val="center"/>
        <w:rPr>
          <w:b/>
          <w:color w:val="auto"/>
          <w:sz w:val="28"/>
          <w:szCs w:val="28"/>
        </w:rPr>
      </w:pPr>
    </w:p>
    <w:p w:rsidR="006347D2" w:rsidRPr="006347D2" w:rsidRDefault="006347D2" w:rsidP="006347D2">
      <w:pPr>
        <w:shd w:val="clear" w:color="auto" w:fill="FFFFFF"/>
        <w:spacing w:after="0" w:line="240" w:lineRule="auto"/>
        <w:ind w:firstLine="851"/>
        <w:contextualSpacing/>
        <w:jc w:val="both"/>
        <w:textAlignment w:val="baseline"/>
        <w:rPr>
          <w:rFonts w:ascii="Times New Roman" w:eastAsia="Times New Roman" w:hAnsi="Times New Roman"/>
          <w:color w:val="000000"/>
          <w:sz w:val="28"/>
          <w:szCs w:val="28"/>
          <w:lang w:eastAsia="ru-RU"/>
        </w:rPr>
      </w:pPr>
      <w:r w:rsidRPr="006347D2">
        <w:rPr>
          <w:rFonts w:ascii="Times New Roman" w:eastAsia="Times New Roman" w:hAnsi="Times New Roman"/>
          <w:color w:val="000000"/>
          <w:sz w:val="28"/>
          <w:szCs w:val="28"/>
          <w:lang w:eastAsia="ru-RU"/>
        </w:rPr>
        <w:t xml:space="preserve">Задача развития конкуренции во всех регионах Российской Федерации поставлена Правительством Российской Федерации. В целях обеспечения единых подходов к решению этой задачи распоряжением Правительства Российской Федерации от 5 сентября 2015 года №1738-р утвержден Стандарт развития конкуренции в субъектах Российской Федерации (далее – Стандарт). Стандарт разработан во исполнение пункта 2 плана мероприятий по реализации системных мер по развитию конкуренции, входящего в план мероприятий («дорожную карту») «Развитие конкуренции и совершенствование антимонопольной политики», утвержденный распоряжением Правительства Российской Федерации от 28 декабря 2012 г. № 2579-р. </w:t>
      </w:r>
    </w:p>
    <w:p w:rsidR="006347D2" w:rsidRPr="006347D2" w:rsidRDefault="006347D2" w:rsidP="006347D2">
      <w:pPr>
        <w:shd w:val="clear" w:color="auto" w:fill="FFFFFF"/>
        <w:tabs>
          <w:tab w:val="left" w:pos="993"/>
        </w:tabs>
        <w:spacing w:before="120" w:after="0" w:line="240" w:lineRule="auto"/>
        <w:ind w:firstLine="851"/>
        <w:contextualSpacing/>
        <w:jc w:val="both"/>
        <w:rPr>
          <w:rFonts w:ascii="Times New Roman" w:hAnsi="Times New Roman"/>
          <w:sz w:val="28"/>
          <w:szCs w:val="28"/>
        </w:rPr>
      </w:pPr>
      <w:r w:rsidRPr="006347D2">
        <w:rPr>
          <w:rFonts w:ascii="Times New Roman" w:hAnsi="Times New Roman"/>
          <w:sz w:val="28"/>
          <w:szCs w:val="28"/>
        </w:rPr>
        <w:t xml:space="preserve">В Краснодарском крае активная работа по внедрению Стандарта начата в соответствии с распоряжением главы администрации (губернатора) Краснодарского края от 20 ноября 2015 года № 455-р. Уполномоченным органом исполнительной власти Краснодарского края по содействию развития конкуренции в Краснодарском крае определено министерство экономики Краснодарского края. </w:t>
      </w:r>
    </w:p>
    <w:p w:rsidR="006347D2" w:rsidRPr="006347D2" w:rsidRDefault="006347D2" w:rsidP="006347D2">
      <w:pPr>
        <w:shd w:val="clear" w:color="auto" w:fill="FFFFFF"/>
        <w:tabs>
          <w:tab w:val="left" w:pos="993"/>
        </w:tabs>
        <w:spacing w:after="0" w:line="240" w:lineRule="auto"/>
        <w:ind w:firstLine="851"/>
        <w:contextualSpacing/>
        <w:jc w:val="both"/>
        <w:rPr>
          <w:rFonts w:ascii="Times New Roman" w:hAnsi="Times New Roman"/>
          <w:sz w:val="28"/>
          <w:szCs w:val="28"/>
        </w:rPr>
      </w:pPr>
      <w:proofErr w:type="gramStart"/>
      <w:r w:rsidRPr="006347D2">
        <w:rPr>
          <w:rFonts w:ascii="Times New Roman" w:hAnsi="Times New Roman"/>
          <w:sz w:val="28"/>
          <w:szCs w:val="28"/>
        </w:rPr>
        <w:t xml:space="preserve">В </w:t>
      </w:r>
      <w:r>
        <w:rPr>
          <w:rFonts w:ascii="Times New Roman" w:hAnsi="Times New Roman"/>
          <w:sz w:val="28"/>
          <w:szCs w:val="28"/>
        </w:rPr>
        <w:t>Туапсин</w:t>
      </w:r>
      <w:r w:rsidRPr="006347D2">
        <w:rPr>
          <w:rFonts w:ascii="Times New Roman" w:hAnsi="Times New Roman"/>
          <w:sz w:val="28"/>
          <w:szCs w:val="28"/>
        </w:rPr>
        <w:t xml:space="preserve">ском районе работа по внедрению Стандарта проводится в соответствии с распоряжением главы администрации (губернатора) Краснодарского края от 20 ноября 2015 года № 455-р и планом мероприятий «дорожная карта» по содействию развития конкуренции и по развитию конкурентной среды </w:t>
      </w:r>
      <w:r>
        <w:rPr>
          <w:rFonts w:ascii="Times New Roman" w:hAnsi="Times New Roman"/>
          <w:sz w:val="28"/>
          <w:szCs w:val="28"/>
        </w:rPr>
        <w:t>Туапсин</w:t>
      </w:r>
      <w:r w:rsidRPr="006347D2">
        <w:rPr>
          <w:rFonts w:ascii="Times New Roman" w:hAnsi="Times New Roman"/>
          <w:sz w:val="28"/>
          <w:szCs w:val="28"/>
        </w:rPr>
        <w:t xml:space="preserve">ского района, который размещен на официальном сайте муниципального образования </w:t>
      </w:r>
      <w:r>
        <w:rPr>
          <w:rFonts w:ascii="Times New Roman" w:hAnsi="Times New Roman"/>
          <w:sz w:val="28"/>
          <w:szCs w:val="28"/>
        </w:rPr>
        <w:t>Туапсин</w:t>
      </w:r>
      <w:r w:rsidRPr="006347D2">
        <w:rPr>
          <w:rFonts w:ascii="Times New Roman" w:hAnsi="Times New Roman"/>
          <w:sz w:val="28"/>
          <w:szCs w:val="28"/>
        </w:rPr>
        <w:t xml:space="preserve">ский район в информационно-телекоммуникационной сети «Интернет» (https://tuapseregion.ru) в разделе «Стандарт развития конкуренции» - «Нормативные правовые </w:t>
      </w:r>
      <w:r>
        <w:rPr>
          <w:rFonts w:ascii="Times New Roman" w:hAnsi="Times New Roman"/>
          <w:sz w:val="28"/>
          <w:szCs w:val="28"/>
        </w:rPr>
        <w:t>акты».</w:t>
      </w:r>
      <w:proofErr w:type="gramEnd"/>
    </w:p>
    <w:p w:rsidR="006347D2" w:rsidRPr="006347D2" w:rsidRDefault="006347D2" w:rsidP="006347D2">
      <w:pPr>
        <w:shd w:val="clear" w:color="auto" w:fill="FFFFFF"/>
        <w:spacing w:after="0" w:line="240" w:lineRule="auto"/>
        <w:ind w:firstLine="851"/>
        <w:jc w:val="both"/>
        <w:rPr>
          <w:rFonts w:ascii="Times New Roman" w:eastAsia="Times New Roman" w:hAnsi="Times New Roman"/>
          <w:sz w:val="28"/>
          <w:szCs w:val="28"/>
          <w:lang w:eastAsia="ru-RU"/>
        </w:rPr>
      </w:pPr>
      <w:r w:rsidRPr="006347D2">
        <w:rPr>
          <w:rFonts w:ascii="Times New Roman" w:eastAsia="Times New Roman" w:hAnsi="Times New Roman"/>
          <w:color w:val="000000"/>
          <w:sz w:val="28"/>
          <w:szCs w:val="28"/>
          <w:lang w:eastAsia="ru-RU"/>
        </w:rPr>
        <w:t xml:space="preserve">Отчет о состоянии и развитии конкурентной среды на рынках товаров и услуг </w:t>
      </w:r>
      <w:r w:rsidRPr="006347D2">
        <w:rPr>
          <w:rFonts w:ascii="Times New Roman" w:eastAsia="Times New Roman" w:hAnsi="Times New Roman"/>
          <w:sz w:val="28"/>
          <w:szCs w:val="28"/>
          <w:lang w:eastAsia="ru-RU"/>
        </w:rPr>
        <w:t xml:space="preserve">муниципального образования </w:t>
      </w:r>
      <w:r>
        <w:rPr>
          <w:rFonts w:ascii="Times New Roman" w:eastAsia="Times New Roman" w:hAnsi="Times New Roman"/>
          <w:sz w:val="28"/>
          <w:szCs w:val="28"/>
          <w:lang w:eastAsia="ru-RU"/>
        </w:rPr>
        <w:t>Туапсин</w:t>
      </w:r>
      <w:r w:rsidRPr="006347D2">
        <w:rPr>
          <w:rFonts w:ascii="Times New Roman" w:eastAsia="Times New Roman" w:hAnsi="Times New Roman"/>
          <w:sz w:val="28"/>
          <w:szCs w:val="28"/>
          <w:lang w:eastAsia="ru-RU"/>
        </w:rPr>
        <w:t xml:space="preserve">ский район подготовлен в соответствии с пунктом 4.2.7. Соглашения о внедрении стандарта развития конкуренции в Краснодарском крае № 62 от 29 января 2016 года между министерством экономики Краснодарского края и администрацией муниципального образования </w:t>
      </w:r>
      <w:r>
        <w:rPr>
          <w:rFonts w:ascii="Times New Roman" w:eastAsia="Times New Roman" w:hAnsi="Times New Roman"/>
          <w:sz w:val="28"/>
          <w:szCs w:val="28"/>
          <w:lang w:eastAsia="ru-RU"/>
        </w:rPr>
        <w:t>Туапсин</w:t>
      </w:r>
      <w:r w:rsidRPr="006347D2">
        <w:rPr>
          <w:rFonts w:ascii="Times New Roman" w:eastAsia="Times New Roman" w:hAnsi="Times New Roman"/>
          <w:sz w:val="28"/>
          <w:szCs w:val="28"/>
          <w:lang w:eastAsia="ru-RU"/>
        </w:rPr>
        <w:t>ский район.</w:t>
      </w:r>
    </w:p>
    <w:p w:rsidR="006347D2" w:rsidRPr="006347D2" w:rsidRDefault="006347D2" w:rsidP="006347D2">
      <w:pPr>
        <w:shd w:val="clear" w:color="auto" w:fill="FFFFFF"/>
        <w:spacing w:after="0" w:line="240" w:lineRule="auto"/>
        <w:ind w:firstLine="851"/>
        <w:jc w:val="both"/>
        <w:rPr>
          <w:rFonts w:ascii="Times New Roman" w:eastAsia="Times New Roman" w:hAnsi="Times New Roman"/>
          <w:color w:val="000000"/>
          <w:sz w:val="28"/>
          <w:szCs w:val="28"/>
          <w:lang w:eastAsia="ru-RU"/>
        </w:rPr>
      </w:pPr>
      <w:r w:rsidRPr="006347D2">
        <w:rPr>
          <w:rFonts w:ascii="Times New Roman" w:eastAsia="Times New Roman" w:hAnsi="Times New Roman"/>
          <w:color w:val="000000"/>
          <w:sz w:val="28"/>
          <w:szCs w:val="28"/>
          <w:lang w:eastAsia="ru-RU"/>
        </w:rPr>
        <w:t xml:space="preserve">В отчете отражены основные мероприятия, проводимые в муниципальном образовании </w:t>
      </w:r>
      <w:r>
        <w:rPr>
          <w:rFonts w:ascii="Times New Roman" w:eastAsia="Times New Roman" w:hAnsi="Times New Roman"/>
          <w:color w:val="000000"/>
          <w:sz w:val="28"/>
          <w:szCs w:val="28"/>
          <w:lang w:eastAsia="ru-RU"/>
        </w:rPr>
        <w:t>Туапсин</w:t>
      </w:r>
      <w:r w:rsidRPr="006347D2">
        <w:rPr>
          <w:rFonts w:ascii="Times New Roman" w:eastAsia="Times New Roman" w:hAnsi="Times New Roman"/>
          <w:color w:val="000000"/>
          <w:sz w:val="28"/>
          <w:szCs w:val="28"/>
          <w:lang w:eastAsia="ru-RU"/>
        </w:rPr>
        <w:t xml:space="preserve">ский район по развитию конкуренции, их итоги, в том числе по внедрению Стандарта по развитию конкуренции. Кроме того, представлена информация о принятых администрацией муниципального образования </w:t>
      </w:r>
      <w:r>
        <w:rPr>
          <w:rFonts w:ascii="Times New Roman" w:eastAsia="Times New Roman" w:hAnsi="Times New Roman"/>
          <w:color w:val="000000"/>
          <w:sz w:val="28"/>
          <w:szCs w:val="28"/>
          <w:lang w:eastAsia="ru-RU"/>
        </w:rPr>
        <w:t>Туапсин</w:t>
      </w:r>
      <w:r w:rsidRPr="006347D2">
        <w:rPr>
          <w:rFonts w:ascii="Times New Roman" w:eastAsia="Times New Roman" w:hAnsi="Times New Roman"/>
          <w:color w:val="000000"/>
          <w:sz w:val="28"/>
          <w:szCs w:val="28"/>
          <w:lang w:eastAsia="ru-RU"/>
        </w:rPr>
        <w:t>ский район нормативных правовых актах, касающихся сферы конкуренции, административных барьеров, муниципальных услуг.</w:t>
      </w:r>
    </w:p>
    <w:p w:rsidR="006347D2" w:rsidRPr="006347D2" w:rsidRDefault="006347D2" w:rsidP="006347D2">
      <w:pPr>
        <w:shd w:val="clear" w:color="auto" w:fill="FFFFFF"/>
        <w:spacing w:after="0" w:line="240" w:lineRule="auto"/>
        <w:ind w:firstLine="851"/>
        <w:jc w:val="both"/>
        <w:rPr>
          <w:rFonts w:ascii="Times New Roman" w:eastAsia="Times New Roman" w:hAnsi="Times New Roman"/>
          <w:sz w:val="28"/>
          <w:szCs w:val="28"/>
          <w:lang w:eastAsia="ru-RU"/>
        </w:rPr>
      </w:pPr>
      <w:proofErr w:type="gramStart"/>
      <w:r w:rsidRPr="006347D2">
        <w:rPr>
          <w:rFonts w:ascii="Times New Roman" w:eastAsia="Times New Roman" w:hAnsi="Times New Roman"/>
          <w:sz w:val="28"/>
          <w:szCs w:val="28"/>
          <w:lang w:eastAsia="ru-RU"/>
        </w:rPr>
        <w:t xml:space="preserve">Постановлением главы муниципального образования </w:t>
      </w:r>
      <w:r>
        <w:rPr>
          <w:rFonts w:ascii="Times New Roman" w:eastAsia="Times New Roman" w:hAnsi="Times New Roman"/>
          <w:sz w:val="28"/>
          <w:szCs w:val="28"/>
          <w:lang w:eastAsia="ru-RU"/>
        </w:rPr>
        <w:t>Туапсин</w:t>
      </w:r>
      <w:r w:rsidRPr="006347D2">
        <w:rPr>
          <w:rFonts w:ascii="Times New Roman" w:eastAsia="Times New Roman" w:hAnsi="Times New Roman"/>
          <w:sz w:val="28"/>
          <w:szCs w:val="28"/>
          <w:lang w:eastAsia="ru-RU"/>
        </w:rPr>
        <w:t>ский район № 1</w:t>
      </w:r>
      <w:r w:rsidR="008844D2">
        <w:rPr>
          <w:rFonts w:ascii="Times New Roman" w:eastAsia="Times New Roman" w:hAnsi="Times New Roman"/>
          <w:sz w:val="28"/>
          <w:szCs w:val="28"/>
          <w:lang w:eastAsia="ru-RU"/>
        </w:rPr>
        <w:t>936</w:t>
      </w:r>
      <w:r w:rsidRPr="006347D2">
        <w:rPr>
          <w:rFonts w:ascii="Times New Roman" w:eastAsia="Times New Roman" w:hAnsi="Times New Roman"/>
          <w:sz w:val="28"/>
          <w:szCs w:val="28"/>
          <w:lang w:eastAsia="ru-RU"/>
        </w:rPr>
        <w:t xml:space="preserve"> от 2</w:t>
      </w:r>
      <w:r w:rsidR="008844D2">
        <w:rPr>
          <w:rFonts w:ascii="Times New Roman" w:eastAsia="Times New Roman" w:hAnsi="Times New Roman"/>
          <w:sz w:val="28"/>
          <w:szCs w:val="28"/>
          <w:lang w:eastAsia="ru-RU"/>
        </w:rPr>
        <w:t>1</w:t>
      </w:r>
      <w:r w:rsidRPr="006347D2">
        <w:rPr>
          <w:rFonts w:ascii="Times New Roman" w:eastAsia="Times New Roman" w:hAnsi="Times New Roman"/>
          <w:sz w:val="28"/>
          <w:szCs w:val="28"/>
          <w:lang w:eastAsia="ru-RU"/>
        </w:rPr>
        <w:t xml:space="preserve"> </w:t>
      </w:r>
      <w:r w:rsidR="008844D2">
        <w:rPr>
          <w:rFonts w:ascii="Times New Roman" w:eastAsia="Times New Roman" w:hAnsi="Times New Roman"/>
          <w:sz w:val="28"/>
          <w:szCs w:val="28"/>
          <w:lang w:eastAsia="ru-RU"/>
        </w:rPr>
        <w:t>декаб</w:t>
      </w:r>
      <w:r w:rsidRPr="006347D2">
        <w:rPr>
          <w:rFonts w:ascii="Times New Roman" w:eastAsia="Times New Roman" w:hAnsi="Times New Roman"/>
          <w:sz w:val="28"/>
          <w:szCs w:val="28"/>
          <w:lang w:eastAsia="ru-RU"/>
        </w:rPr>
        <w:t xml:space="preserve">ря 2016 года «О </w:t>
      </w:r>
      <w:r w:rsidR="008844D2">
        <w:rPr>
          <w:rFonts w:ascii="Times New Roman" w:eastAsia="Times New Roman" w:hAnsi="Times New Roman"/>
          <w:sz w:val="28"/>
          <w:szCs w:val="28"/>
          <w:lang w:eastAsia="ru-RU"/>
        </w:rPr>
        <w:t>создании</w:t>
      </w:r>
      <w:r w:rsidRPr="006347D2">
        <w:rPr>
          <w:rFonts w:ascii="Times New Roman" w:eastAsia="Times New Roman" w:hAnsi="Times New Roman"/>
          <w:sz w:val="28"/>
          <w:szCs w:val="28"/>
          <w:lang w:eastAsia="ru-RU"/>
        </w:rPr>
        <w:t xml:space="preserve"> рабочей группы по </w:t>
      </w:r>
      <w:r w:rsidRPr="006347D2">
        <w:rPr>
          <w:rFonts w:ascii="Times New Roman" w:eastAsia="Times New Roman" w:hAnsi="Times New Roman"/>
          <w:sz w:val="28"/>
          <w:szCs w:val="28"/>
          <w:lang w:eastAsia="ru-RU"/>
        </w:rPr>
        <w:lastRenderedPageBreak/>
        <w:t xml:space="preserve">содействию развитию конкуренции на территории муниципального образования </w:t>
      </w:r>
      <w:r>
        <w:rPr>
          <w:rFonts w:ascii="Times New Roman" w:eastAsia="Times New Roman" w:hAnsi="Times New Roman"/>
          <w:sz w:val="28"/>
          <w:szCs w:val="28"/>
          <w:lang w:eastAsia="ru-RU"/>
        </w:rPr>
        <w:t>Туапсин</w:t>
      </w:r>
      <w:r w:rsidRPr="006347D2">
        <w:rPr>
          <w:rFonts w:ascii="Times New Roman" w:eastAsia="Times New Roman" w:hAnsi="Times New Roman"/>
          <w:sz w:val="28"/>
          <w:szCs w:val="28"/>
          <w:lang w:eastAsia="ru-RU"/>
        </w:rPr>
        <w:t>ский район» создана рабочая группа, в которую вошли: заместител</w:t>
      </w:r>
      <w:r w:rsidR="008844D2">
        <w:rPr>
          <w:rFonts w:ascii="Times New Roman" w:eastAsia="Times New Roman" w:hAnsi="Times New Roman"/>
          <w:sz w:val="28"/>
          <w:szCs w:val="28"/>
          <w:lang w:eastAsia="ru-RU"/>
        </w:rPr>
        <w:t>ь</w:t>
      </w:r>
      <w:r w:rsidRPr="006347D2">
        <w:rPr>
          <w:rFonts w:ascii="Times New Roman" w:eastAsia="Times New Roman" w:hAnsi="Times New Roman"/>
          <w:sz w:val="28"/>
          <w:szCs w:val="28"/>
          <w:lang w:eastAsia="ru-RU"/>
        </w:rPr>
        <w:t xml:space="preserve"> главы муниципального образования, председатель торгово-промышленной палаты муниципального образования, общественный представитель по защите прав предпринимателей в Краснодарском крае по </w:t>
      </w:r>
      <w:r>
        <w:rPr>
          <w:rFonts w:ascii="Times New Roman" w:eastAsia="Times New Roman" w:hAnsi="Times New Roman"/>
          <w:sz w:val="28"/>
          <w:szCs w:val="28"/>
          <w:lang w:eastAsia="ru-RU"/>
        </w:rPr>
        <w:t>Туапсин</w:t>
      </w:r>
      <w:r w:rsidRPr="006347D2">
        <w:rPr>
          <w:rFonts w:ascii="Times New Roman" w:eastAsia="Times New Roman" w:hAnsi="Times New Roman"/>
          <w:sz w:val="28"/>
          <w:szCs w:val="28"/>
          <w:lang w:eastAsia="ru-RU"/>
        </w:rPr>
        <w:t>скому району,</w:t>
      </w:r>
      <w:r w:rsidR="008844D2">
        <w:rPr>
          <w:rFonts w:ascii="Times New Roman" w:eastAsia="Times New Roman" w:hAnsi="Times New Roman"/>
          <w:sz w:val="28"/>
          <w:szCs w:val="28"/>
          <w:lang w:eastAsia="ru-RU"/>
        </w:rPr>
        <w:t xml:space="preserve"> руководители профессиональных образовательных учреждений,</w:t>
      </w:r>
      <w:r w:rsidR="004C236A">
        <w:rPr>
          <w:rFonts w:ascii="Times New Roman" w:eastAsia="Times New Roman" w:hAnsi="Times New Roman"/>
          <w:sz w:val="28"/>
          <w:szCs w:val="28"/>
          <w:lang w:eastAsia="ru-RU"/>
        </w:rPr>
        <w:t xml:space="preserve"> предприниматели,</w:t>
      </w:r>
      <w:r w:rsidRPr="006347D2">
        <w:rPr>
          <w:rFonts w:ascii="Times New Roman" w:eastAsia="Times New Roman" w:hAnsi="Times New Roman"/>
          <w:sz w:val="28"/>
          <w:szCs w:val="28"/>
          <w:lang w:eastAsia="ru-RU"/>
        </w:rPr>
        <w:t xml:space="preserve"> </w:t>
      </w:r>
      <w:r w:rsidR="008844D2">
        <w:rPr>
          <w:rFonts w:ascii="Times New Roman" w:eastAsia="Times New Roman" w:hAnsi="Times New Roman"/>
          <w:sz w:val="28"/>
          <w:szCs w:val="28"/>
          <w:lang w:eastAsia="ru-RU"/>
        </w:rPr>
        <w:t>сотрудники структурных</w:t>
      </w:r>
      <w:proofErr w:type="gramEnd"/>
      <w:r w:rsidR="008844D2">
        <w:rPr>
          <w:rFonts w:ascii="Times New Roman" w:eastAsia="Times New Roman" w:hAnsi="Times New Roman"/>
          <w:sz w:val="28"/>
          <w:szCs w:val="28"/>
          <w:lang w:eastAsia="ru-RU"/>
        </w:rPr>
        <w:t xml:space="preserve"> подразделений</w:t>
      </w:r>
      <w:r w:rsidRPr="006347D2">
        <w:rPr>
          <w:rFonts w:ascii="Times New Roman" w:eastAsia="Times New Roman" w:hAnsi="Times New Roman"/>
          <w:sz w:val="28"/>
          <w:szCs w:val="28"/>
          <w:lang w:eastAsia="ru-RU"/>
        </w:rPr>
        <w:t xml:space="preserve"> администрации муниципального образования </w:t>
      </w:r>
      <w:r>
        <w:rPr>
          <w:rFonts w:ascii="Times New Roman" w:eastAsia="Times New Roman" w:hAnsi="Times New Roman"/>
          <w:sz w:val="28"/>
          <w:szCs w:val="28"/>
          <w:lang w:eastAsia="ru-RU"/>
        </w:rPr>
        <w:t>Туапсин</w:t>
      </w:r>
      <w:r w:rsidRPr="006347D2">
        <w:rPr>
          <w:rFonts w:ascii="Times New Roman" w:eastAsia="Times New Roman" w:hAnsi="Times New Roman"/>
          <w:sz w:val="28"/>
          <w:szCs w:val="28"/>
          <w:lang w:eastAsia="ru-RU"/>
        </w:rPr>
        <w:t xml:space="preserve">ский район. </w:t>
      </w:r>
      <w:proofErr w:type="gramStart"/>
      <w:r w:rsidRPr="006347D2">
        <w:rPr>
          <w:rFonts w:ascii="Times New Roman" w:eastAsia="Times New Roman" w:hAnsi="Times New Roman"/>
          <w:sz w:val="28"/>
          <w:szCs w:val="28"/>
          <w:lang w:eastAsia="ru-RU"/>
        </w:rPr>
        <w:t xml:space="preserve">Рабочая группа является консультативным органом, обеспечивающим взаимодействие и координацию деятельности органов местного самоуправления муниципального образования </w:t>
      </w:r>
      <w:r>
        <w:rPr>
          <w:rFonts w:ascii="Times New Roman" w:eastAsia="Times New Roman" w:hAnsi="Times New Roman"/>
          <w:sz w:val="28"/>
          <w:szCs w:val="28"/>
          <w:lang w:eastAsia="ru-RU"/>
        </w:rPr>
        <w:t>Туапсин</w:t>
      </w:r>
      <w:r w:rsidRPr="006347D2">
        <w:rPr>
          <w:rFonts w:ascii="Times New Roman" w:eastAsia="Times New Roman" w:hAnsi="Times New Roman"/>
          <w:sz w:val="28"/>
          <w:szCs w:val="28"/>
          <w:lang w:eastAsia="ru-RU"/>
        </w:rPr>
        <w:t xml:space="preserve">ский район, территориальных органов федеральных органов исполнительной власти, органов исполнительной власти Краснодарского края, поселений </w:t>
      </w:r>
      <w:r>
        <w:rPr>
          <w:rFonts w:ascii="Times New Roman" w:eastAsia="Times New Roman" w:hAnsi="Times New Roman"/>
          <w:sz w:val="28"/>
          <w:szCs w:val="28"/>
          <w:lang w:eastAsia="ru-RU"/>
        </w:rPr>
        <w:t>Туапсин</w:t>
      </w:r>
      <w:r w:rsidRPr="006347D2">
        <w:rPr>
          <w:rFonts w:ascii="Times New Roman" w:eastAsia="Times New Roman" w:hAnsi="Times New Roman"/>
          <w:sz w:val="28"/>
          <w:szCs w:val="28"/>
          <w:lang w:eastAsia="ru-RU"/>
        </w:rPr>
        <w:t xml:space="preserve">ского района, организаций, общественных объединений, действующих в интересах субъектов предпринимательской деятельности, для разработки и реализации мероприятий, направленных на содействие развитию конкуренции на территории муниципального образования </w:t>
      </w:r>
      <w:r>
        <w:rPr>
          <w:rFonts w:ascii="Times New Roman" w:eastAsia="Times New Roman" w:hAnsi="Times New Roman"/>
          <w:sz w:val="28"/>
          <w:szCs w:val="28"/>
          <w:lang w:eastAsia="ru-RU"/>
        </w:rPr>
        <w:t>Туапсин</w:t>
      </w:r>
      <w:r w:rsidRPr="006347D2">
        <w:rPr>
          <w:rFonts w:ascii="Times New Roman" w:eastAsia="Times New Roman" w:hAnsi="Times New Roman"/>
          <w:sz w:val="28"/>
          <w:szCs w:val="28"/>
          <w:lang w:eastAsia="ru-RU"/>
        </w:rPr>
        <w:t>ский район (приложение №1).</w:t>
      </w:r>
      <w:proofErr w:type="gramEnd"/>
    </w:p>
    <w:p w:rsidR="006347D2" w:rsidRPr="006347D2" w:rsidRDefault="006347D2" w:rsidP="006347D2">
      <w:pPr>
        <w:widowControl w:val="0"/>
        <w:shd w:val="clear" w:color="auto" w:fill="FFFFFF"/>
        <w:tabs>
          <w:tab w:val="left" w:pos="1134"/>
        </w:tabs>
        <w:spacing w:after="0" w:line="240" w:lineRule="auto"/>
        <w:ind w:right="-284" w:firstLine="851"/>
        <w:contextualSpacing/>
        <w:jc w:val="both"/>
        <w:rPr>
          <w:rFonts w:ascii="Times New Roman" w:eastAsia="Times New Roman" w:hAnsi="Times New Roman"/>
          <w:sz w:val="28"/>
          <w:szCs w:val="28"/>
          <w:lang w:eastAsia="ru-RU"/>
        </w:rPr>
      </w:pPr>
      <w:r w:rsidRPr="006347D2">
        <w:rPr>
          <w:rFonts w:ascii="Times New Roman" w:eastAsia="Times New Roman" w:hAnsi="Times New Roman"/>
          <w:sz w:val="28"/>
          <w:szCs w:val="28"/>
          <w:lang w:eastAsia="ru-RU"/>
        </w:rPr>
        <w:t xml:space="preserve">С целью организации работы по внедрению составляющих Стандарта развития конкуренции в муниципальном образовании </w:t>
      </w:r>
      <w:r>
        <w:rPr>
          <w:rFonts w:ascii="Times New Roman" w:eastAsia="Times New Roman" w:hAnsi="Times New Roman"/>
          <w:sz w:val="28"/>
          <w:szCs w:val="28"/>
          <w:lang w:eastAsia="ru-RU"/>
        </w:rPr>
        <w:t>Туапсин</w:t>
      </w:r>
      <w:r w:rsidRPr="006347D2">
        <w:rPr>
          <w:rFonts w:ascii="Times New Roman" w:eastAsia="Times New Roman" w:hAnsi="Times New Roman"/>
          <w:sz w:val="28"/>
          <w:szCs w:val="28"/>
          <w:lang w:eastAsia="ru-RU"/>
        </w:rPr>
        <w:t>ский район назначены следующие ответственные лица:</w:t>
      </w:r>
    </w:p>
    <w:p w:rsidR="006347D2" w:rsidRPr="006347D2" w:rsidRDefault="004C236A" w:rsidP="004B386B">
      <w:pPr>
        <w:numPr>
          <w:ilvl w:val="0"/>
          <w:numId w:val="4"/>
        </w:numPr>
        <w:shd w:val="clear" w:color="auto" w:fill="FFFFFF"/>
        <w:tabs>
          <w:tab w:val="left" w:pos="993"/>
        </w:tabs>
        <w:spacing w:after="0" w:line="240" w:lineRule="auto"/>
        <w:contextualSpacing/>
        <w:jc w:val="both"/>
        <w:rPr>
          <w:rFonts w:ascii="Times New Roman" w:eastAsia="Times New Roman" w:hAnsi="Times New Roman" w:cstheme="minorBidi"/>
          <w:color w:val="000000"/>
          <w:sz w:val="28"/>
          <w:szCs w:val="28"/>
          <w:lang w:eastAsia="ru-RU"/>
        </w:rPr>
      </w:pPr>
      <w:r>
        <w:rPr>
          <w:rFonts w:ascii="Times New Roman" w:eastAsia="Times New Roman" w:hAnsi="Times New Roman" w:cstheme="minorBidi"/>
          <w:color w:val="000000"/>
          <w:sz w:val="28"/>
          <w:szCs w:val="28"/>
          <w:lang w:eastAsia="ru-RU"/>
        </w:rPr>
        <w:t>Соскина Наталья Валентиновна</w:t>
      </w:r>
      <w:r w:rsidR="006347D2" w:rsidRPr="006347D2">
        <w:rPr>
          <w:rFonts w:ascii="Times New Roman" w:eastAsia="Times New Roman" w:hAnsi="Times New Roman" w:cstheme="minorBidi"/>
          <w:color w:val="000000"/>
          <w:sz w:val="28"/>
          <w:szCs w:val="28"/>
          <w:lang w:eastAsia="ru-RU"/>
        </w:rPr>
        <w:t xml:space="preserve">, заместитель главы </w:t>
      </w:r>
      <w:r>
        <w:rPr>
          <w:rFonts w:ascii="Times New Roman" w:eastAsia="Times New Roman" w:hAnsi="Times New Roman" w:cstheme="minorBidi"/>
          <w:color w:val="000000"/>
          <w:sz w:val="28"/>
          <w:szCs w:val="28"/>
          <w:lang w:eastAsia="ru-RU"/>
        </w:rPr>
        <w:t xml:space="preserve">администрации </w:t>
      </w:r>
      <w:r w:rsidR="006347D2" w:rsidRPr="006347D2">
        <w:rPr>
          <w:rFonts w:ascii="Times New Roman" w:eastAsia="Times New Roman" w:hAnsi="Times New Roman" w:cstheme="minorBidi"/>
          <w:color w:val="000000"/>
          <w:sz w:val="28"/>
          <w:szCs w:val="28"/>
          <w:lang w:eastAsia="ru-RU"/>
        </w:rPr>
        <w:t xml:space="preserve">муниципального образования </w:t>
      </w:r>
      <w:r w:rsidR="006347D2">
        <w:rPr>
          <w:rFonts w:ascii="Times New Roman" w:eastAsia="Times New Roman" w:hAnsi="Times New Roman" w:cstheme="minorBidi"/>
          <w:color w:val="000000"/>
          <w:sz w:val="28"/>
          <w:szCs w:val="28"/>
          <w:lang w:eastAsia="ru-RU"/>
        </w:rPr>
        <w:t>Туапсин</w:t>
      </w:r>
      <w:r w:rsidR="006347D2" w:rsidRPr="006347D2">
        <w:rPr>
          <w:rFonts w:ascii="Times New Roman" w:eastAsia="Times New Roman" w:hAnsi="Times New Roman" w:cstheme="minorBidi"/>
          <w:color w:val="000000"/>
          <w:sz w:val="28"/>
          <w:szCs w:val="28"/>
          <w:lang w:eastAsia="ru-RU"/>
        </w:rPr>
        <w:t>ский район по финансово – экономическим вопросам 8(8616</w:t>
      </w:r>
      <w:r>
        <w:rPr>
          <w:rFonts w:ascii="Times New Roman" w:eastAsia="Times New Roman" w:hAnsi="Times New Roman" w:cstheme="minorBidi"/>
          <w:color w:val="000000"/>
          <w:sz w:val="28"/>
          <w:szCs w:val="28"/>
          <w:lang w:eastAsia="ru-RU"/>
        </w:rPr>
        <w:t>7</w:t>
      </w:r>
      <w:r w:rsidR="006347D2" w:rsidRPr="006347D2">
        <w:rPr>
          <w:rFonts w:ascii="Times New Roman" w:eastAsia="Times New Roman" w:hAnsi="Times New Roman" w:cstheme="minorBidi"/>
          <w:color w:val="000000"/>
          <w:sz w:val="28"/>
          <w:szCs w:val="28"/>
          <w:lang w:eastAsia="ru-RU"/>
        </w:rPr>
        <w:t xml:space="preserve">) </w:t>
      </w:r>
      <w:r>
        <w:rPr>
          <w:rFonts w:ascii="Times New Roman" w:eastAsia="Times New Roman" w:hAnsi="Times New Roman" w:cstheme="minorBidi"/>
          <w:color w:val="000000"/>
          <w:sz w:val="28"/>
          <w:szCs w:val="28"/>
          <w:lang w:eastAsia="ru-RU"/>
        </w:rPr>
        <w:t>2</w:t>
      </w:r>
      <w:r w:rsidR="006347D2" w:rsidRPr="006347D2">
        <w:rPr>
          <w:rFonts w:ascii="Times New Roman" w:eastAsia="Times New Roman" w:hAnsi="Times New Roman" w:cstheme="minorBidi"/>
          <w:color w:val="000000"/>
          <w:sz w:val="28"/>
          <w:szCs w:val="28"/>
          <w:lang w:eastAsia="ru-RU"/>
        </w:rPr>
        <w:t>-1</w:t>
      </w:r>
      <w:r>
        <w:rPr>
          <w:rFonts w:ascii="Times New Roman" w:eastAsia="Times New Roman" w:hAnsi="Times New Roman" w:cstheme="minorBidi"/>
          <w:color w:val="000000"/>
          <w:sz w:val="28"/>
          <w:szCs w:val="28"/>
          <w:lang w:eastAsia="ru-RU"/>
        </w:rPr>
        <w:t>9</w:t>
      </w:r>
      <w:r w:rsidR="006347D2" w:rsidRPr="006347D2">
        <w:rPr>
          <w:rFonts w:ascii="Times New Roman" w:eastAsia="Times New Roman" w:hAnsi="Times New Roman" w:cstheme="minorBidi"/>
          <w:color w:val="000000"/>
          <w:sz w:val="28"/>
          <w:szCs w:val="28"/>
          <w:lang w:eastAsia="ru-RU"/>
        </w:rPr>
        <w:t>-</w:t>
      </w:r>
      <w:r>
        <w:rPr>
          <w:rFonts w:ascii="Times New Roman" w:eastAsia="Times New Roman" w:hAnsi="Times New Roman" w:cstheme="minorBidi"/>
          <w:color w:val="000000"/>
          <w:sz w:val="28"/>
          <w:szCs w:val="28"/>
          <w:lang w:eastAsia="ru-RU"/>
        </w:rPr>
        <w:t>5</w:t>
      </w:r>
      <w:r w:rsidR="006347D2" w:rsidRPr="006347D2">
        <w:rPr>
          <w:rFonts w:ascii="Times New Roman" w:eastAsia="Times New Roman" w:hAnsi="Times New Roman" w:cstheme="minorBidi"/>
          <w:color w:val="000000"/>
          <w:sz w:val="28"/>
          <w:szCs w:val="28"/>
          <w:lang w:eastAsia="ru-RU"/>
        </w:rPr>
        <w:t>8;</w:t>
      </w:r>
    </w:p>
    <w:p w:rsidR="006347D2" w:rsidRPr="006347D2" w:rsidRDefault="004C236A" w:rsidP="004B386B">
      <w:pPr>
        <w:numPr>
          <w:ilvl w:val="0"/>
          <w:numId w:val="4"/>
        </w:numPr>
        <w:shd w:val="clear" w:color="auto" w:fill="FFFFFF"/>
        <w:tabs>
          <w:tab w:val="left" w:pos="993"/>
        </w:tabs>
        <w:spacing w:after="0" w:line="240" w:lineRule="auto"/>
        <w:contextualSpacing/>
        <w:jc w:val="both"/>
        <w:rPr>
          <w:rFonts w:ascii="Times New Roman" w:eastAsia="Times New Roman" w:hAnsi="Times New Roman" w:cstheme="minorBidi"/>
          <w:color w:val="000000"/>
          <w:sz w:val="28"/>
          <w:szCs w:val="28"/>
          <w:lang w:eastAsia="ru-RU"/>
        </w:rPr>
      </w:pPr>
      <w:proofErr w:type="spellStart"/>
      <w:r>
        <w:rPr>
          <w:rFonts w:ascii="Times New Roman" w:eastAsia="Times New Roman" w:hAnsi="Times New Roman" w:cstheme="minorBidi"/>
          <w:color w:val="000000"/>
          <w:sz w:val="28"/>
          <w:szCs w:val="28"/>
          <w:lang w:eastAsia="ru-RU"/>
        </w:rPr>
        <w:t>Фидяева</w:t>
      </w:r>
      <w:proofErr w:type="spellEnd"/>
      <w:r>
        <w:rPr>
          <w:rFonts w:ascii="Times New Roman" w:eastAsia="Times New Roman" w:hAnsi="Times New Roman" w:cstheme="minorBidi"/>
          <w:color w:val="000000"/>
          <w:sz w:val="28"/>
          <w:szCs w:val="28"/>
          <w:lang w:eastAsia="ru-RU"/>
        </w:rPr>
        <w:t xml:space="preserve"> Екатерина Юрьевна</w:t>
      </w:r>
      <w:r w:rsidR="006347D2" w:rsidRPr="006347D2">
        <w:rPr>
          <w:rFonts w:ascii="Times New Roman" w:eastAsia="Times New Roman" w:hAnsi="Times New Roman" w:cstheme="minorBidi"/>
          <w:color w:val="000000"/>
          <w:sz w:val="28"/>
          <w:szCs w:val="28"/>
          <w:lang w:eastAsia="ru-RU"/>
        </w:rPr>
        <w:t>, начальник управления экономи</w:t>
      </w:r>
      <w:r>
        <w:rPr>
          <w:rFonts w:ascii="Times New Roman" w:eastAsia="Times New Roman" w:hAnsi="Times New Roman" w:cstheme="minorBidi"/>
          <w:color w:val="000000"/>
          <w:sz w:val="28"/>
          <w:szCs w:val="28"/>
          <w:lang w:eastAsia="ru-RU"/>
        </w:rPr>
        <w:t>ческого развития</w:t>
      </w:r>
      <w:r w:rsidR="006347D2" w:rsidRPr="006347D2">
        <w:rPr>
          <w:rFonts w:ascii="Times New Roman" w:eastAsia="Times New Roman" w:hAnsi="Times New Roman" w:cstheme="minorBidi"/>
          <w:color w:val="000000"/>
          <w:sz w:val="28"/>
          <w:szCs w:val="28"/>
          <w:lang w:eastAsia="ru-RU"/>
        </w:rPr>
        <w:t xml:space="preserve"> </w:t>
      </w:r>
      <w:r>
        <w:rPr>
          <w:rFonts w:ascii="Times New Roman" w:eastAsia="Times New Roman" w:hAnsi="Times New Roman" w:cstheme="minorBidi"/>
          <w:color w:val="000000"/>
          <w:sz w:val="28"/>
          <w:szCs w:val="28"/>
          <w:lang w:eastAsia="ru-RU"/>
        </w:rPr>
        <w:t xml:space="preserve">администрации </w:t>
      </w:r>
      <w:r w:rsidR="006347D2" w:rsidRPr="006347D2">
        <w:rPr>
          <w:rFonts w:ascii="Times New Roman" w:eastAsia="Times New Roman" w:hAnsi="Times New Roman" w:cstheme="minorBidi"/>
          <w:color w:val="000000"/>
          <w:sz w:val="28"/>
          <w:szCs w:val="28"/>
          <w:lang w:eastAsia="ru-RU"/>
        </w:rPr>
        <w:t xml:space="preserve">муниципального образования </w:t>
      </w:r>
      <w:r w:rsidR="006347D2">
        <w:rPr>
          <w:rFonts w:ascii="Times New Roman" w:eastAsia="Times New Roman" w:hAnsi="Times New Roman" w:cstheme="minorBidi"/>
          <w:color w:val="000000"/>
          <w:sz w:val="28"/>
          <w:szCs w:val="28"/>
          <w:lang w:eastAsia="ru-RU"/>
        </w:rPr>
        <w:t>Туапсин</w:t>
      </w:r>
      <w:r w:rsidR="006347D2" w:rsidRPr="006347D2">
        <w:rPr>
          <w:rFonts w:ascii="Times New Roman" w:eastAsia="Times New Roman" w:hAnsi="Times New Roman" w:cstheme="minorBidi"/>
          <w:color w:val="000000"/>
          <w:sz w:val="28"/>
          <w:szCs w:val="28"/>
          <w:lang w:eastAsia="ru-RU"/>
        </w:rPr>
        <w:t>ский район, 8(8616</w:t>
      </w:r>
      <w:r>
        <w:rPr>
          <w:rFonts w:ascii="Times New Roman" w:eastAsia="Times New Roman" w:hAnsi="Times New Roman" w:cstheme="minorBidi"/>
          <w:color w:val="000000"/>
          <w:sz w:val="28"/>
          <w:szCs w:val="28"/>
          <w:lang w:eastAsia="ru-RU"/>
        </w:rPr>
        <w:t>7</w:t>
      </w:r>
      <w:r w:rsidR="006347D2" w:rsidRPr="006347D2">
        <w:rPr>
          <w:rFonts w:ascii="Times New Roman" w:eastAsia="Times New Roman" w:hAnsi="Times New Roman" w:cstheme="minorBidi"/>
          <w:color w:val="000000"/>
          <w:sz w:val="28"/>
          <w:szCs w:val="28"/>
          <w:lang w:eastAsia="ru-RU"/>
        </w:rPr>
        <w:t xml:space="preserve">) </w:t>
      </w:r>
      <w:r>
        <w:rPr>
          <w:rFonts w:ascii="Times New Roman" w:eastAsia="Times New Roman" w:hAnsi="Times New Roman" w:cstheme="minorBidi"/>
          <w:color w:val="000000"/>
          <w:sz w:val="28"/>
          <w:szCs w:val="28"/>
          <w:lang w:eastAsia="ru-RU"/>
        </w:rPr>
        <w:t>2</w:t>
      </w:r>
      <w:r w:rsidR="006347D2" w:rsidRPr="006347D2">
        <w:rPr>
          <w:rFonts w:ascii="Times New Roman" w:eastAsia="Times New Roman" w:hAnsi="Times New Roman" w:cstheme="minorBidi"/>
          <w:color w:val="000000"/>
          <w:sz w:val="28"/>
          <w:szCs w:val="28"/>
          <w:lang w:eastAsia="ru-RU"/>
        </w:rPr>
        <w:t>-18-</w:t>
      </w:r>
      <w:r>
        <w:rPr>
          <w:rFonts w:ascii="Times New Roman" w:eastAsia="Times New Roman" w:hAnsi="Times New Roman" w:cstheme="minorBidi"/>
          <w:color w:val="000000"/>
          <w:sz w:val="28"/>
          <w:szCs w:val="28"/>
          <w:lang w:eastAsia="ru-RU"/>
        </w:rPr>
        <w:t>55</w:t>
      </w:r>
      <w:r w:rsidR="006347D2" w:rsidRPr="006347D2">
        <w:rPr>
          <w:rFonts w:ascii="Times New Roman" w:eastAsia="Times New Roman" w:hAnsi="Times New Roman" w:cstheme="minorBidi"/>
          <w:color w:val="000000"/>
          <w:sz w:val="28"/>
          <w:szCs w:val="28"/>
          <w:lang w:eastAsia="ru-RU"/>
        </w:rPr>
        <w:t>;</w:t>
      </w:r>
    </w:p>
    <w:p w:rsidR="006347D2" w:rsidRPr="006347D2" w:rsidRDefault="004C236A" w:rsidP="004B386B">
      <w:pPr>
        <w:numPr>
          <w:ilvl w:val="0"/>
          <w:numId w:val="4"/>
        </w:numPr>
        <w:shd w:val="clear" w:color="auto" w:fill="FFFFFF"/>
        <w:tabs>
          <w:tab w:val="left" w:pos="993"/>
        </w:tabs>
        <w:spacing w:after="0" w:line="240" w:lineRule="auto"/>
        <w:contextualSpacing/>
        <w:jc w:val="both"/>
        <w:rPr>
          <w:rFonts w:ascii="Times New Roman" w:eastAsia="Times New Roman" w:hAnsi="Times New Roman" w:cstheme="minorBidi"/>
          <w:sz w:val="28"/>
          <w:szCs w:val="28"/>
          <w:lang w:eastAsia="ru-RU"/>
        </w:rPr>
      </w:pPr>
      <w:r>
        <w:rPr>
          <w:rFonts w:ascii="Times New Roman" w:eastAsia="Times New Roman" w:hAnsi="Times New Roman" w:cstheme="minorBidi"/>
          <w:sz w:val="28"/>
          <w:szCs w:val="28"/>
          <w:lang w:eastAsia="ru-RU"/>
        </w:rPr>
        <w:t>Нагаев Денис Витальевич</w:t>
      </w:r>
      <w:r w:rsidR="006347D2" w:rsidRPr="006347D2">
        <w:rPr>
          <w:rFonts w:ascii="Times New Roman" w:eastAsia="Times New Roman" w:hAnsi="Times New Roman" w:cstheme="minorBidi"/>
          <w:sz w:val="28"/>
          <w:szCs w:val="28"/>
          <w:lang w:eastAsia="ru-RU"/>
        </w:rPr>
        <w:t xml:space="preserve">, </w:t>
      </w:r>
      <w:r>
        <w:rPr>
          <w:rFonts w:ascii="Times New Roman" w:eastAsia="Times New Roman" w:hAnsi="Times New Roman" w:cstheme="minorBidi"/>
          <w:sz w:val="28"/>
          <w:szCs w:val="28"/>
          <w:lang w:eastAsia="ru-RU"/>
        </w:rPr>
        <w:t>начальник отдела методологии и мониторинга исполнения муниципальных программ администрации</w:t>
      </w:r>
      <w:r w:rsidR="006347D2" w:rsidRPr="006347D2">
        <w:rPr>
          <w:rFonts w:ascii="Times New Roman" w:eastAsia="Times New Roman" w:hAnsi="Times New Roman" w:cstheme="minorBidi"/>
          <w:sz w:val="28"/>
          <w:szCs w:val="28"/>
          <w:lang w:eastAsia="ru-RU"/>
        </w:rPr>
        <w:t xml:space="preserve"> муниципального образования </w:t>
      </w:r>
      <w:r w:rsidR="006347D2">
        <w:rPr>
          <w:rFonts w:ascii="Times New Roman" w:eastAsia="Times New Roman" w:hAnsi="Times New Roman" w:cstheme="minorBidi"/>
          <w:sz w:val="28"/>
          <w:szCs w:val="28"/>
          <w:lang w:eastAsia="ru-RU"/>
        </w:rPr>
        <w:t>Туапсин</w:t>
      </w:r>
      <w:r w:rsidR="006347D2" w:rsidRPr="006347D2">
        <w:rPr>
          <w:rFonts w:ascii="Times New Roman" w:eastAsia="Times New Roman" w:hAnsi="Times New Roman" w:cstheme="minorBidi"/>
          <w:sz w:val="28"/>
          <w:szCs w:val="28"/>
          <w:lang w:eastAsia="ru-RU"/>
        </w:rPr>
        <w:t>ский район, 8(8616</w:t>
      </w:r>
      <w:r>
        <w:rPr>
          <w:rFonts w:ascii="Times New Roman" w:eastAsia="Times New Roman" w:hAnsi="Times New Roman" w:cstheme="minorBidi"/>
          <w:sz w:val="28"/>
          <w:szCs w:val="28"/>
          <w:lang w:eastAsia="ru-RU"/>
        </w:rPr>
        <w:t>7</w:t>
      </w:r>
      <w:r w:rsidR="006347D2" w:rsidRPr="006347D2">
        <w:rPr>
          <w:rFonts w:ascii="Times New Roman" w:eastAsia="Times New Roman" w:hAnsi="Times New Roman" w:cstheme="minorBidi"/>
          <w:sz w:val="28"/>
          <w:szCs w:val="28"/>
          <w:lang w:eastAsia="ru-RU"/>
        </w:rPr>
        <w:t xml:space="preserve">) </w:t>
      </w:r>
      <w:r>
        <w:rPr>
          <w:rFonts w:ascii="Times New Roman" w:eastAsia="Times New Roman" w:hAnsi="Times New Roman" w:cstheme="minorBidi"/>
          <w:sz w:val="28"/>
          <w:szCs w:val="28"/>
          <w:lang w:eastAsia="ru-RU"/>
        </w:rPr>
        <w:t>2</w:t>
      </w:r>
      <w:r w:rsidR="006347D2" w:rsidRPr="006347D2">
        <w:rPr>
          <w:rFonts w:ascii="Times New Roman" w:eastAsia="Times New Roman" w:hAnsi="Times New Roman" w:cstheme="minorBidi"/>
          <w:sz w:val="28"/>
          <w:szCs w:val="28"/>
          <w:lang w:eastAsia="ru-RU"/>
        </w:rPr>
        <w:t>-</w:t>
      </w:r>
      <w:r>
        <w:rPr>
          <w:rFonts w:ascii="Times New Roman" w:eastAsia="Times New Roman" w:hAnsi="Times New Roman" w:cstheme="minorBidi"/>
          <w:sz w:val="28"/>
          <w:szCs w:val="28"/>
          <w:lang w:eastAsia="ru-RU"/>
        </w:rPr>
        <w:t>87</w:t>
      </w:r>
      <w:r w:rsidR="006347D2" w:rsidRPr="006347D2">
        <w:rPr>
          <w:rFonts w:ascii="Times New Roman" w:eastAsia="Times New Roman" w:hAnsi="Times New Roman" w:cstheme="minorBidi"/>
          <w:sz w:val="28"/>
          <w:szCs w:val="28"/>
          <w:lang w:eastAsia="ru-RU"/>
        </w:rPr>
        <w:t>-</w:t>
      </w:r>
      <w:r>
        <w:rPr>
          <w:rFonts w:ascii="Times New Roman" w:eastAsia="Times New Roman" w:hAnsi="Times New Roman" w:cstheme="minorBidi"/>
          <w:sz w:val="28"/>
          <w:szCs w:val="28"/>
          <w:lang w:eastAsia="ru-RU"/>
        </w:rPr>
        <w:t>42</w:t>
      </w:r>
      <w:r w:rsidR="006347D2" w:rsidRPr="006347D2">
        <w:rPr>
          <w:rFonts w:ascii="Times New Roman" w:eastAsia="Times New Roman" w:hAnsi="Times New Roman" w:cstheme="minorBidi"/>
          <w:sz w:val="28"/>
          <w:szCs w:val="28"/>
          <w:lang w:eastAsia="ru-RU"/>
        </w:rPr>
        <w:t>.</w:t>
      </w:r>
    </w:p>
    <w:p w:rsidR="006347D2" w:rsidRPr="006347D2" w:rsidRDefault="006347D2" w:rsidP="006347D2">
      <w:pPr>
        <w:shd w:val="clear" w:color="auto" w:fill="FFFFFF"/>
        <w:spacing w:after="0" w:line="240" w:lineRule="auto"/>
        <w:ind w:firstLine="851"/>
        <w:jc w:val="both"/>
        <w:rPr>
          <w:rFonts w:ascii="Times New Roman" w:eastAsia="Times New Roman" w:hAnsi="Times New Roman"/>
          <w:sz w:val="28"/>
          <w:szCs w:val="28"/>
          <w:lang w:eastAsia="ru-RU"/>
        </w:rPr>
      </w:pPr>
      <w:r w:rsidRPr="006347D2">
        <w:rPr>
          <w:rFonts w:ascii="Times New Roman" w:eastAsia="Times New Roman" w:hAnsi="Times New Roman"/>
          <w:sz w:val="28"/>
          <w:szCs w:val="28"/>
          <w:lang w:eastAsia="ru-RU"/>
        </w:rPr>
        <w:t>За 201</w:t>
      </w:r>
      <w:r w:rsidR="00C05744">
        <w:rPr>
          <w:rFonts w:ascii="Times New Roman" w:eastAsia="Times New Roman" w:hAnsi="Times New Roman"/>
          <w:sz w:val="28"/>
          <w:szCs w:val="28"/>
          <w:lang w:eastAsia="ru-RU"/>
        </w:rPr>
        <w:t>8</w:t>
      </w:r>
      <w:r w:rsidRPr="006347D2">
        <w:rPr>
          <w:rFonts w:ascii="Times New Roman" w:eastAsia="Times New Roman" w:hAnsi="Times New Roman"/>
          <w:sz w:val="28"/>
          <w:szCs w:val="28"/>
          <w:lang w:eastAsia="ru-RU"/>
        </w:rPr>
        <w:t>-201</w:t>
      </w:r>
      <w:r w:rsidR="00C05744">
        <w:rPr>
          <w:rFonts w:ascii="Times New Roman" w:eastAsia="Times New Roman" w:hAnsi="Times New Roman"/>
          <w:sz w:val="28"/>
          <w:szCs w:val="28"/>
          <w:lang w:eastAsia="ru-RU"/>
        </w:rPr>
        <w:t>9</w:t>
      </w:r>
      <w:r w:rsidRPr="006347D2">
        <w:rPr>
          <w:rFonts w:ascii="Times New Roman" w:eastAsia="Times New Roman" w:hAnsi="Times New Roman"/>
          <w:sz w:val="28"/>
          <w:szCs w:val="28"/>
          <w:lang w:eastAsia="ru-RU"/>
        </w:rPr>
        <w:t xml:space="preserve"> гг. было проведено 2 заседания рабочей группы по развитию стандарта развития конкуренции, протоколы заседаний размещены на официальном сайте администрации муниципального образования </w:t>
      </w:r>
      <w:r>
        <w:rPr>
          <w:rFonts w:ascii="Times New Roman" w:eastAsia="Times New Roman" w:hAnsi="Times New Roman"/>
          <w:sz w:val="28"/>
          <w:szCs w:val="28"/>
          <w:lang w:eastAsia="ru-RU"/>
        </w:rPr>
        <w:t>Туапсин</w:t>
      </w:r>
      <w:r w:rsidRPr="006347D2">
        <w:rPr>
          <w:rFonts w:ascii="Times New Roman" w:eastAsia="Times New Roman" w:hAnsi="Times New Roman"/>
          <w:sz w:val="28"/>
          <w:szCs w:val="28"/>
          <w:lang w:eastAsia="ru-RU"/>
        </w:rPr>
        <w:t>ский район</w:t>
      </w:r>
      <w:r w:rsidR="00FA07BF">
        <w:rPr>
          <w:rFonts w:ascii="Times New Roman" w:eastAsia="Times New Roman" w:hAnsi="Times New Roman"/>
          <w:sz w:val="28"/>
          <w:szCs w:val="28"/>
          <w:lang w:eastAsia="ru-RU"/>
        </w:rPr>
        <w:t xml:space="preserve"> в разделе «работа совета»</w:t>
      </w:r>
      <w:r w:rsidRPr="006347D2">
        <w:rPr>
          <w:rFonts w:ascii="Times New Roman" w:eastAsia="Times New Roman" w:hAnsi="Times New Roman"/>
          <w:sz w:val="28"/>
          <w:szCs w:val="28"/>
          <w:lang w:eastAsia="ru-RU"/>
        </w:rPr>
        <w:t xml:space="preserve">. </w:t>
      </w:r>
    </w:p>
    <w:p w:rsidR="0048180D" w:rsidRDefault="006347D2" w:rsidP="00FA07BF">
      <w:pPr>
        <w:shd w:val="clear" w:color="auto" w:fill="FFFFFF"/>
        <w:tabs>
          <w:tab w:val="left" w:pos="993"/>
        </w:tabs>
        <w:spacing w:after="0" w:line="240" w:lineRule="auto"/>
        <w:ind w:firstLine="851"/>
        <w:contextualSpacing/>
        <w:jc w:val="both"/>
        <w:rPr>
          <w:b/>
          <w:sz w:val="28"/>
          <w:szCs w:val="28"/>
        </w:rPr>
      </w:pPr>
      <w:proofErr w:type="gramStart"/>
      <w:r w:rsidRPr="006347D2">
        <w:rPr>
          <w:rFonts w:ascii="Times New Roman" w:hAnsi="Times New Roman"/>
          <w:sz w:val="28"/>
          <w:szCs w:val="28"/>
        </w:rPr>
        <w:t xml:space="preserve">Нормативные документы и информация о созданной рабочей группе по содействию развитию конкуренции на территории муниципального образования </w:t>
      </w:r>
      <w:r>
        <w:rPr>
          <w:rFonts w:ascii="Times New Roman" w:hAnsi="Times New Roman"/>
          <w:sz w:val="28"/>
          <w:szCs w:val="28"/>
        </w:rPr>
        <w:t>Туапсин</w:t>
      </w:r>
      <w:r w:rsidRPr="006347D2">
        <w:rPr>
          <w:rFonts w:ascii="Times New Roman" w:hAnsi="Times New Roman"/>
          <w:sz w:val="28"/>
          <w:szCs w:val="28"/>
        </w:rPr>
        <w:t xml:space="preserve">ский район при внедрении Стандарта развития размещены на официальном сайте администрации муниципального образования </w:t>
      </w:r>
      <w:r>
        <w:rPr>
          <w:rFonts w:ascii="Times New Roman" w:hAnsi="Times New Roman"/>
          <w:sz w:val="28"/>
          <w:szCs w:val="28"/>
        </w:rPr>
        <w:t>Туапсин</w:t>
      </w:r>
      <w:r w:rsidR="00FA07BF">
        <w:rPr>
          <w:rFonts w:ascii="Times New Roman" w:hAnsi="Times New Roman"/>
          <w:sz w:val="28"/>
          <w:szCs w:val="28"/>
        </w:rPr>
        <w:t>ский район в разделе «нормативно-правовые акты».</w:t>
      </w:r>
      <w:r w:rsidRPr="006347D2">
        <w:rPr>
          <w:rFonts w:ascii="Times New Roman" w:hAnsi="Times New Roman"/>
          <w:color w:val="31849B" w:themeColor="accent5" w:themeShade="BF"/>
          <w:sz w:val="28"/>
          <w:szCs w:val="28"/>
        </w:rPr>
        <w:t xml:space="preserve"> </w:t>
      </w:r>
      <w:proofErr w:type="gramEnd"/>
    </w:p>
    <w:p w:rsidR="0048180D" w:rsidRPr="0048180D" w:rsidRDefault="0048180D" w:rsidP="0048180D">
      <w:pPr>
        <w:widowControl w:val="0"/>
        <w:tabs>
          <w:tab w:val="left" w:pos="993"/>
        </w:tabs>
        <w:suppressAutoHyphens/>
        <w:spacing w:after="0" w:line="240" w:lineRule="auto"/>
        <w:ind w:firstLine="850"/>
        <w:contextualSpacing/>
        <w:jc w:val="both"/>
        <w:rPr>
          <w:rFonts w:ascii="Times New Roman" w:eastAsia="Times New Roman" w:hAnsi="Times New Roman"/>
          <w:color w:val="000000"/>
          <w:sz w:val="28"/>
          <w:szCs w:val="28"/>
          <w:lang w:eastAsia="ru-RU"/>
        </w:rPr>
      </w:pPr>
      <w:r w:rsidRPr="0048180D">
        <w:rPr>
          <w:rFonts w:ascii="Times New Roman" w:eastAsia="Times New Roman" w:hAnsi="Times New Roman"/>
          <w:color w:val="000000"/>
          <w:sz w:val="28"/>
          <w:szCs w:val="28"/>
          <w:lang w:eastAsia="ru-RU"/>
        </w:rPr>
        <w:t>В течение 201</w:t>
      </w:r>
      <w:r w:rsidR="003F01FA">
        <w:rPr>
          <w:rFonts w:ascii="Times New Roman" w:eastAsia="Times New Roman" w:hAnsi="Times New Roman"/>
          <w:color w:val="000000"/>
          <w:sz w:val="28"/>
          <w:szCs w:val="28"/>
          <w:lang w:eastAsia="ru-RU"/>
        </w:rPr>
        <w:t>8</w:t>
      </w:r>
      <w:r w:rsidRPr="0048180D">
        <w:rPr>
          <w:rFonts w:ascii="Times New Roman" w:eastAsia="Times New Roman" w:hAnsi="Times New Roman"/>
          <w:color w:val="000000"/>
          <w:sz w:val="28"/>
          <w:szCs w:val="28"/>
          <w:lang w:eastAsia="ru-RU"/>
        </w:rPr>
        <w:t xml:space="preserve"> года органы местного самоуправления </w:t>
      </w:r>
      <w:r>
        <w:rPr>
          <w:rFonts w:ascii="Times New Roman" w:eastAsia="Times New Roman" w:hAnsi="Times New Roman"/>
          <w:color w:val="000000"/>
          <w:sz w:val="28"/>
          <w:szCs w:val="28"/>
          <w:lang w:eastAsia="ru-RU"/>
        </w:rPr>
        <w:t>Туапсинского</w:t>
      </w:r>
      <w:r w:rsidRPr="0048180D">
        <w:rPr>
          <w:rFonts w:ascii="Times New Roman" w:eastAsia="Times New Roman" w:hAnsi="Times New Roman"/>
          <w:color w:val="000000"/>
          <w:sz w:val="28"/>
          <w:szCs w:val="28"/>
          <w:lang w:eastAsia="ru-RU"/>
        </w:rPr>
        <w:t xml:space="preserve"> района активно взаимодействовали с </w:t>
      </w:r>
      <w:r w:rsidR="003F01FA">
        <w:rPr>
          <w:rFonts w:ascii="Times New Roman" w:eastAsia="Times New Roman" w:hAnsi="Times New Roman"/>
          <w:color w:val="000000"/>
          <w:sz w:val="28"/>
          <w:szCs w:val="28"/>
          <w:lang w:eastAsia="ru-RU"/>
        </w:rPr>
        <w:t>«Туапсинской</w:t>
      </w:r>
      <w:r>
        <w:rPr>
          <w:rFonts w:ascii="Times New Roman" w:eastAsia="Times New Roman" w:hAnsi="Times New Roman"/>
          <w:color w:val="000000"/>
          <w:sz w:val="28"/>
          <w:szCs w:val="28"/>
          <w:lang w:eastAsia="ru-RU"/>
        </w:rPr>
        <w:t xml:space="preserve"> ТПП»</w:t>
      </w:r>
      <w:r w:rsidRPr="0048180D">
        <w:rPr>
          <w:rFonts w:ascii="Times New Roman" w:eastAsia="Times New Roman" w:hAnsi="Times New Roman"/>
          <w:color w:val="000000"/>
          <w:sz w:val="28"/>
          <w:szCs w:val="28"/>
          <w:lang w:eastAsia="ru-RU"/>
        </w:rPr>
        <w:t>. В районе функционируют Центр поддержки предпринимательства, созданный при е «</w:t>
      </w:r>
      <w:r>
        <w:rPr>
          <w:rFonts w:ascii="Times New Roman" w:eastAsia="Times New Roman" w:hAnsi="Times New Roman"/>
          <w:color w:val="000000"/>
          <w:sz w:val="28"/>
          <w:szCs w:val="28"/>
          <w:lang w:eastAsia="ru-RU"/>
        </w:rPr>
        <w:t>Туапсинс</w:t>
      </w:r>
      <w:r w:rsidR="003F01FA">
        <w:rPr>
          <w:rFonts w:ascii="Times New Roman" w:eastAsia="Times New Roman" w:hAnsi="Times New Roman"/>
          <w:color w:val="000000"/>
          <w:sz w:val="28"/>
          <w:szCs w:val="28"/>
          <w:lang w:eastAsia="ru-RU"/>
        </w:rPr>
        <w:t>кой</w:t>
      </w:r>
      <w:r w:rsidRPr="0048180D">
        <w:rPr>
          <w:rFonts w:ascii="Times New Roman" w:eastAsia="Times New Roman" w:hAnsi="Times New Roman"/>
          <w:color w:val="000000"/>
          <w:sz w:val="28"/>
          <w:szCs w:val="28"/>
          <w:lang w:eastAsia="ru-RU"/>
        </w:rPr>
        <w:t xml:space="preserve"> ТПП», трехсторонняя комиссия по совершенствованию и урегулированию трудовых отношений хозяйствующих субъектов всех форм собственности. Данные структуры занимаются оказанием содействия в </w:t>
      </w:r>
      <w:r w:rsidRPr="0048180D">
        <w:rPr>
          <w:rFonts w:ascii="Times New Roman" w:eastAsia="Times New Roman" w:hAnsi="Times New Roman"/>
          <w:color w:val="000000"/>
          <w:sz w:val="28"/>
          <w:szCs w:val="28"/>
          <w:lang w:eastAsia="ru-RU"/>
        </w:rPr>
        <w:lastRenderedPageBreak/>
        <w:t>проведении информационно-разъяснительной работы по правовым, финансовым, социальным вопросам, в определении основных направлений совместной деятельности.</w:t>
      </w:r>
    </w:p>
    <w:p w:rsidR="0048180D" w:rsidRPr="0048180D" w:rsidRDefault="0048180D" w:rsidP="0048180D">
      <w:pPr>
        <w:widowControl w:val="0"/>
        <w:tabs>
          <w:tab w:val="left" w:pos="993"/>
        </w:tabs>
        <w:suppressAutoHyphens/>
        <w:autoSpaceDE w:val="0"/>
        <w:spacing w:after="0" w:line="240" w:lineRule="auto"/>
        <w:ind w:firstLine="540"/>
        <w:jc w:val="both"/>
        <w:rPr>
          <w:lang w:eastAsia="zh-CN"/>
        </w:rPr>
      </w:pPr>
      <w:r w:rsidRPr="0048180D">
        <w:rPr>
          <w:rFonts w:ascii="Times New Roman" w:eastAsia="Times New Roman" w:hAnsi="Times New Roman"/>
          <w:color w:val="000000"/>
          <w:sz w:val="28"/>
          <w:szCs w:val="28"/>
          <w:lang w:eastAsia="ru-RU"/>
        </w:rPr>
        <w:t>В течение 201</w:t>
      </w:r>
      <w:r w:rsidR="003F01FA">
        <w:rPr>
          <w:rFonts w:ascii="Times New Roman" w:eastAsia="Times New Roman" w:hAnsi="Times New Roman"/>
          <w:color w:val="000000"/>
          <w:sz w:val="28"/>
          <w:szCs w:val="28"/>
          <w:lang w:eastAsia="ru-RU"/>
        </w:rPr>
        <w:t>8</w:t>
      </w:r>
      <w:r w:rsidRPr="0048180D">
        <w:rPr>
          <w:rFonts w:ascii="Times New Roman" w:eastAsia="Times New Roman" w:hAnsi="Times New Roman"/>
          <w:color w:val="000000"/>
          <w:sz w:val="28"/>
          <w:szCs w:val="28"/>
          <w:lang w:eastAsia="ru-RU"/>
        </w:rPr>
        <w:t xml:space="preserve"> года активно работал Совет по взаимодействию с малым и средним бизнесом при главе муниципального образования </w:t>
      </w:r>
      <w:r>
        <w:rPr>
          <w:rFonts w:ascii="Times New Roman" w:eastAsia="Times New Roman" w:hAnsi="Times New Roman"/>
          <w:color w:val="000000"/>
          <w:sz w:val="28"/>
          <w:szCs w:val="28"/>
          <w:lang w:eastAsia="ru-RU"/>
        </w:rPr>
        <w:t>Туапсинс</w:t>
      </w:r>
      <w:r w:rsidRPr="0048180D">
        <w:rPr>
          <w:rFonts w:ascii="Times New Roman" w:eastAsia="Times New Roman" w:hAnsi="Times New Roman"/>
          <w:color w:val="000000"/>
          <w:sz w:val="28"/>
          <w:szCs w:val="28"/>
          <w:lang w:eastAsia="ru-RU"/>
        </w:rPr>
        <w:t xml:space="preserve">кий район, на заседаниях которого  обсуждались вопросы развития конкуренции в сферах оказания бытовых услуг и услуг общественного питания и </w:t>
      </w:r>
      <w:proofErr w:type="gramStart"/>
      <w:r w:rsidRPr="0048180D">
        <w:rPr>
          <w:rFonts w:ascii="Times New Roman" w:eastAsia="Times New Roman" w:hAnsi="Times New Roman"/>
          <w:color w:val="000000"/>
          <w:sz w:val="28"/>
          <w:szCs w:val="28"/>
          <w:lang w:eastAsia="ru-RU"/>
        </w:rPr>
        <w:t>других</w:t>
      </w:r>
      <w:proofErr w:type="gramEnd"/>
      <w:r w:rsidRPr="0048180D">
        <w:rPr>
          <w:rFonts w:ascii="Times New Roman" w:eastAsia="Times New Roman" w:hAnsi="Times New Roman"/>
          <w:color w:val="000000"/>
          <w:sz w:val="28"/>
          <w:szCs w:val="28"/>
          <w:lang w:eastAsia="ru-RU"/>
        </w:rPr>
        <w:t xml:space="preserve"> социально значимых рынках, а также вопросы, возникающие у бизнес сообщества при взаимодействии с объектами естественных монополий. </w:t>
      </w:r>
    </w:p>
    <w:p w:rsidR="0048180D" w:rsidRPr="0048180D" w:rsidRDefault="0048180D" w:rsidP="0048180D">
      <w:pPr>
        <w:widowControl w:val="0"/>
        <w:tabs>
          <w:tab w:val="left" w:pos="1134"/>
        </w:tabs>
        <w:suppressAutoHyphens/>
        <w:autoSpaceDE w:val="0"/>
        <w:spacing w:after="0" w:line="240" w:lineRule="auto"/>
        <w:ind w:firstLine="709"/>
        <w:jc w:val="both"/>
        <w:rPr>
          <w:rFonts w:ascii="Times New Roman" w:eastAsia="Times New Roman" w:hAnsi="Times New Roman"/>
          <w:sz w:val="28"/>
          <w:szCs w:val="28"/>
          <w:lang w:eastAsia="zh-CN"/>
        </w:rPr>
      </w:pPr>
      <w:r w:rsidRPr="0048180D">
        <w:rPr>
          <w:rFonts w:ascii="Times New Roman" w:eastAsia="Times New Roman" w:hAnsi="Times New Roman"/>
          <w:sz w:val="28"/>
          <w:szCs w:val="20"/>
          <w:lang w:eastAsia="zh-CN"/>
        </w:rPr>
        <w:t>В районе организована работа «ящика доверия», через который представители малого и среднего бизнеса могут обратиться с проблемными вопросами ведения бизнеса, исполнения отдельных норм законодательных актов.</w:t>
      </w:r>
      <w:r w:rsidR="003F01FA">
        <w:rPr>
          <w:rFonts w:ascii="Times New Roman" w:eastAsia="Times New Roman" w:hAnsi="Times New Roman"/>
          <w:sz w:val="28"/>
          <w:szCs w:val="20"/>
          <w:lang w:eastAsia="zh-CN"/>
        </w:rPr>
        <w:t xml:space="preserve"> В</w:t>
      </w:r>
      <w:r w:rsidRPr="0048180D">
        <w:rPr>
          <w:rFonts w:ascii="Times New Roman" w:eastAsia="Times New Roman" w:hAnsi="Times New Roman"/>
          <w:sz w:val="28"/>
          <w:szCs w:val="20"/>
          <w:lang w:eastAsia="zh-CN"/>
        </w:rPr>
        <w:t>се поступающие обращения рассматриваются на заседаниях Совета с привлечением при необходимости территориальных органов федеральных органов исполнительной власти.</w:t>
      </w:r>
    </w:p>
    <w:p w:rsidR="0048180D" w:rsidRPr="0048180D" w:rsidRDefault="0048180D" w:rsidP="0048180D">
      <w:pPr>
        <w:suppressAutoHyphens/>
        <w:spacing w:after="0" w:line="100" w:lineRule="atLeast"/>
        <w:ind w:firstLine="709"/>
        <w:jc w:val="both"/>
        <w:rPr>
          <w:rFonts w:ascii="Times New Roman" w:hAnsi="Times New Roman"/>
          <w:color w:val="000000"/>
          <w:sz w:val="28"/>
          <w:szCs w:val="28"/>
          <w:lang w:eastAsia="zh-CN"/>
        </w:rPr>
      </w:pPr>
      <w:r w:rsidRPr="0048180D">
        <w:rPr>
          <w:rFonts w:ascii="Times New Roman" w:eastAsia="Times New Roman" w:hAnsi="Times New Roman"/>
          <w:sz w:val="28"/>
          <w:szCs w:val="28"/>
          <w:lang w:eastAsia="zh-CN"/>
        </w:rPr>
        <w:t xml:space="preserve">Кроме того, в муниципальном образовании </w:t>
      </w:r>
      <w:r>
        <w:rPr>
          <w:rFonts w:ascii="Times New Roman" w:eastAsia="Times New Roman" w:hAnsi="Times New Roman"/>
          <w:sz w:val="28"/>
          <w:szCs w:val="28"/>
          <w:lang w:eastAsia="zh-CN"/>
        </w:rPr>
        <w:t>Туапсинс</w:t>
      </w:r>
      <w:r w:rsidRPr="0048180D">
        <w:rPr>
          <w:rFonts w:ascii="Times New Roman" w:eastAsia="Times New Roman" w:hAnsi="Times New Roman"/>
          <w:sz w:val="28"/>
          <w:szCs w:val="28"/>
          <w:lang w:eastAsia="zh-CN"/>
        </w:rPr>
        <w:t xml:space="preserve">кий район создан и действует Инвестиционный совет при главе муниципального образования </w:t>
      </w:r>
      <w:r>
        <w:rPr>
          <w:rFonts w:ascii="Times New Roman" w:eastAsia="Times New Roman" w:hAnsi="Times New Roman"/>
          <w:sz w:val="28"/>
          <w:szCs w:val="28"/>
          <w:lang w:eastAsia="zh-CN"/>
        </w:rPr>
        <w:t>Туапсинс</w:t>
      </w:r>
      <w:r w:rsidRPr="0048180D">
        <w:rPr>
          <w:rFonts w:ascii="Times New Roman" w:eastAsia="Times New Roman" w:hAnsi="Times New Roman"/>
          <w:sz w:val="28"/>
          <w:szCs w:val="28"/>
          <w:lang w:eastAsia="zh-CN"/>
        </w:rPr>
        <w:t>кий район, в задачи которого входит - о</w:t>
      </w:r>
      <w:r w:rsidRPr="0048180D">
        <w:rPr>
          <w:rFonts w:ascii="Times New Roman" w:eastAsia="Times New Roman" w:hAnsi="Times New Roman"/>
          <w:color w:val="000000"/>
          <w:sz w:val="28"/>
          <w:szCs w:val="28"/>
          <w:lang w:eastAsia="zh-CN"/>
        </w:rPr>
        <w:t xml:space="preserve">пределение приоритетных направлений и формирование планов реализации инвестиционных проектов муниципального образования </w:t>
      </w:r>
      <w:r>
        <w:rPr>
          <w:rFonts w:ascii="Times New Roman" w:eastAsia="Times New Roman" w:hAnsi="Times New Roman"/>
          <w:color w:val="000000"/>
          <w:sz w:val="28"/>
          <w:szCs w:val="28"/>
          <w:lang w:eastAsia="zh-CN"/>
        </w:rPr>
        <w:t>Туапсинс</w:t>
      </w:r>
      <w:r w:rsidRPr="0048180D">
        <w:rPr>
          <w:rFonts w:ascii="Times New Roman" w:eastAsia="Times New Roman" w:hAnsi="Times New Roman"/>
          <w:color w:val="000000"/>
          <w:sz w:val="28"/>
          <w:szCs w:val="28"/>
          <w:lang w:eastAsia="zh-CN"/>
        </w:rPr>
        <w:t>кий район. Также при Совете созданы рабочие группы по различным направлениям работы Совета.</w:t>
      </w:r>
    </w:p>
    <w:p w:rsidR="0048180D" w:rsidRPr="0048180D" w:rsidRDefault="0048180D" w:rsidP="0048180D">
      <w:pPr>
        <w:suppressAutoHyphens/>
        <w:spacing w:after="0" w:line="200" w:lineRule="atLeast"/>
        <w:jc w:val="both"/>
        <w:rPr>
          <w:rFonts w:ascii="Times New Roman" w:hAnsi="Times New Roman"/>
          <w:sz w:val="28"/>
          <w:szCs w:val="28"/>
          <w:lang w:eastAsia="zh-CN"/>
        </w:rPr>
      </w:pPr>
      <w:r w:rsidRPr="0048180D">
        <w:rPr>
          <w:rFonts w:ascii="Times New Roman" w:hAnsi="Times New Roman"/>
          <w:color w:val="000000"/>
          <w:sz w:val="28"/>
          <w:szCs w:val="28"/>
          <w:lang w:eastAsia="zh-CN"/>
        </w:rPr>
        <w:tab/>
        <w:t xml:space="preserve">На постоянной основе изучается потребность субъектов малого и среднего предпринимательства </w:t>
      </w:r>
      <w:r>
        <w:rPr>
          <w:rFonts w:ascii="Times New Roman" w:hAnsi="Times New Roman"/>
          <w:color w:val="000000"/>
          <w:sz w:val="28"/>
          <w:szCs w:val="28"/>
          <w:lang w:eastAsia="zh-CN"/>
        </w:rPr>
        <w:t>Туапсинс</w:t>
      </w:r>
      <w:r w:rsidRPr="0048180D">
        <w:rPr>
          <w:rFonts w:ascii="Times New Roman" w:hAnsi="Times New Roman"/>
          <w:color w:val="000000"/>
          <w:sz w:val="28"/>
          <w:szCs w:val="28"/>
          <w:lang w:eastAsia="zh-CN"/>
        </w:rPr>
        <w:t xml:space="preserve">кого района в кредитных ресурсах и </w:t>
      </w:r>
      <w:proofErr w:type="spellStart"/>
      <w:r w:rsidRPr="0048180D">
        <w:rPr>
          <w:rFonts w:ascii="Times New Roman" w:hAnsi="Times New Roman"/>
          <w:color w:val="000000"/>
          <w:sz w:val="28"/>
          <w:szCs w:val="28"/>
          <w:lang w:eastAsia="zh-CN"/>
        </w:rPr>
        <w:t>микрокредитных</w:t>
      </w:r>
      <w:proofErr w:type="spellEnd"/>
      <w:r w:rsidRPr="0048180D">
        <w:rPr>
          <w:rFonts w:ascii="Times New Roman" w:hAnsi="Times New Roman"/>
          <w:color w:val="000000"/>
          <w:sz w:val="28"/>
          <w:szCs w:val="28"/>
          <w:lang w:eastAsia="zh-CN"/>
        </w:rPr>
        <w:t xml:space="preserve"> ресурсах предоставляемых фондами поддержки Краснодарского края. </w:t>
      </w:r>
    </w:p>
    <w:p w:rsidR="0048180D" w:rsidRPr="0048180D" w:rsidRDefault="0048180D" w:rsidP="0048180D">
      <w:pPr>
        <w:suppressAutoHyphens/>
        <w:spacing w:after="0" w:line="200" w:lineRule="atLeast"/>
        <w:ind w:firstLine="737"/>
        <w:jc w:val="both"/>
        <w:rPr>
          <w:rFonts w:ascii="Times New Roman" w:hAnsi="Times New Roman"/>
          <w:sz w:val="28"/>
          <w:szCs w:val="28"/>
          <w:lang w:eastAsia="zh-CN"/>
        </w:rPr>
      </w:pPr>
      <w:r w:rsidRPr="0048180D">
        <w:rPr>
          <w:rFonts w:ascii="Times New Roman" w:hAnsi="Times New Roman"/>
          <w:sz w:val="28"/>
          <w:szCs w:val="28"/>
          <w:lang w:eastAsia="zh-CN"/>
        </w:rPr>
        <w:t xml:space="preserve">В муниципальном образовании </w:t>
      </w:r>
      <w:r>
        <w:rPr>
          <w:rFonts w:ascii="Times New Roman" w:hAnsi="Times New Roman"/>
          <w:sz w:val="28"/>
          <w:szCs w:val="28"/>
          <w:lang w:eastAsia="zh-CN"/>
        </w:rPr>
        <w:t>Туапсинс</w:t>
      </w:r>
      <w:r w:rsidRPr="0048180D">
        <w:rPr>
          <w:rFonts w:ascii="Times New Roman" w:hAnsi="Times New Roman"/>
          <w:sz w:val="28"/>
          <w:szCs w:val="28"/>
          <w:lang w:eastAsia="zh-CN"/>
        </w:rPr>
        <w:t>кий район создан и функционирует отдельный специализированный интернет-портал инвестиционной деятельности, который размещен по адресу</w:t>
      </w:r>
      <w:r w:rsidRPr="0048180D">
        <w:rPr>
          <w:rFonts w:ascii="Times New Roman" w:hAnsi="Times New Roman"/>
          <w:color w:val="000000"/>
          <w:sz w:val="28"/>
          <w:szCs w:val="28"/>
          <w:lang w:eastAsia="zh-CN"/>
        </w:rPr>
        <w:t xml:space="preserve">: </w:t>
      </w:r>
      <w:proofErr w:type="spellStart"/>
      <w:r w:rsidRPr="0048180D">
        <w:rPr>
          <w:rFonts w:ascii="Times New Roman" w:hAnsi="Times New Roman"/>
          <w:color w:val="000000"/>
          <w:sz w:val="28"/>
          <w:szCs w:val="28"/>
          <w:u w:val="single"/>
          <w:lang w:eastAsia="zh-CN"/>
        </w:rPr>
        <w:t>www</w:t>
      </w:r>
      <w:proofErr w:type="spellEnd"/>
      <w:r w:rsidRPr="0048180D">
        <w:rPr>
          <w:rFonts w:ascii="Times New Roman" w:hAnsi="Times New Roman"/>
          <w:color w:val="000000"/>
          <w:sz w:val="28"/>
          <w:szCs w:val="28"/>
          <w:u w:val="single"/>
          <w:lang w:eastAsia="zh-CN"/>
        </w:rPr>
        <w:t>.</w:t>
      </w:r>
      <w:hyperlink r:id="rId9" w:history="1">
        <w:proofErr w:type="spellStart"/>
        <w:r w:rsidRPr="0048180D">
          <w:rPr>
            <w:rFonts w:ascii="Times New Roman" w:hAnsi="Times New Roman"/>
            <w:color w:val="000000"/>
            <w:sz w:val="28"/>
            <w:szCs w:val="28"/>
            <w:u w:val="single"/>
            <w:lang w:val="en-US"/>
          </w:rPr>
          <w:t>tuapse</w:t>
        </w:r>
        <w:proofErr w:type="spellEnd"/>
        <w:r w:rsidRPr="0048180D">
          <w:rPr>
            <w:rFonts w:ascii="Times New Roman" w:hAnsi="Times New Roman"/>
            <w:color w:val="000000"/>
            <w:sz w:val="28"/>
            <w:szCs w:val="28"/>
            <w:u w:val="single"/>
          </w:rPr>
          <w:t>-</w:t>
        </w:r>
        <w:r w:rsidRPr="0048180D">
          <w:rPr>
            <w:rFonts w:ascii="Times New Roman" w:hAnsi="Times New Roman"/>
            <w:color w:val="000000"/>
            <w:sz w:val="28"/>
            <w:szCs w:val="28"/>
            <w:u w:val="single"/>
            <w:lang w:val="en-US"/>
          </w:rPr>
          <w:t>invest</w:t>
        </w:r>
        <w:r w:rsidRPr="0048180D">
          <w:rPr>
            <w:rFonts w:ascii="Times New Roman" w:hAnsi="Times New Roman"/>
            <w:color w:val="000000"/>
            <w:sz w:val="28"/>
            <w:szCs w:val="28"/>
            <w:u w:val="single"/>
          </w:rPr>
          <w:t>.</w:t>
        </w:r>
        <w:proofErr w:type="spellStart"/>
        <w:r w:rsidRPr="0048180D">
          <w:rPr>
            <w:rFonts w:ascii="Times New Roman" w:hAnsi="Times New Roman"/>
            <w:color w:val="000000"/>
            <w:sz w:val="28"/>
            <w:szCs w:val="28"/>
            <w:u w:val="single"/>
            <w:lang w:val="en-US"/>
          </w:rPr>
          <w:t>ru</w:t>
        </w:r>
        <w:proofErr w:type="spellEnd"/>
      </w:hyperlink>
      <w:r w:rsidRPr="0048180D">
        <w:rPr>
          <w:rFonts w:ascii="Times New Roman" w:hAnsi="Times New Roman"/>
          <w:color w:val="000000"/>
          <w:sz w:val="28"/>
          <w:szCs w:val="28"/>
          <w:lang w:eastAsia="zh-CN"/>
        </w:rPr>
        <w:t>.</w:t>
      </w:r>
    </w:p>
    <w:p w:rsidR="0048180D" w:rsidRPr="0048180D" w:rsidRDefault="0048180D" w:rsidP="0048180D">
      <w:pPr>
        <w:suppressAutoHyphens/>
        <w:spacing w:after="0" w:line="240" w:lineRule="auto"/>
        <w:ind w:firstLine="708"/>
        <w:jc w:val="both"/>
        <w:rPr>
          <w:rFonts w:ascii="Times New Roman" w:hAnsi="Times New Roman"/>
          <w:sz w:val="28"/>
          <w:szCs w:val="28"/>
          <w:lang w:eastAsia="zh-CN"/>
        </w:rPr>
      </w:pPr>
      <w:r w:rsidRPr="0048180D">
        <w:rPr>
          <w:rFonts w:ascii="Times New Roman" w:hAnsi="Times New Roman"/>
          <w:sz w:val="28"/>
          <w:szCs w:val="28"/>
          <w:lang w:eastAsia="zh-CN"/>
        </w:rPr>
        <w:t xml:space="preserve">Интернет ресурс обеспечивает наглядное представление инвестиционных возможностей муниципального образования, основных направлений привлечения инвестиций в экономику и инфраструктуру муниципального образования </w:t>
      </w:r>
      <w:r>
        <w:rPr>
          <w:rFonts w:ascii="Times New Roman" w:hAnsi="Times New Roman"/>
          <w:sz w:val="28"/>
          <w:szCs w:val="28"/>
          <w:lang w:eastAsia="zh-CN"/>
        </w:rPr>
        <w:t>Туапсинс</w:t>
      </w:r>
      <w:r w:rsidRPr="0048180D">
        <w:rPr>
          <w:rFonts w:ascii="Times New Roman" w:hAnsi="Times New Roman"/>
          <w:sz w:val="28"/>
          <w:szCs w:val="28"/>
          <w:lang w:eastAsia="zh-CN"/>
        </w:rPr>
        <w:t>кий район, содержит детальную информацию об инвестиционных проектах, о мерах поддержки, на которые могут рассчитывать инвесторы. Информационные материалы регулярно актуализируются: еженедельно проводится информационное наполнение Инвестиционного портала в разделе «Новости» (федеральные, краевые, муниципальные, анонсы).</w:t>
      </w:r>
    </w:p>
    <w:p w:rsidR="0048180D" w:rsidRPr="0048180D" w:rsidRDefault="0048180D" w:rsidP="0048180D">
      <w:pPr>
        <w:suppressAutoHyphens/>
        <w:spacing w:after="0" w:line="240" w:lineRule="auto"/>
        <w:ind w:firstLine="851"/>
        <w:jc w:val="both"/>
        <w:rPr>
          <w:rFonts w:ascii="Times New Roman" w:hAnsi="Times New Roman"/>
          <w:sz w:val="28"/>
          <w:szCs w:val="28"/>
          <w:lang w:eastAsia="zh-CN"/>
        </w:rPr>
      </w:pPr>
      <w:r w:rsidRPr="0048180D">
        <w:rPr>
          <w:rFonts w:ascii="Times New Roman" w:hAnsi="Times New Roman"/>
          <w:sz w:val="28"/>
          <w:szCs w:val="28"/>
          <w:lang w:eastAsia="zh-CN"/>
        </w:rPr>
        <w:t xml:space="preserve">Также на </w:t>
      </w:r>
      <w:r w:rsidRPr="0048180D">
        <w:rPr>
          <w:rFonts w:ascii="Times New Roman" w:hAnsi="Times New Roman"/>
          <w:bCs/>
          <w:iCs/>
          <w:sz w:val="28"/>
          <w:szCs w:val="28"/>
          <w:lang w:eastAsia="zh-CN"/>
        </w:rPr>
        <w:t xml:space="preserve">официальном сайте муниципального образования </w:t>
      </w:r>
      <w:r>
        <w:rPr>
          <w:rFonts w:ascii="Times New Roman" w:hAnsi="Times New Roman"/>
          <w:bCs/>
          <w:iCs/>
          <w:sz w:val="28"/>
          <w:szCs w:val="28"/>
          <w:lang w:eastAsia="zh-CN"/>
        </w:rPr>
        <w:t>Туапсинс</w:t>
      </w:r>
      <w:r w:rsidRPr="0048180D">
        <w:rPr>
          <w:rFonts w:ascii="Times New Roman" w:hAnsi="Times New Roman"/>
          <w:bCs/>
          <w:iCs/>
          <w:sz w:val="28"/>
          <w:szCs w:val="28"/>
          <w:lang w:eastAsia="zh-CN"/>
        </w:rPr>
        <w:t xml:space="preserve">кий район в информационно-телекоммуникационной сети «Интернет» </w:t>
      </w:r>
      <w:r w:rsidRPr="0048180D">
        <w:rPr>
          <w:rFonts w:ascii="Times New Roman" w:hAnsi="Times New Roman"/>
          <w:color w:val="000000"/>
          <w:sz w:val="28"/>
          <w:szCs w:val="28"/>
          <w:lang w:eastAsia="zh-CN"/>
        </w:rPr>
        <w:t>(</w:t>
      </w:r>
      <w:hyperlink r:id="rId10" w:history="1">
        <w:r w:rsidRPr="004F33B6">
          <w:rPr>
            <w:rStyle w:val="af"/>
            <w:rFonts w:ascii="Times New Roman" w:hAnsi="Times New Roman"/>
            <w:sz w:val="28"/>
            <w:szCs w:val="28"/>
            <w:lang w:val="en-US"/>
          </w:rPr>
          <w:t>www</w:t>
        </w:r>
        <w:r w:rsidRPr="004F33B6">
          <w:rPr>
            <w:rStyle w:val="af"/>
            <w:rFonts w:ascii="Times New Roman" w:hAnsi="Times New Roman"/>
            <w:sz w:val="28"/>
            <w:szCs w:val="28"/>
          </w:rPr>
          <w:t>.</w:t>
        </w:r>
        <w:proofErr w:type="spellStart"/>
        <w:r w:rsidRPr="004F33B6">
          <w:rPr>
            <w:rStyle w:val="af"/>
            <w:rFonts w:ascii="Times New Roman" w:hAnsi="Times New Roman"/>
            <w:sz w:val="28"/>
            <w:szCs w:val="28"/>
            <w:lang w:val="en-US"/>
          </w:rPr>
          <w:t>tuapseregion</w:t>
        </w:r>
        <w:proofErr w:type="spellEnd"/>
        <w:r w:rsidRPr="004F33B6">
          <w:rPr>
            <w:rStyle w:val="af"/>
            <w:rFonts w:ascii="Times New Roman" w:hAnsi="Times New Roman"/>
            <w:sz w:val="28"/>
            <w:szCs w:val="28"/>
          </w:rPr>
          <w:t>.</w:t>
        </w:r>
        <w:proofErr w:type="spellStart"/>
        <w:r w:rsidRPr="004F33B6">
          <w:rPr>
            <w:rStyle w:val="af"/>
            <w:rFonts w:ascii="Times New Roman" w:hAnsi="Times New Roman"/>
            <w:sz w:val="28"/>
            <w:szCs w:val="28"/>
            <w:lang w:val="en-US"/>
          </w:rPr>
          <w:t>ru</w:t>
        </w:r>
        <w:proofErr w:type="spellEnd"/>
      </w:hyperlink>
      <w:r w:rsidRPr="0048180D">
        <w:rPr>
          <w:rFonts w:ascii="Times New Roman" w:hAnsi="Times New Roman"/>
          <w:color w:val="000000"/>
          <w:sz w:val="28"/>
          <w:szCs w:val="28"/>
          <w:lang w:eastAsia="zh-CN"/>
        </w:rPr>
        <w:t>) создан раздел «</w:t>
      </w:r>
      <w:r w:rsidR="003C3217">
        <w:rPr>
          <w:rFonts w:ascii="Times New Roman" w:hAnsi="Times New Roman"/>
          <w:color w:val="000000"/>
          <w:sz w:val="28"/>
          <w:szCs w:val="28"/>
          <w:lang w:eastAsia="zh-CN"/>
        </w:rPr>
        <w:t>Интернет</w:t>
      </w:r>
      <w:r w:rsidRPr="0048180D">
        <w:rPr>
          <w:rFonts w:ascii="Times New Roman" w:hAnsi="Times New Roman"/>
          <w:color w:val="000000"/>
          <w:sz w:val="28"/>
          <w:szCs w:val="28"/>
          <w:lang w:eastAsia="zh-CN"/>
        </w:rPr>
        <w:t xml:space="preserve"> приемная главы муниципального образования </w:t>
      </w:r>
      <w:r>
        <w:rPr>
          <w:rFonts w:ascii="Times New Roman" w:hAnsi="Times New Roman"/>
          <w:color w:val="000000"/>
          <w:sz w:val="28"/>
          <w:szCs w:val="28"/>
          <w:lang w:eastAsia="zh-CN"/>
        </w:rPr>
        <w:t>Туапсинс</w:t>
      </w:r>
      <w:r w:rsidRPr="0048180D">
        <w:rPr>
          <w:rFonts w:ascii="Times New Roman" w:hAnsi="Times New Roman"/>
          <w:color w:val="000000"/>
          <w:sz w:val="28"/>
          <w:szCs w:val="28"/>
          <w:lang w:eastAsia="zh-CN"/>
        </w:rPr>
        <w:t xml:space="preserve">кий район», где представители </w:t>
      </w:r>
      <w:proofErr w:type="gramStart"/>
      <w:r w:rsidRPr="0048180D">
        <w:rPr>
          <w:rFonts w:ascii="Times New Roman" w:hAnsi="Times New Roman"/>
          <w:color w:val="000000"/>
          <w:sz w:val="28"/>
          <w:szCs w:val="28"/>
          <w:lang w:eastAsia="zh-CN"/>
        </w:rPr>
        <w:t>бизнес-сообщества</w:t>
      </w:r>
      <w:proofErr w:type="gramEnd"/>
      <w:r w:rsidRPr="0048180D">
        <w:rPr>
          <w:rFonts w:ascii="Times New Roman" w:hAnsi="Times New Roman"/>
          <w:color w:val="000000"/>
          <w:sz w:val="28"/>
          <w:szCs w:val="28"/>
          <w:lang w:eastAsia="zh-CN"/>
        </w:rPr>
        <w:t xml:space="preserve"> и инвесторы могут обратиться к главе муниципального образования </w:t>
      </w:r>
      <w:r>
        <w:rPr>
          <w:rFonts w:ascii="Times New Roman" w:hAnsi="Times New Roman"/>
          <w:color w:val="000000"/>
          <w:sz w:val="28"/>
          <w:szCs w:val="28"/>
          <w:lang w:eastAsia="zh-CN"/>
        </w:rPr>
        <w:t>Туапсинс</w:t>
      </w:r>
      <w:r w:rsidRPr="0048180D">
        <w:rPr>
          <w:rFonts w:ascii="Times New Roman" w:hAnsi="Times New Roman"/>
          <w:color w:val="000000"/>
          <w:sz w:val="28"/>
          <w:szCs w:val="28"/>
          <w:lang w:eastAsia="zh-CN"/>
        </w:rPr>
        <w:t xml:space="preserve">кий район по любому интересующему вопросу.  Таким </w:t>
      </w:r>
      <w:r w:rsidR="005462A2" w:rsidRPr="0048180D">
        <w:rPr>
          <w:rFonts w:ascii="Times New Roman" w:hAnsi="Times New Roman"/>
          <w:color w:val="000000"/>
          <w:sz w:val="28"/>
          <w:szCs w:val="28"/>
          <w:lang w:eastAsia="zh-CN"/>
        </w:rPr>
        <w:lastRenderedPageBreak/>
        <w:t>образом,</w:t>
      </w:r>
      <w:r w:rsidRPr="0048180D">
        <w:rPr>
          <w:rFonts w:ascii="Times New Roman" w:hAnsi="Times New Roman"/>
          <w:color w:val="000000"/>
          <w:sz w:val="28"/>
          <w:szCs w:val="28"/>
          <w:lang w:eastAsia="zh-CN"/>
        </w:rPr>
        <w:t xml:space="preserve"> обеспечивается работа канала прямой связи администрации и инвесторов. </w:t>
      </w:r>
    </w:p>
    <w:p w:rsidR="0048180D" w:rsidRPr="0048180D" w:rsidRDefault="0048180D" w:rsidP="0048180D">
      <w:pPr>
        <w:tabs>
          <w:tab w:val="left" w:pos="0"/>
          <w:tab w:val="left" w:pos="709"/>
        </w:tabs>
        <w:suppressAutoHyphens/>
        <w:spacing w:after="0" w:line="240" w:lineRule="auto"/>
        <w:contextualSpacing/>
        <w:jc w:val="both"/>
        <w:rPr>
          <w:rFonts w:ascii="Times New Roman" w:hAnsi="Times New Roman"/>
          <w:sz w:val="28"/>
          <w:szCs w:val="28"/>
          <w:lang w:eastAsia="zh-CN"/>
        </w:rPr>
      </w:pPr>
      <w:r w:rsidRPr="0048180D">
        <w:rPr>
          <w:rFonts w:ascii="Times New Roman" w:hAnsi="Times New Roman"/>
          <w:sz w:val="28"/>
          <w:szCs w:val="28"/>
          <w:lang w:eastAsia="zh-CN"/>
        </w:rPr>
        <w:tab/>
        <w:t xml:space="preserve">Одним из важных направлений совершенствования организации нормотворческой деятельности в муниципалитете является усиление внимания правотворческих структур к общественному мнению, активизация участия граждан, хозяйствующих субъектов, общественности в принятии муниципальных нормативных правовых актов. </w:t>
      </w:r>
    </w:p>
    <w:p w:rsidR="0048180D" w:rsidRPr="0048180D" w:rsidRDefault="0048180D" w:rsidP="0048180D">
      <w:pPr>
        <w:tabs>
          <w:tab w:val="left" w:pos="993"/>
          <w:tab w:val="left" w:pos="1134"/>
        </w:tabs>
        <w:suppressAutoHyphens/>
        <w:spacing w:after="0" w:line="240" w:lineRule="auto"/>
        <w:contextualSpacing/>
        <w:jc w:val="both"/>
        <w:rPr>
          <w:szCs w:val="28"/>
        </w:rPr>
      </w:pPr>
      <w:r w:rsidRPr="0048180D">
        <w:rPr>
          <w:rFonts w:ascii="Times New Roman" w:hAnsi="Times New Roman"/>
          <w:sz w:val="28"/>
          <w:szCs w:val="28"/>
          <w:lang w:eastAsia="zh-CN"/>
        </w:rPr>
        <w:tab/>
        <w:t xml:space="preserve">Муниципальные нормативные правовые акты муниципального образования </w:t>
      </w:r>
      <w:r>
        <w:rPr>
          <w:rFonts w:ascii="Times New Roman" w:hAnsi="Times New Roman"/>
          <w:sz w:val="28"/>
          <w:szCs w:val="28"/>
          <w:lang w:eastAsia="zh-CN"/>
        </w:rPr>
        <w:t>Туапсинс</w:t>
      </w:r>
      <w:r w:rsidRPr="0048180D">
        <w:rPr>
          <w:rFonts w:ascii="Times New Roman" w:hAnsi="Times New Roman"/>
          <w:sz w:val="28"/>
          <w:szCs w:val="28"/>
          <w:lang w:eastAsia="zh-CN"/>
        </w:rPr>
        <w:t>к</w:t>
      </w:r>
      <w:r>
        <w:rPr>
          <w:rFonts w:ascii="Times New Roman" w:hAnsi="Times New Roman"/>
          <w:sz w:val="28"/>
          <w:szCs w:val="28"/>
          <w:lang w:eastAsia="zh-CN"/>
        </w:rPr>
        <w:t>ий</w:t>
      </w:r>
      <w:r w:rsidRPr="0048180D">
        <w:rPr>
          <w:rFonts w:ascii="Times New Roman" w:hAnsi="Times New Roman"/>
          <w:sz w:val="28"/>
          <w:szCs w:val="28"/>
          <w:lang w:eastAsia="zh-CN"/>
        </w:rPr>
        <w:t xml:space="preserve"> район в обязательном порядке размещаются в регистре муниципальных нормативных правовых актов на официальном сайте администрации муниципального образования </w:t>
      </w:r>
      <w:r>
        <w:rPr>
          <w:rFonts w:ascii="Times New Roman" w:hAnsi="Times New Roman"/>
          <w:sz w:val="28"/>
          <w:szCs w:val="28"/>
          <w:lang w:eastAsia="zh-CN"/>
        </w:rPr>
        <w:t>Туапсинс</w:t>
      </w:r>
      <w:r w:rsidRPr="0048180D">
        <w:rPr>
          <w:rFonts w:ascii="Times New Roman" w:hAnsi="Times New Roman"/>
          <w:sz w:val="28"/>
          <w:szCs w:val="28"/>
          <w:lang w:eastAsia="zh-CN"/>
        </w:rPr>
        <w:t>кий район,  что   обеспечивает свободный доступ граждан, организаций, органов и должностных лиц местного самоуправления к этим нормативным правовым актам.</w:t>
      </w:r>
    </w:p>
    <w:p w:rsidR="0048180D" w:rsidRPr="0048180D" w:rsidRDefault="0048180D" w:rsidP="0048180D">
      <w:pPr>
        <w:widowControl w:val="0"/>
        <w:tabs>
          <w:tab w:val="left" w:pos="993"/>
        </w:tabs>
        <w:suppressAutoHyphens/>
        <w:autoSpaceDE w:val="0"/>
        <w:spacing w:after="0" w:line="240" w:lineRule="auto"/>
        <w:ind w:firstLine="709"/>
        <w:jc w:val="both"/>
        <w:rPr>
          <w:rFonts w:ascii="Times New Roman" w:eastAsia="Times New Roman" w:hAnsi="Times New Roman"/>
          <w:color w:val="111111"/>
          <w:sz w:val="28"/>
          <w:szCs w:val="20"/>
          <w:lang w:eastAsia="zh-CN"/>
        </w:rPr>
      </w:pPr>
      <w:r w:rsidRPr="0048180D">
        <w:rPr>
          <w:rFonts w:ascii="Times New Roman" w:hAnsi="Times New Roman"/>
          <w:sz w:val="28"/>
          <w:szCs w:val="28"/>
        </w:rPr>
        <w:tab/>
        <w:t xml:space="preserve">На стадии разработки нормативных документов проводятся публичные слушания, обсуждения. Организована работа по обнародованию принятых правовых актов путем своевременного размещения муниципальных нормативных правовых актов </w:t>
      </w:r>
      <w:r w:rsidR="003F01FA">
        <w:rPr>
          <w:rFonts w:ascii="Times New Roman" w:hAnsi="Times New Roman"/>
          <w:sz w:val="28"/>
          <w:szCs w:val="28"/>
        </w:rPr>
        <w:t>на сайте администрации</w:t>
      </w:r>
      <w:r w:rsidRPr="0048180D">
        <w:rPr>
          <w:rFonts w:ascii="Times New Roman" w:hAnsi="Times New Roman"/>
          <w:sz w:val="28"/>
          <w:szCs w:val="28"/>
        </w:rPr>
        <w:t>, в специально отведенных для этого местах, а также публикация в СМИ.</w:t>
      </w:r>
    </w:p>
    <w:p w:rsidR="0048180D" w:rsidRPr="0048180D" w:rsidRDefault="0048180D" w:rsidP="0048180D">
      <w:pPr>
        <w:widowControl w:val="0"/>
        <w:tabs>
          <w:tab w:val="left" w:pos="1134"/>
        </w:tabs>
        <w:suppressAutoHyphens/>
        <w:autoSpaceDE w:val="0"/>
        <w:spacing w:after="0" w:line="240" w:lineRule="auto"/>
        <w:ind w:firstLine="709"/>
        <w:jc w:val="both"/>
        <w:rPr>
          <w:rFonts w:ascii="Times New Roman" w:eastAsia="Times New Roman" w:hAnsi="Times New Roman"/>
          <w:color w:val="111111"/>
          <w:sz w:val="28"/>
          <w:szCs w:val="20"/>
          <w:lang w:eastAsia="zh-CN"/>
        </w:rPr>
      </w:pPr>
      <w:r w:rsidRPr="0048180D">
        <w:rPr>
          <w:rFonts w:ascii="Times New Roman" w:eastAsia="Times New Roman" w:hAnsi="Times New Roman"/>
          <w:color w:val="111111"/>
          <w:sz w:val="28"/>
          <w:szCs w:val="20"/>
          <w:lang w:eastAsia="zh-CN"/>
        </w:rPr>
        <w:t xml:space="preserve">В районе из </w:t>
      </w:r>
      <w:r w:rsidR="003F01FA">
        <w:rPr>
          <w:rFonts w:ascii="Times New Roman" w:eastAsia="Times New Roman" w:hAnsi="Times New Roman"/>
          <w:color w:val="111111"/>
          <w:sz w:val="28"/>
          <w:szCs w:val="20"/>
          <w:lang w:eastAsia="zh-CN"/>
        </w:rPr>
        <w:t>5</w:t>
      </w:r>
      <w:r w:rsidRPr="0048180D">
        <w:rPr>
          <w:rFonts w:ascii="Times New Roman" w:eastAsia="Times New Roman" w:hAnsi="Times New Roman"/>
          <w:color w:val="111111"/>
          <w:sz w:val="28"/>
          <w:szCs w:val="20"/>
          <w:lang w:eastAsia="zh-CN"/>
        </w:rPr>
        <w:t xml:space="preserve"> представителей </w:t>
      </w:r>
      <w:proofErr w:type="gramStart"/>
      <w:r w:rsidRPr="0048180D">
        <w:rPr>
          <w:rFonts w:ascii="Times New Roman" w:eastAsia="Times New Roman" w:hAnsi="Times New Roman"/>
          <w:color w:val="111111"/>
          <w:sz w:val="28"/>
          <w:szCs w:val="20"/>
          <w:lang w:eastAsia="zh-CN"/>
        </w:rPr>
        <w:t>бизнес-сообщества</w:t>
      </w:r>
      <w:proofErr w:type="gramEnd"/>
      <w:r w:rsidRPr="0048180D">
        <w:rPr>
          <w:rFonts w:ascii="Times New Roman" w:eastAsia="Times New Roman" w:hAnsi="Times New Roman"/>
          <w:color w:val="111111"/>
          <w:sz w:val="28"/>
          <w:szCs w:val="20"/>
          <w:lang w:eastAsia="zh-CN"/>
        </w:rPr>
        <w:t xml:space="preserve"> создан консультативный совет по оценке регулирующего воздействия и экспертизе муниципальных нормативных правовых актов муниципального образования </w:t>
      </w:r>
      <w:r>
        <w:rPr>
          <w:rFonts w:ascii="Times New Roman" w:eastAsia="Times New Roman" w:hAnsi="Times New Roman"/>
          <w:color w:val="111111"/>
          <w:sz w:val="28"/>
          <w:szCs w:val="20"/>
          <w:lang w:eastAsia="zh-CN"/>
        </w:rPr>
        <w:t>Туапсинс</w:t>
      </w:r>
      <w:r w:rsidRPr="0048180D">
        <w:rPr>
          <w:rFonts w:ascii="Times New Roman" w:eastAsia="Times New Roman" w:hAnsi="Times New Roman"/>
          <w:color w:val="111111"/>
          <w:sz w:val="28"/>
          <w:szCs w:val="20"/>
          <w:lang w:eastAsia="zh-CN"/>
        </w:rPr>
        <w:t>кий район, утверждено положение о консультативном совете.</w:t>
      </w:r>
    </w:p>
    <w:p w:rsidR="0048180D" w:rsidRDefault="0048180D" w:rsidP="0048180D">
      <w:pPr>
        <w:widowControl w:val="0"/>
        <w:tabs>
          <w:tab w:val="left" w:pos="1134"/>
        </w:tabs>
        <w:suppressAutoHyphens/>
        <w:autoSpaceDE w:val="0"/>
        <w:spacing w:after="0" w:line="240" w:lineRule="auto"/>
        <w:ind w:firstLine="709"/>
        <w:jc w:val="both"/>
        <w:rPr>
          <w:rFonts w:ascii="Times New Roman" w:eastAsia="Times New Roman" w:hAnsi="Times New Roman"/>
          <w:color w:val="111111"/>
          <w:sz w:val="28"/>
          <w:szCs w:val="20"/>
          <w:lang w:eastAsia="zh-CN"/>
        </w:rPr>
      </w:pPr>
      <w:proofErr w:type="gramStart"/>
      <w:r w:rsidRPr="0048180D">
        <w:rPr>
          <w:rFonts w:ascii="Times New Roman" w:eastAsia="Times New Roman" w:hAnsi="Times New Roman"/>
          <w:color w:val="111111"/>
          <w:sz w:val="28"/>
          <w:szCs w:val="20"/>
          <w:lang w:eastAsia="zh-CN"/>
        </w:rPr>
        <w:t xml:space="preserve">Заключено </w:t>
      </w:r>
      <w:r w:rsidR="003F01FA">
        <w:rPr>
          <w:rFonts w:ascii="Times New Roman" w:eastAsia="Times New Roman" w:hAnsi="Times New Roman"/>
          <w:color w:val="111111"/>
          <w:sz w:val="28"/>
          <w:szCs w:val="20"/>
          <w:lang w:eastAsia="zh-CN"/>
        </w:rPr>
        <w:t>3</w:t>
      </w:r>
      <w:r w:rsidRPr="0048180D">
        <w:rPr>
          <w:rFonts w:ascii="Times New Roman" w:eastAsia="Times New Roman" w:hAnsi="Times New Roman"/>
          <w:color w:val="111111"/>
          <w:sz w:val="28"/>
          <w:szCs w:val="20"/>
          <w:lang w:eastAsia="zh-CN"/>
        </w:rPr>
        <w:t xml:space="preserve"> соглашения о взаимодействии при проведении оценки регулирующего воздействия проектов муниципальных нормативных правовых актов муниципального образования </w:t>
      </w:r>
      <w:r>
        <w:rPr>
          <w:rFonts w:ascii="Times New Roman" w:eastAsia="Times New Roman" w:hAnsi="Times New Roman"/>
          <w:color w:val="111111"/>
          <w:sz w:val="28"/>
          <w:szCs w:val="20"/>
          <w:lang w:eastAsia="zh-CN"/>
        </w:rPr>
        <w:t>Туапсинс</w:t>
      </w:r>
      <w:r w:rsidRPr="0048180D">
        <w:rPr>
          <w:rFonts w:ascii="Times New Roman" w:eastAsia="Times New Roman" w:hAnsi="Times New Roman"/>
          <w:color w:val="111111"/>
          <w:sz w:val="28"/>
          <w:szCs w:val="20"/>
          <w:lang w:eastAsia="zh-CN"/>
        </w:rPr>
        <w:t xml:space="preserve">кий район, затрагивающих вопросы осуществления предпринимательской и инвестиционной деятельности, с участниками публичных консультаций и </w:t>
      </w:r>
      <w:r w:rsidR="003F01FA">
        <w:rPr>
          <w:rFonts w:ascii="Times New Roman" w:eastAsia="Times New Roman" w:hAnsi="Times New Roman"/>
          <w:color w:val="111111"/>
          <w:sz w:val="28"/>
          <w:szCs w:val="20"/>
          <w:lang w:eastAsia="zh-CN"/>
        </w:rPr>
        <w:t>3</w:t>
      </w:r>
      <w:r w:rsidRPr="0048180D">
        <w:rPr>
          <w:rFonts w:ascii="Times New Roman" w:eastAsia="Times New Roman" w:hAnsi="Times New Roman"/>
          <w:color w:val="111111"/>
          <w:sz w:val="28"/>
          <w:szCs w:val="20"/>
          <w:lang w:eastAsia="zh-CN"/>
        </w:rPr>
        <w:t xml:space="preserve"> соглашения о взаимодействии при проведении экспертизы  муниципальных нормативных правовых актов муниципального образования </w:t>
      </w:r>
      <w:r>
        <w:rPr>
          <w:rFonts w:ascii="Times New Roman" w:eastAsia="Times New Roman" w:hAnsi="Times New Roman"/>
          <w:color w:val="111111"/>
          <w:sz w:val="28"/>
          <w:szCs w:val="20"/>
          <w:lang w:eastAsia="zh-CN"/>
        </w:rPr>
        <w:t>Туапсинс</w:t>
      </w:r>
      <w:r w:rsidRPr="0048180D">
        <w:rPr>
          <w:rFonts w:ascii="Times New Roman" w:eastAsia="Times New Roman" w:hAnsi="Times New Roman"/>
          <w:color w:val="111111"/>
          <w:sz w:val="28"/>
          <w:szCs w:val="20"/>
          <w:lang w:eastAsia="zh-CN"/>
        </w:rPr>
        <w:t>кий район, затрагивающих вопросы осуществления предпринимательской и инвестиционной деятельности, в целях выявления в них положений, необоснованно</w:t>
      </w:r>
      <w:proofErr w:type="gramEnd"/>
      <w:r w:rsidRPr="0048180D">
        <w:rPr>
          <w:rFonts w:ascii="Times New Roman" w:eastAsia="Times New Roman" w:hAnsi="Times New Roman"/>
          <w:color w:val="111111"/>
          <w:sz w:val="28"/>
          <w:szCs w:val="20"/>
          <w:lang w:eastAsia="zh-CN"/>
        </w:rPr>
        <w:t xml:space="preserve"> затрудняющих ведение предпринимательской и инвестиционной деятельности с участниками публичных консультаций.</w:t>
      </w:r>
    </w:p>
    <w:p w:rsidR="0048180D" w:rsidRDefault="0048180D" w:rsidP="0048180D">
      <w:pPr>
        <w:widowControl w:val="0"/>
        <w:tabs>
          <w:tab w:val="left" w:pos="1134"/>
        </w:tabs>
        <w:suppressAutoHyphens/>
        <w:autoSpaceDE w:val="0"/>
        <w:spacing w:after="0" w:line="240" w:lineRule="auto"/>
        <w:ind w:firstLine="709"/>
        <w:jc w:val="both"/>
        <w:rPr>
          <w:rFonts w:ascii="Times New Roman" w:eastAsia="Times New Roman" w:hAnsi="Times New Roman"/>
          <w:color w:val="111111"/>
          <w:sz w:val="28"/>
          <w:szCs w:val="20"/>
          <w:lang w:eastAsia="zh-CN"/>
        </w:rPr>
      </w:pPr>
      <w:r w:rsidRPr="0048180D">
        <w:rPr>
          <w:rFonts w:ascii="Times New Roman" w:eastAsia="Times New Roman" w:hAnsi="Times New Roman"/>
          <w:color w:val="111111"/>
          <w:sz w:val="28"/>
          <w:szCs w:val="20"/>
          <w:lang w:eastAsia="zh-CN"/>
        </w:rPr>
        <w:t xml:space="preserve">Информационные материалы размещены на официальном сайте </w:t>
      </w:r>
      <w:r w:rsidR="003F01FA">
        <w:rPr>
          <w:rFonts w:ascii="Times New Roman" w:eastAsia="Times New Roman" w:hAnsi="Times New Roman"/>
          <w:color w:val="111111"/>
          <w:sz w:val="28"/>
          <w:szCs w:val="20"/>
          <w:lang w:eastAsia="zh-CN"/>
        </w:rPr>
        <w:t xml:space="preserve">администрации </w:t>
      </w:r>
      <w:r w:rsidRPr="0048180D">
        <w:rPr>
          <w:rFonts w:ascii="Times New Roman" w:eastAsia="Times New Roman" w:hAnsi="Times New Roman"/>
          <w:color w:val="111111"/>
          <w:sz w:val="28"/>
          <w:szCs w:val="20"/>
          <w:lang w:eastAsia="zh-CN"/>
        </w:rPr>
        <w:t xml:space="preserve">муниципального образования </w:t>
      </w:r>
      <w:r>
        <w:rPr>
          <w:rFonts w:ascii="Times New Roman" w:eastAsia="Times New Roman" w:hAnsi="Times New Roman"/>
          <w:color w:val="111111"/>
          <w:sz w:val="28"/>
          <w:szCs w:val="20"/>
          <w:lang w:eastAsia="zh-CN"/>
        </w:rPr>
        <w:t>Туапсинс</w:t>
      </w:r>
      <w:r w:rsidRPr="0048180D">
        <w:rPr>
          <w:rFonts w:ascii="Times New Roman" w:eastAsia="Times New Roman" w:hAnsi="Times New Roman"/>
          <w:color w:val="111111"/>
          <w:sz w:val="28"/>
          <w:szCs w:val="20"/>
          <w:lang w:eastAsia="zh-CN"/>
        </w:rPr>
        <w:t xml:space="preserve">кий район </w:t>
      </w:r>
      <w:hyperlink r:id="rId11" w:history="1">
        <w:r w:rsidR="003F01FA" w:rsidRPr="004F33B6">
          <w:rPr>
            <w:rStyle w:val="af"/>
            <w:rFonts w:ascii="Times New Roman" w:eastAsia="Times New Roman" w:hAnsi="Times New Roman"/>
            <w:sz w:val="28"/>
            <w:szCs w:val="20"/>
            <w:lang w:val="en-US" w:eastAsia="zh-CN"/>
          </w:rPr>
          <w:t>https</w:t>
        </w:r>
        <w:r w:rsidR="003F01FA" w:rsidRPr="003F01FA">
          <w:rPr>
            <w:rStyle w:val="af"/>
            <w:rFonts w:ascii="Times New Roman" w:eastAsia="Times New Roman" w:hAnsi="Times New Roman"/>
            <w:sz w:val="28"/>
            <w:szCs w:val="20"/>
            <w:lang w:eastAsia="zh-CN"/>
          </w:rPr>
          <w:t>://</w:t>
        </w:r>
        <w:proofErr w:type="spellStart"/>
        <w:r w:rsidR="003F01FA" w:rsidRPr="004F33B6">
          <w:rPr>
            <w:rStyle w:val="af"/>
            <w:rFonts w:ascii="Times New Roman" w:eastAsia="Times New Roman" w:hAnsi="Times New Roman"/>
            <w:sz w:val="28"/>
            <w:szCs w:val="20"/>
            <w:lang w:val="en-US" w:eastAsia="zh-CN"/>
          </w:rPr>
          <w:t>tuapseregion</w:t>
        </w:r>
        <w:proofErr w:type="spellEnd"/>
        <w:r w:rsidR="003F01FA" w:rsidRPr="003F01FA">
          <w:rPr>
            <w:rStyle w:val="af"/>
            <w:rFonts w:ascii="Times New Roman" w:eastAsia="Times New Roman" w:hAnsi="Times New Roman"/>
            <w:sz w:val="28"/>
            <w:szCs w:val="20"/>
            <w:lang w:eastAsia="zh-CN"/>
          </w:rPr>
          <w:t>.</w:t>
        </w:r>
        <w:proofErr w:type="spellStart"/>
        <w:r w:rsidR="003F01FA" w:rsidRPr="004F33B6">
          <w:rPr>
            <w:rStyle w:val="af"/>
            <w:rFonts w:ascii="Times New Roman" w:eastAsia="Times New Roman" w:hAnsi="Times New Roman"/>
            <w:sz w:val="28"/>
            <w:szCs w:val="20"/>
            <w:lang w:val="en-US" w:eastAsia="zh-CN"/>
          </w:rPr>
          <w:t>ru</w:t>
        </w:r>
        <w:proofErr w:type="spellEnd"/>
      </w:hyperlink>
      <w:r w:rsidR="003F01FA">
        <w:rPr>
          <w:rFonts w:ascii="Times New Roman" w:eastAsia="Times New Roman" w:hAnsi="Times New Roman"/>
          <w:color w:val="111111"/>
          <w:sz w:val="28"/>
          <w:szCs w:val="20"/>
          <w:lang w:eastAsia="zh-CN"/>
        </w:rPr>
        <w:t xml:space="preserve"> в</w:t>
      </w:r>
      <w:r w:rsidRPr="0048180D">
        <w:rPr>
          <w:rFonts w:ascii="Times New Roman" w:eastAsia="Times New Roman" w:hAnsi="Times New Roman"/>
          <w:color w:val="111111"/>
          <w:sz w:val="28"/>
          <w:szCs w:val="20"/>
          <w:lang w:eastAsia="zh-CN"/>
        </w:rPr>
        <w:t xml:space="preserve"> раздел</w:t>
      </w:r>
      <w:r w:rsidR="003F01FA">
        <w:rPr>
          <w:rFonts w:ascii="Times New Roman" w:eastAsia="Times New Roman" w:hAnsi="Times New Roman"/>
          <w:color w:val="111111"/>
          <w:sz w:val="28"/>
          <w:szCs w:val="20"/>
          <w:lang w:eastAsia="zh-CN"/>
        </w:rPr>
        <w:t>е</w:t>
      </w:r>
      <w:r w:rsidRPr="0048180D">
        <w:rPr>
          <w:rFonts w:ascii="Times New Roman" w:eastAsia="Times New Roman" w:hAnsi="Times New Roman"/>
          <w:color w:val="111111"/>
          <w:sz w:val="28"/>
          <w:szCs w:val="20"/>
          <w:lang w:eastAsia="zh-CN"/>
        </w:rPr>
        <w:t xml:space="preserve"> «</w:t>
      </w:r>
      <w:r w:rsidR="003F01FA">
        <w:rPr>
          <w:rFonts w:ascii="Times New Roman" w:eastAsia="Times New Roman" w:hAnsi="Times New Roman"/>
          <w:color w:val="111111"/>
          <w:sz w:val="28"/>
          <w:szCs w:val="20"/>
          <w:lang w:eastAsia="zh-CN"/>
        </w:rPr>
        <w:t>Экономика</w:t>
      </w:r>
      <w:r w:rsidRPr="0048180D">
        <w:rPr>
          <w:rFonts w:ascii="Times New Roman" w:eastAsia="Times New Roman" w:hAnsi="Times New Roman"/>
          <w:color w:val="111111"/>
          <w:sz w:val="28"/>
          <w:szCs w:val="20"/>
          <w:lang w:eastAsia="zh-CN"/>
        </w:rPr>
        <w:t>», подразделы «Оценка регулирующего воздействия», «Экспертиза».</w:t>
      </w:r>
    </w:p>
    <w:p w:rsidR="00AB4D41" w:rsidRDefault="00AB4D41" w:rsidP="00A24276">
      <w:pPr>
        <w:pStyle w:val="Default"/>
        <w:jc w:val="center"/>
        <w:rPr>
          <w:b/>
          <w:color w:val="auto"/>
          <w:sz w:val="28"/>
          <w:szCs w:val="28"/>
        </w:rPr>
      </w:pPr>
    </w:p>
    <w:p w:rsidR="00972910" w:rsidRDefault="00741702" w:rsidP="00A24276">
      <w:pPr>
        <w:pStyle w:val="Default"/>
        <w:jc w:val="center"/>
        <w:rPr>
          <w:b/>
          <w:bCs/>
          <w:sz w:val="28"/>
          <w:szCs w:val="28"/>
        </w:rPr>
      </w:pPr>
      <w:r w:rsidRPr="00741702">
        <w:rPr>
          <w:b/>
          <w:color w:val="auto"/>
          <w:sz w:val="28"/>
          <w:szCs w:val="28"/>
        </w:rPr>
        <w:t xml:space="preserve">Раздел 2. </w:t>
      </w:r>
      <w:r w:rsidRPr="00741702">
        <w:rPr>
          <w:b/>
          <w:bCs/>
          <w:sz w:val="28"/>
          <w:szCs w:val="28"/>
        </w:rPr>
        <w:t xml:space="preserve">Состояние и развитие конкурентной среды </w:t>
      </w:r>
    </w:p>
    <w:p w:rsidR="004F03C8" w:rsidRDefault="00741702" w:rsidP="00A24276">
      <w:pPr>
        <w:pStyle w:val="Default"/>
        <w:jc w:val="center"/>
        <w:rPr>
          <w:b/>
          <w:bCs/>
          <w:sz w:val="28"/>
          <w:szCs w:val="28"/>
        </w:rPr>
      </w:pPr>
      <w:r w:rsidRPr="00741702">
        <w:rPr>
          <w:b/>
          <w:bCs/>
          <w:sz w:val="28"/>
          <w:szCs w:val="28"/>
        </w:rPr>
        <w:t>н</w:t>
      </w:r>
      <w:r w:rsidR="001964D7">
        <w:rPr>
          <w:b/>
          <w:bCs/>
          <w:sz w:val="28"/>
          <w:szCs w:val="28"/>
        </w:rPr>
        <w:t>а рынках товаров, работ и услуг</w:t>
      </w:r>
    </w:p>
    <w:p w:rsidR="001964D7" w:rsidRPr="00A24276" w:rsidRDefault="001964D7" w:rsidP="00A24276">
      <w:pPr>
        <w:pStyle w:val="Default"/>
        <w:jc w:val="center"/>
        <w:rPr>
          <w:b/>
          <w:bCs/>
          <w:sz w:val="28"/>
          <w:szCs w:val="28"/>
        </w:rPr>
      </w:pPr>
    </w:p>
    <w:p w:rsidR="00920953" w:rsidRPr="00920953" w:rsidRDefault="00920953" w:rsidP="00920953">
      <w:pPr>
        <w:tabs>
          <w:tab w:val="left" w:pos="709"/>
          <w:tab w:val="left" w:pos="993"/>
          <w:tab w:val="left" w:pos="1418"/>
        </w:tabs>
        <w:spacing w:after="0" w:line="240" w:lineRule="auto"/>
        <w:ind w:firstLine="709"/>
        <w:contextualSpacing/>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Т</w:t>
      </w:r>
      <w:r w:rsidRPr="00920953">
        <w:rPr>
          <w:rFonts w:ascii="Times New Roman" w:eastAsia="Times New Roman" w:hAnsi="Times New Roman"/>
          <w:color w:val="000000"/>
          <w:sz w:val="28"/>
          <w:szCs w:val="28"/>
          <w:lang w:eastAsia="ru-RU"/>
        </w:rPr>
        <w:t xml:space="preserve">уапсинский район расположен на юго-западе Краснодарского края, между курортами Геленджиком и Большим Сочи. Протяженность Туапсинского района вдоль Черноморского побережья с севера на юг – 80 км, </w:t>
      </w:r>
      <w:r w:rsidRPr="00920953">
        <w:rPr>
          <w:rFonts w:ascii="Times New Roman" w:eastAsia="Times New Roman" w:hAnsi="Times New Roman"/>
          <w:color w:val="000000"/>
          <w:sz w:val="28"/>
          <w:szCs w:val="28"/>
          <w:lang w:eastAsia="ru-RU"/>
        </w:rPr>
        <w:lastRenderedPageBreak/>
        <w:t>вглубь материка – 45 км. На северо-западе район граничит с территорией, подведомственной городу Геленджику, на севере – с Северским районом и территориями, подведомственными городу горячий Ключ, на востоке – с Апшеронским районом, на юго-востоке – с территорией, подведомственной городу Сочи. Район располагает всеми климатическими преимуществами юга европейской части России и занимает площадь 239,9 тысяч гектаров.</w:t>
      </w:r>
    </w:p>
    <w:p w:rsidR="00920953" w:rsidRPr="00920953" w:rsidRDefault="00920953" w:rsidP="00920953">
      <w:pPr>
        <w:tabs>
          <w:tab w:val="left" w:pos="709"/>
          <w:tab w:val="left" w:pos="993"/>
          <w:tab w:val="left" w:pos="1418"/>
        </w:tabs>
        <w:spacing w:after="0" w:line="240" w:lineRule="auto"/>
        <w:ind w:firstLine="709"/>
        <w:contextualSpacing/>
        <w:jc w:val="both"/>
        <w:rPr>
          <w:rFonts w:ascii="Times New Roman" w:eastAsia="Times New Roman" w:hAnsi="Times New Roman"/>
          <w:color w:val="000000"/>
          <w:sz w:val="28"/>
          <w:szCs w:val="28"/>
          <w:lang w:eastAsia="ru-RU"/>
        </w:rPr>
      </w:pPr>
      <w:r w:rsidRPr="00920953">
        <w:rPr>
          <w:rFonts w:ascii="Times New Roman" w:eastAsia="Times New Roman" w:hAnsi="Times New Roman"/>
          <w:color w:val="000000"/>
          <w:sz w:val="28"/>
          <w:szCs w:val="28"/>
          <w:lang w:eastAsia="ru-RU"/>
        </w:rPr>
        <w:t xml:space="preserve">В состав Туапсинского района входят 10 поселений: </w:t>
      </w:r>
      <w:proofErr w:type="gramStart"/>
      <w:r w:rsidRPr="00920953">
        <w:rPr>
          <w:rFonts w:ascii="Times New Roman" w:eastAsia="Times New Roman" w:hAnsi="Times New Roman"/>
          <w:color w:val="000000"/>
          <w:sz w:val="28"/>
          <w:szCs w:val="28"/>
          <w:lang w:eastAsia="ru-RU"/>
        </w:rPr>
        <w:t xml:space="preserve">Туапсинское городское поселение с центром - город воинской славы Туапсе, </w:t>
      </w:r>
      <w:proofErr w:type="spellStart"/>
      <w:r w:rsidRPr="00920953">
        <w:rPr>
          <w:rFonts w:ascii="Times New Roman" w:eastAsia="Times New Roman" w:hAnsi="Times New Roman"/>
          <w:color w:val="000000"/>
          <w:sz w:val="28"/>
          <w:szCs w:val="28"/>
          <w:lang w:eastAsia="ru-RU"/>
        </w:rPr>
        <w:t>Джубгское</w:t>
      </w:r>
      <w:proofErr w:type="spellEnd"/>
      <w:r w:rsidRPr="00920953">
        <w:rPr>
          <w:rFonts w:ascii="Times New Roman" w:eastAsia="Times New Roman" w:hAnsi="Times New Roman"/>
          <w:color w:val="000000"/>
          <w:sz w:val="28"/>
          <w:szCs w:val="28"/>
          <w:lang w:eastAsia="ru-RU"/>
        </w:rPr>
        <w:t xml:space="preserve"> городское поселение с центром - поселок Джубга, </w:t>
      </w:r>
      <w:proofErr w:type="spellStart"/>
      <w:r w:rsidRPr="00920953">
        <w:rPr>
          <w:rFonts w:ascii="Times New Roman" w:eastAsia="Times New Roman" w:hAnsi="Times New Roman"/>
          <w:color w:val="000000"/>
          <w:sz w:val="28"/>
          <w:szCs w:val="28"/>
          <w:lang w:eastAsia="ru-RU"/>
        </w:rPr>
        <w:t>Новомихайловское</w:t>
      </w:r>
      <w:proofErr w:type="spellEnd"/>
      <w:r w:rsidRPr="00920953">
        <w:rPr>
          <w:rFonts w:ascii="Times New Roman" w:eastAsia="Times New Roman" w:hAnsi="Times New Roman"/>
          <w:color w:val="000000"/>
          <w:sz w:val="28"/>
          <w:szCs w:val="28"/>
          <w:lang w:eastAsia="ru-RU"/>
        </w:rPr>
        <w:t xml:space="preserve"> городское поселение с центром - поселок Новомихайловский, </w:t>
      </w:r>
      <w:proofErr w:type="spellStart"/>
      <w:r w:rsidRPr="00920953">
        <w:rPr>
          <w:rFonts w:ascii="Times New Roman" w:eastAsia="Times New Roman" w:hAnsi="Times New Roman"/>
          <w:color w:val="000000"/>
          <w:sz w:val="28"/>
          <w:szCs w:val="28"/>
          <w:lang w:eastAsia="ru-RU"/>
        </w:rPr>
        <w:t>Тенгинское</w:t>
      </w:r>
      <w:proofErr w:type="spellEnd"/>
      <w:r w:rsidRPr="00920953">
        <w:rPr>
          <w:rFonts w:ascii="Times New Roman" w:eastAsia="Times New Roman" w:hAnsi="Times New Roman"/>
          <w:color w:val="000000"/>
          <w:sz w:val="28"/>
          <w:szCs w:val="28"/>
          <w:lang w:eastAsia="ru-RU"/>
        </w:rPr>
        <w:t xml:space="preserve"> сельское поселение с центром – село </w:t>
      </w:r>
      <w:proofErr w:type="spellStart"/>
      <w:r w:rsidRPr="00920953">
        <w:rPr>
          <w:rFonts w:ascii="Times New Roman" w:eastAsia="Times New Roman" w:hAnsi="Times New Roman"/>
          <w:color w:val="000000"/>
          <w:sz w:val="28"/>
          <w:szCs w:val="28"/>
          <w:lang w:eastAsia="ru-RU"/>
        </w:rPr>
        <w:t>Тенгинка</w:t>
      </w:r>
      <w:proofErr w:type="spellEnd"/>
      <w:r w:rsidRPr="00920953">
        <w:rPr>
          <w:rFonts w:ascii="Times New Roman" w:eastAsia="Times New Roman" w:hAnsi="Times New Roman"/>
          <w:color w:val="000000"/>
          <w:sz w:val="28"/>
          <w:szCs w:val="28"/>
          <w:lang w:eastAsia="ru-RU"/>
        </w:rPr>
        <w:t xml:space="preserve">, </w:t>
      </w:r>
      <w:proofErr w:type="spellStart"/>
      <w:r w:rsidRPr="00920953">
        <w:rPr>
          <w:rFonts w:ascii="Times New Roman" w:eastAsia="Times New Roman" w:hAnsi="Times New Roman"/>
          <w:color w:val="000000"/>
          <w:sz w:val="28"/>
          <w:szCs w:val="28"/>
          <w:lang w:eastAsia="ru-RU"/>
        </w:rPr>
        <w:t>Небугское</w:t>
      </w:r>
      <w:proofErr w:type="spellEnd"/>
      <w:r w:rsidRPr="00920953">
        <w:rPr>
          <w:rFonts w:ascii="Times New Roman" w:eastAsia="Times New Roman" w:hAnsi="Times New Roman"/>
          <w:color w:val="000000"/>
          <w:sz w:val="28"/>
          <w:szCs w:val="28"/>
          <w:lang w:eastAsia="ru-RU"/>
        </w:rPr>
        <w:t xml:space="preserve"> сельское поселение с центром – село </w:t>
      </w:r>
      <w:proofErr w:type="spellStart"/>
      <w:r w:rsidRPr="00920953">
        <w:rPr>
          <w:rFonts w:ascii="Times New Roman" w:eastAsia="Times New Roman" w:hAnsi="Times New Roman"/>
          <w:color w:val="000000"/>
          <w:sz w:val="28"/>
          <w:szCs w:val="28"/>
          <w:lang w:eastAsia="ru-RU"/>
        </w:rPr>
        <w:t>Небуг</w:t>
      </w:r>
      <w:proofErr w:type="spellEnd"/>
      <w:r w:rsidRPr="00920953">
        <w:rPr>
          <w:rFonts w:ascii="Times New Roman" w:eastAsia="Times New Roman" w:hAnsi="Times New Roman"/>
          <w:color w:val="000000"/>
          <w:sz w:val="28"/>
          <w:szCs w:val="28"/>
          <w:lang w:eastAsia="ru-RU"/>
        </w:rPr>
        <w:t xml:space="preserve">, </w:t>
      </w:r>
      <w:proofErr w:type="spellStart"/>
      <w:r w:rsidRPr="00920953">
        <w:rPr>
          <w:rFonts w:ascii="Times New Roman" w:eastAsia="Times New Roman" w:hAnsi="Times New Roman"/>
          <w:color w:val="000000"/>
          <w:sz w:val="28"/>
          <w:szCs w:val="28"/>
          <w:lang w:eastAsia="ru-RU"/>
        </w:rPr>
        <w:t>Вельяминовское</w:t>
      </w:r>
      <w:proofErr w:type="spellEnd"/>
      <w:r w:rsidRPr="00920953">
        <w:rPr>
          <w:rFonts w:ascii="Times New Roman" w:eastAsia="Times New Roman" w:hAnsi="Times New Roman"/>
          <w:color w:val="000000"/>
          <w:sz w:val="28"/>
          <w:szCs w:val="28"/>
          <w:lang w:eastAsia="ru-RU"/>
        </w:rPr>
        <w:t xml:space="preserve"> сельское поселение с центром – село Цыпка, Георгиевское сельское поселение с центром – село Георгиевское, Октябрьское сельское поселение с центром – поселок Октябрьский, </w:t>
      </w:r>
      <w:proofErr w:type="spellStart"/>
      <w:r w:rsidRPr="00920953">
        <w:rPr>
          <w:rFonts w:ascii="Times New Roman" w:eastAsia="Times New Roman" w:hAnsi="Times New Roman"/>
          <w:color w:val="000000"/>
          <w:sz w:val="28"/>
          <w:szCs w:val="28"/>
          <w:lang w:eastAsia="ru-RU"/>
        </w:rPr>
        <w:t>Шаумянское</w:t>
      </w:r>
      <w:proofErr w:type="spellEnd"/>
      <w:r w:rsidRPr="00920953">
        <w:rPr>
          <w:rFonts w:ascii="Times New Roman" w:eastAsia="Times New Roman" w:hAnsi="Times New Roman"/>
          <w:color w:val="000000"/>
          <w:sz w:val="28"/>
          <w:szCs w:val="28"/>
          <w:lang w:eastAsia="ru-RU"/>
        </w:rPr>
        <w:t xml:space="preserve"> сельское</w:t>
      </w:r>
      <w:proofErr w:type="gramEnd"/>
      <w:r w:rsidRPr="00920953">
        <w:rPr>
          <w:rFonts w:ascii="Times New Roman" w:eastAsia="Times New Roman" w:hAnsi="Times New Roman"/>
          <w:color w:val="000000"/>
          <w:sz w:val="28"/>
          <w:szCs w:val="28"/>
          <w:lang w:eastAsia="ru-RU"/>
        </w:rPr>
        <w:t xml:space="preserve"> поселение с центром – село Шаумян и </w:t>
      </w:r>
      <w:proofErr w:type="spellStart"/>
      <w:r w:rsidRPr="00920953">
        <w:rPr>
          <w:rFonts w:ascii="Times New Roman" w:eastAsia="Times New Roman" w:hAnsi="Times New Roman"/>
          <w:color w:val="000000"/>
          <w:sz w:val="28"/>
          <w:szCs w:val="28"/>
          <w:lang w:eastAsia="ru-RU"/>
        </w:rPr>
        <w:t>Шепсинское</w:t>
      </w:r>
      <w:proofErr w:type="spellEnd"/>
      <w:r w:rsidRPr="00920953">
        <w:rPr>
          <w:rFonts w:ascii="Times New Roman" w:eastAsia="Times New Roman" w:hAnsi="Times New Roman"/>
          <w:color w:val="000000"/>
          <w:sz w:val="28"/>
          <w:szCs w:val="28"/>
          <w:lang w:eastAsia="ru-RU"/>
        </w:rPr>
        <w:t xml:space="preserve"> сельское поселение с центром – село </w:t>
      </w:r>
      <w:proofErr w:type="spellStart"/>
      <w:r w:rsidRPr="00920953">
        <w:rPr>
          <w:rFonts w:ascii="Times New Roman" w:eastAsia="Times New Roman" w:hAnsi="Times New Roman"/>
          <w:color w:val="000000"/>
          <w:sz w:val="28"/>
          <w:szCs w:val="28"/>
          <w:lang w:eastAsia="ru-RU"/>
        </w:rPr>
        <w:t>Шепси</w:t>
      </w:r>
      <w:proofErr w:type="spellEnd"/>
      <w:r w:rsidRPr="00920953">
        <w:rPr>
          <w:rFonts w:ascii="Times New Roman" w:eastAsia="Times New Roman" w:hAnsi="Times New Roman"/>
          <w:color w:val="000000"/>
          <w:sz w:val="28"/>
          <w:szCs w:val="28"/>
          <w:lang w:eastAsia="ru-RU"/>
        </w:rPr>
        <w:t>. Поселения включают в себя 64 населенных пункта.</w:t>
      </w:r>
    </w:p>
    <w:p w:rsidR="00920953" w:rsidRPr="00920953" w:rsidRDefault="00920953" w:rsidP="00920953">
      <w:pPr>
        <w:tabs>
          <w:tab w:val="left" w:pos="709"/>
          <w:tab w:val="left" w:pos="993"/>
          <w:tab w:val="left" w:pos="1418"/>
        </w:tabs>
        <w:spacing w:after="0" w:line="240" w:lineRule="auto"/>
        <w:ind w:firstLine="709"/>
        <w:contextualSpacing/>
        <w:jc w:val="both"/>
        <w:rPr>
          <w:rFonts w:ascii="Times New Roman" w:eastAsia="Times New Roman" w:hAnsi="Times New Roman"/>
          <w:color w:val="000000"/>
          <w:sz w:val="28"/>
          <w:szCs w:val="28"/>
          <w:lang w:eastAsia="ru-RU"/>
        </w:rPr>
      </w:pPr>
      <w:r w:rsidRPr="00920953">
        <w:rPr>
          <w:rFonts w:ascii="Times New Roman" w:eastAsia="Times New Roman" w:hAnsi="Times New Roman"/>
          <w:color w:val="000000"/>
          <w:sz w:val="28"/>
          <w:szCs w:val="28"/>
          <w:lang w:eastAsia="ru-RU"/>
        </w:rPr>
        <w:t>На территории района расположены более 300 учреждений курортного комплекса. Подаренные природой уникальные климатические условия Туапсинского взморья в сочетании с развитой сетью здравниц и развлекательных центров дают возможность принимать гостей круглый год.</w:t>
      </w:r>
    </w:p>
    <w:p w:rsidR="00920953" w:rsidRPr="00920953" w:rsidRDefault="00920953" w:rsidP="00920953">
      <w:pPr>
        <w:tabs>
          <w:tab w:val="left" w:pos="709"/>
          <w:tab w:val="left" w:pos="993"/>
          <w:tab w:val="left" w:pos="1418"/>
        </w:tabs>
        <w:spacing w:after="0" w:line="240" w:lineRule="auto"/>
        <w:ind w:firstLine="709"/>
        <w:contextualSpacing/>
        <w:jc w:val="both"/>
        <w:rPr>
          <w:rFonts w:ascii="Times New Roman" w:eastAsia="Times New Roman" w:hAnsi="Times New Roman"/>
          <w:color w:val="000000"/>
          <w:sz w:val="28"/>
          <w:szCs w:val="28"/>
          <w:lang w:eastAsia="ru-RU"/>
        </w:rPr>
      </w:pPr>
      <w:r w:rsidRPr="00920953">
        <w:rPr>
          <w:rFonts w:ascii="Times New Roman" w:eastAsia="Times New Roman" w:hAnsi="Times New Roman"/>
          <w:color w:val="000000"/>
          <w:sz w:val="28"/>
          <w:szCs w:val="28"/>
          <w:lang w:eastAsia="ru-RU"/>
        </w:rPr>
        <w:t>Экономический потенциал района — это транспортно-промышленный комплекс, который представлен автомобильным и железнодорожным видами транспорта, вспомогательной и дополнительной транспортной деятельностью морского транспорта, деятельностью по хранению и складированию нефти и продуктов её переработки, предприятиями, осуществляющими эксплуатацию автомобильных дорог общего пользования.</w:t>
      </w:r>
    </w:p>
    <w:p w:rsidR="00741702" w:rsidRPr="002023D9" w:rsidRDefault="009C7FE7" w:rsidP="00741702">
      <w:pPr>
        <w:tabs>
          <w:tab w:val="left" w:pos="709"/>
          <w:tab w:val="left" w:pos="993"/>
          <w:tab w:val="left" w:pos="1418"/>
        </w:tabs>
        <w:spacing w:after="0" w:line="240" w:lineRule="auto"/>
        <w:ind w:firstLine="709"/>
        <w:contextualSpacing/>
        <w:jc w:val="both"/>
        <w:rPr>
          <w:rFonts w:ascii="Times New Roman" w:eastAsia="Times New Roman" w:hAnsi="Times New Roman"/>
          <w:b/>
          <w:color w:val="000000"/>
          <w:sz w:val="28"/>
          <w:szCs w:val="28"/>
          <w:lang w:eastAsia="ru-RU"/>
        </w:rPr>
      </w:pPr>
      <w:r>
        <w:rPr>
          <w:rFonts w:ascii="Times New Roman" w:eastAsia="Times New Roman" w:hAnsi="Times New Roman"/>
          <w:b/>
          <w:color w:val="000000"/>
          <w:sz w:val="28"/>
          <w:szCs w:val="28"/>
          <w:lang w:eastAsia="ru-RU"/>
        </w:rPr>
        <w:t>2</w:t>
      </w:r>
      <w:r w:rsidR="00741702">
        <w:rPr>
          <w:rFonts w:ascii="Times New Roman" w:eastAsia="Times New Roman" w:hAnsi="Times New Roman"/>
          <w:b/>
          <w:color w:val="000000"/>
          <w:sz w:val="28"/>
          <w:szCs w:val="28"/>
          <w:lang w:eastAsia="ru-RU"/>
        </w:rPr>
        <w:t>.1. Анализ</w:t>
      </w:r>
      <w:r w:rsidR="00741702" w:rsidRPr="00913C98">
        <w:rPr>
          <w:rFonts w:ascii="Times New Roman" w:eastAsia="Times New Roman" w:hAnsi="Times New Roman"/>
          <w:b/>
          <w:color w:val="000000"/>
          <w:sz w:val="28"/>
          <w:szCs w:val="28"/>
          <w:lang w:eastAsia="ru-RU"/>
        </w:rPr>
        <w:t xml:space="preserve"> хозяйствующих субъектов</w:t>
      </w:r>
      <w:r w:rsidR="00741702">
        <w:rPr>
          <w:rFonts w:ascii="Times New Roman" w:eastAsia="Times New Roman" w:hAnsi="Times New Roman"/>
          <w:b/>
          <w:color w:val="000000"/>
          <w:sz w:val="28"/>
          <w:szCs w:val="28"/>
          <w:lang w:eastAsia="ru-RU"/>
        </w:rPr>
        <w:t xml:space="preserve"> на территории муниципального образования.</w:t>
      </w:r>
    </w:p>
    <w:p w:rsidR="00920953" w:rsidRPr="00920953" w:rsidRDefault="00920953" w:rsidP="00920953">
      <w:pPr>
        <w:spacing w:after="0" w:line="240" w:lineRule="auto"/>
        <w:ind w:firstLine="709"/>
        <w:jc w:val="both"/>
        <w:rPr>
          <w:rFonts w:ascii="Times New Roman" w:hAnsi="Times New Roman"/>
          <w:sz w:val="28"/>
          <w:szCs w:val="28"/>
        </w:rPr>
      </w:pPr>
      <w:r w:rsidRPr="00920953">
        <w:rPr>
          <w:rFonts w:ascii="Times New Roman" w:hAnsi="Times New Roman"/>
          <w:iCs/>
          <w:sz w:val="28"/>
          <w:szCs w:val="28"/>
        </w:rPr>
        <w:t xml:space="preserve">В период 2017-2018 годов  коммерческий оборот предприятий и организаций Туапсинского района  вырос на 3,4 %. </w:t>
      </w:r>
    </w:p>
    <w:p w:rsidR="00920953" w:rsidRPr="00920953" w:rsidRDefault="00920953" w:rsidP="00920953">
      <w:pPr>
        <w:spacing w:after="0" w:line="240" w:lineRule="auto"/>
        <w:ind w:firstLine="709"/>
        <w:jc w:val="both"/>
        <w:rPr>
          <w:rFonts w:ascii="Times New Roman" w:hAnsi="Times New Roman"/>
          <w:iCs/>
          <w:sz w:val="28"/>
          <w:szCs w:val="28"/>
          <w:u w:val="single"/>
        </w:rPr>
      </w:pPr>
      <w:r w:rsidRPr="00920953">
        <w:rPr>
          <w:rFonts w:ascii="Times New Roman" w:hAnsi="Times New Roman"/>
          <w:iCs/>
          <w:sz w:val="28"/>
          <w:szCs w:val="28"/>
        </w:rPr>
        <w:t>В отчетный период экономический рост был не стабильным. В  2017 году  оборот коммерческих предприятий уменьшился на 1,4 %, в 2018 году – увеличился на 4,9 %.</w:t>
      </w:r>
    </w:p>
    <w:p w:rsidR="00920953" w:rsidRPr="00920953" w:rsidRDefault="00920953" w:rsidP="00920953">
      <w:pPr>
        <w:spacing w:after="0" w:line="240" w:lineRule="auto"/>
        <w:ind w:firstLine="709"/>
        <w:jc w:val="both"/>
        <w:rPr>
          <w:rFonts w:ascii="Times New Roman" w:hAnsi="Times New Roman"/>
          <w:sz w:val="28"/>
          <w:szCs w:val="28"/>
        </w:rPr>
      </w:pPr>
      <w:r w:rsidRPr="00920953">
        <w:rPr>
          <w:rFonts w:ascii="Times New Roman" w:hAnsi="Times New Roman"/>
          <w:iCs/>
          <w:sz w:val="28"/>
          <w:szCs w:val="28"/>
        </w:rPr>
        <w:t>Точками экономического роста в 2018 году в  Туапсинском районе были промышленный, курортно-туристический и транспортный комплексы. Объем выполненных работ и оказанных услуг в отраслях увеличился за год соответственно на 20 %, 5 % и 2 %.</w:t>
      </w:r>
      <w:r w:rsidRPr="00920953">
        <w:rPr>
          <w:rFonts w:ascii="Times New Roman" w:hAnsi="Times New Roman"/>
          <w:sz w:val="28"/>
          <w:szCs w:val="28"/>
        </w:rPr>
        <w:t xml:space="preserve"> </w:t>
      </w:r>
    </w:p>
    <w:p w:rsidR="00920953" w:rsidRPr="00920953" w:rsidRDefault="00920953" w:rsidP="00920953">
      <w:pPr>
        <w:spacing w:after="0" w:line="240" w:lineRule="auto"/>
        <w:ind w:firstLine="709"/>
        <w:jc w:val="both"/>
        <w:rPr>
          <w:rFonts w:ascii="Times New Roman" w:hAnsi="Times New Roman"/>
          <w:sz w:val="28"/>
          <w:szCs w:val="28"/>
        </w:rPr>
      </w:pPr>
      <w:r w:rsidRPr="00920953">
        <w:rPr>
          <w:rFonts w:ascii="Times New Roman" w:hAnsi="Times New Roman"/>
          <w:sz w:val="28"/>
          <w:szCs w:val="28"/>
        </w:rPr>
        <w:t>Продолжился рост на потребительском рынке. Оборот розничного товарооборот в 2018 году увеличился на 10 %, общественного питания –                на 38 %.</w:t>
      </w:r>
    </w:p>
    <w:p w:rsidR="00920953" w:rsidRPr="00920953" w:rsidRDefault="00920953" w:rsidP="00920953">
      <w:pPr>
        <w:spacing w:after="0" w:line="240" w:lineRule="auto"/>
        <w:ind w:firstLine="709"/>
        <w:jc w:val="both"/>
        <w:rPr>
          <w:rFonts w:ascii="Times New Roman" w:hAnsi="Times New Roman"/>
          <w:iCs/>
          <w:sz w:val="28"/>
          <w:szCs w:val="28"/>
        </w:rPr>
      </w:pPr>
      <w:r w:rsidRPr="00920953">
        <w:rPr>
          <w:rFonts w:ascii="Times New Roman" w:hAnsi="Times New Roman"/>
          <w:iCs/>
          <w:sz w:val="28"/>
          <w:szCs w:val="28"/>
        </w:rPr>
        <w:t>Стимулировали экономический рост в Туапсинском районе в 2018 году рост цен на переработку нефти (процессинг) ООО «РН-Туапсинский нефтеперерабатывающий завод», рост числа  граждан, прибывающих в район на отдых, и инвестиций.</w:t>
      </w:r>
    </w:p>
    <w:p w:rsidR="00920953" w:rsidRPr="00920953" w:rsidRDefault="00920953" w:rsidP="00920953">
      <w:pPr>
        <w:spacing w:after="0" w:line="240" w:lineRule="auto"/>
        <w:ind w:firstLine="709"/>
        <w:jc w:val="both"/>
        <w:rPr>
          <w:rFonts w:ascii="Times New Roman" w:hAnsi="Times New Roman"/>
          <w:iCs/>
          <w:sz w:val="28"/>
          <w:szCs w:val="28"/>
        </w:rPr>
      </w:pPr>
      <w:r w:rsidRPr="00920953">
        <w:rPr>
          <w:rFonts w:ascii="Times New Roman" w:hAnsi="Times New Roman"/>
          <w:iCs/>
          <w:sz w:val="28"/>
          <w:szCs w:val="28"/>
        </w:rPr>
        <w:lastRenderedPageBreak/>
        <w:t xml:space="preserve">Объем инвестиций в экономику района в 2018 году увеличился на 21,2 %. </w:t>
      </w:r>
    </w:p>
    <w:p w:rsidR="00920953" w:rsidRPr="00920953" w:rsidRDefault="00920953" w:rsidP="00920953">
      <w:pPr>
        <w:spacing w:after="0" w:line="240" w:lineRule="auto"/>
        <w:ind w:firstLine="709"/>
        <w:jc w:val="both"/>
        <w:rPr>
          <w:rFonts w:ascii="Times New Roman" w:hAnsi="Times New Roman"/>
          <w:iCs/>
          <w:sz w:val="28"/>
          <w:szCs w:val="28"/>
        </w:rPr>
      </w:pPr>
      <w:r w:rsidRPr="00920953">
        <w:rPr>
          <w:rFonts w:ascii="Times New Roman" w:hAnsi="Times New Roman"/>
          <w:iCs/>
          <w:sz w:val="28"/>
          <w:szCs w:val="28"/>
        </w:rPr>
        <w:t xml:space="preserve">Сальдированный финансовый результат предприятий увеличился                      на 33 %. Рост оплаты труда на крупных и средних предприятиях составил                9,5 %, в целом по экономике – 7,5 %. </w:t>
      </w:r>
    </w:p>
    <w:p w:rsidR="00920953" w:rsidRPr="00920953" w:rsidRDefault="00920953" w:rsidP="00920953">
      <w:pPr>
        <w:spacing w:after="0" w:line="240" w:lineRule="auto"/>
        <w:ind w:firstLine="709"/>
        <w:jc w:val="both"/>
        <w:rPr>
          <w:rFonts w:ascii="Times New Roman" w:hAnsi="Times New Roman"/>
          <w:iCs/>
          <w:sz w:val="28"/>
          <w:szCs w:val="28"/>
        </w:rPr>
      </w:pPr>
      <w:r w:rsidRPr="00920953">
        <w:rPr>
          <w:rFonts w:ascii="Times New Roman" w:hAnsi="Times New Roman"/>
          <w:iCs/>
          <w:sz w:val="28"/>
          <w:szCs w:val="28"/>
        </w:rPr>
        <w:t>Рост цен на товары и услуги составил 2,5 %. С учетом уровня инфляции реальная заработная плата увеличилась на 4,9 %.</w:t>
      </w:r>
    </w:p>
    <w:p w:rsidR="00920953" w:rsidRPr="00920953" w:rsidRDefault="00920953" w:rsidP="00920953">
      <w:pPr>
        <w:spacing w:after="0" w:line="240" w:lineRule="auto"/>
        <w:ind w:firstLine="709"/>
        <w:jc w:val="both"/>
        <w:rPr>
          <w:rFonts w:ascii="Times New Roman" w:hAnsi="Times New Roman"/>
          <w:iCs/>
          <w:sz w:val="28"/>
          <w:szCs w:val="28"/>
        </w:rPr>
      </w:pPr>
      <w:r w:rsidRPr="00920953">
        <w:rPr>
          <w:rFonts w:ascii="Times New Roman" w:hAnsi="Times New Roman"/>
          <w:iCs/>
          <w:sz w:val="28"/>
          <w:szCs w:val="28"/>
        </w:rPr>
        <w:t xml:space="preserve">В 2019 году прогнозируется, что рост коммерческого оборота в Туапсинском районе продолжится и составит 3,6 %. </w:t>
      </w:r>
    </w:p>
    <w:p w:rsidR="00920953" w:rsidRPr="00920953" w:rsidRDefault="00920953" w:rsidP="00920953">
      <w:pPr>
        <w:spacing w:after="0" w:line="240" w:lineRule="auto"/>
        <w:ind w:firstLine="709"/>
        <w:jc w:val="both"/>
        <w:rPr>
          <w:rFonts w:ascii="Times New Roman" w:hAnsi="Times New Roman"/>
          <w:iCs/>
          <w:sz w:val="28"/>
          <w:szCs w:val="28"/>
        </w:rPr>
      </w:pPr>
      <w:r w:rsidRPr="00920953">
        <w:rPr>
          <w:rFonts w:ascii="Times New Roman" w:hAnsi="Times New Roman"/>
          <w:iCs/>
          <w:sz w:val="28"/>
          <w:szCs w:val="28"/>
        </w:rPr>
        <w:t>Замедление темпов роста ожидается в связи с проведением планового ремонта оборудования ООО «РН-Туапсинский нефтеперерабатывающий завод», что снизит объем отгрузки в промышленности по сравнению                   с 2018 годом на 3,2 %.</w:t>
      </w:r>
    </w:p>
    <w:p w:rsidR="00920953" w:rsidRPr="00920953" w:rsidRDefault="00920953" w:rsidP="00920953">
      <w:pPr>
        <w:spacing w:after="0" w:line="240" w:lineRule="auto"/>
        <w:ind w:firstLine="709"/>
        <w:jc w:val="both"/>
        <w:rPr>
          <w:rFonts w:ascii="Times New Roman" w:hAnsi="Times New Roman"/>
          <w:iCs/>
          <w:sz w:val="28"/>
          <w:szCs w:val="28"/>
        </w:rPr>
      </w:pPr>
      <w:r w:rsidRPr="00920953">
        <w:rPr>
          <w:rFonts w:ascii="Times New Roman" w:hAnsi="Times New Roman"/>
          <w:iCs/>
          <w:sz w:val="28"/>
          <w:szCs w:val="28"/>
        </w:rPr>
        <w:t xml:space="preserve">В остальных базовых отраслях экономики района ожидается стабильный экономический рост. </w:t>
      </w:r>
    </w:p>
    <w:p w:rsidR="00920953" w:rsidRPr="00920953" w:rsidRDefault="00920953" w:rsidP="00920953">
      <w:pPr>
        <w:spacing w:after="0" w:line="240" w:lineRule="auto"/>
        <w:ind w:firstLine="709"/>
        <w:jc w:val="both"/>
        <w:rPr>
          <w:rFonts w:ascii="Times New Roman" w:hAnsi="Times New Roman"/>
          <w:iCs/>
          <w:sz w:val="28"/>
          <w:szCs w:val="28"/>
        </w:rPr>
      </w:pPr>
      <w:r w:rsidRPr="00920953">
        <w:rPr>
          <w:rFonts w:ascii="Times New Roman" w:hAnsi="Times New Roman"/>
          <w:iCs/>
          <w:sz w:val="28"/>
          <w:szCs w:val="28"/>
        </w:rPr>
        <w:t>В 2019 году рост сальдированного финансового результата прогнозируется на уровне 14,5 %.</w:t>
      </w:r>
    </w:p>
    <w:p w:rsidR="00920953" w:rsidRPr="00920953" w:rsidRDefault="00920953" w:rsidP="00920953">
      <w:pPr>
        <w:spacing w:after="0" w:line="240" w:lineRule="auto"/>
        <w:ind w:firstLine="709"/>
        <w:jc w:val="both"/>
        <w:rPr>
          <w:rFonts w:ascii="Times New Roman" w:hAnsi="Times New Roman"/>
          <w:iCs/>
          <w:sz w:val="28"/>
          <w:szCs w:val="28"/>
        </w:rPr>
      </w:pPr>
      <w:r w:rsidRPr="00920953">
        <w:rPr>
          <w:rFonts w:ascii="Times New Roman" w:hAnsi="Times New Roman"/>
          <w:iCs/>
          <w:sz w:val="28"/>
          <w:szCs w:val="28"/>
        </w:rPr>
        <w:t>Инвестиционное развитие района продолжиться, однако в связи с завершением крупного инвестиционного проекта по реконструкции нефтеперерабатывающего завода рост объема инвестиций ожидается на уровне не выше 1 %. Перспективными направления инвестиционного развития станут транспортно – логистический и курортно-туристический комплексы, жилищное строительство, а также обновление действующих фондов  предприятий.</w:t>
      </w:r>
    </w:p>
    <w:p w:rsidR="00920953" w:rsidRPr="00920953" w:rsidRDefault="00920953" w:rsidP="00920953">
      <w:pPr>
        <w:spacing w:after="0" w:line="240" w:lineRule="auto"/>
        <w:ind w:firstLine="709"/>
        <w:jc w:val="both"/>
        <w:rPr>
          <w:rFonts w:ascii="Times New Roman" w:hAnsi="Times New Roman"/>
          <w:iCs/>
          <w:sz w:val="28"/>
          <w:szCs w:val="28"/>
        </w:rPr>
      </w:pPr>
      <w:r w:rsidRPr="00920953">
        <w:rPr>
          <w:rFonts w:ascii="Times New Roman" w:hAnsi="Times New Roman"/>
          <w:iCs/>
          <w:sz w:val="28"/>
          <w:szCs w:val="28"/>
        </w:rPr>
        <w:t xml:space="preserve">Наиболее значимыми секторами экономики Туапсинского района являются промышленный и транспортный комплексы, торговля, доля которых в  объеме коммерческого оборота базовых направлений деятельности по итогам 2018 года составляет соответственно 22 %, 30 % и 34 %. </w:t>
      </w:r>
    </w:p>
    <w:p w:rsidR="00920953" w:rsidRPr="00920953" w:rsidRDefault="00920953" w:rsidP="00920953">
      <w:pPr>
        <w:spacing w:after="0" w:line="240" w:lineRule="auto"/>
        <w:ind w:firstLine="709"/>
        <w:jc w:val="both"/>
        <w:rPr>
          <w:rFonts w:ascii="Times New Roman" w:hAnsi="Times New Roman"/>
          <w:iCs/>
          <w:sz w:val="28"/>
          <w:szCs w:val="28"/>
        </w:rPr>
      </w:pPr>
      <w:r w:rsidRPr="00920953">
        <w:rPr>
          <w:rFonts w:ascii="Times New Roman" w:hAnsi="Times New Roman"/>
          <w:iCs/>
          <w:sz w:val="28"/>
          <w:szCs w:val="28"/>
        </w:rPr>
        <w:t>Ведущими промышленными производствами района является выпуск нефтепродуктов (65 %) и производство электроэнергии (21%).</w:t>
      </w:r>
    </w:p>
    <w:p w:rsidR="00920953" w:rsidRPr="00920953" w:rsidRDefault="00920953" w:rsidP="00920953">
      <w:pPr>
        <w:spacing w:after="0" w:line="240" w:lineRule="auto"/>
        <w:ind w:firstLine="709"/>
        <w:jc w:val="both"/>
        <w:rPr>
          <w:rFonts w:ascii="Times New Roman" w:hAnsi="Times New Roman"/>
          <w:iCs/>
          <w:sz w:val="28"/>
          <w:szCs w:val="28"/>
        </w:rPr>
      </w:pPr>
      <w:r w:rsidRPr="00920953">
        <w:rPr>
          <w:rFonts w:ascii="Times New Roman" w:hAnsi="Times New Roman"/>
          <w:iCs/>
          <w:sz w:val="28"/>
          <w:szCs w:val="28"/>
        </w:rPr>
        <w:t>Транспортный комплекс представлен автомобильным и железнодорожным видами транспорта, вспомогательной  и дополнительной транспортной деятельностью морского транспорта, деятельностью по хранению и складированию нефти и продуктов её переработки, предприятиями, осуществляющими эксплуатацию автомобильных дорог общего пользования.</w:t>
      </w:r>
    </w:p>
    <w:p w:rsidR="00920953" w:rsidRPr="00920953" w:rsidRDefault="00920953" w:rsidP="00920953">
      <w:pPr>
        <w:spacing w:after="0" w:line="240" w:lineRule="auto"/>
        <w:ind w:firstLine="709"/>
        <w:jc w:val="both"/>
        <w:rPr>
          <w:rFonts w:ascii="Times New Roman" w:hAnsi="Times New Roman"/>
          <w:iCs/>
          <w:sz w:val="28"/>
          <w:szCs w:val="28"/>
        </w:rPr>
      </w:pPr>
      <w:r w:rsidRPr="00920953">
        <w:rPr>
          <w:rFonts w:ascii="Times New Roman" w:hAnsi="Times New Roman"/>
          <w:iCs/>
          <w:sz w:val="28"/>
          <w:szCs w:val="28"/>
        </w:rPr>
        <w:t>В 2018 году в структуре экономики муниципального образования Туапсинский район увеличилась доля промышленности и транспорта. Доля курортно-туристического комплекса и сельского хозяйства не изменилась. Сократилась доля строительства и торговли.</w:t>
      </w:r>
    </w:p>
    <w:p w:rsidR="00920953" w:rsidRPr="00920953" w:rsidRDefault="00920953" w:rsidP="00920953">
      <w:pPr>
        <w:spacing w:after="0" w:line="240" w:lineRule="auto"/>
        <w:ind w:firstLine="709"/>
        <w:jc w:val="right"/>
        <w:rPr>
          <w:rFonts w:ascii="Times New Roman" w:eastAsia="Times New Roman" w:hAnsi="Times New Roman"/>
          <w:color w:val="000000"/>
          <w:sz w:val="28"/>
          <w:szCs w:val="28"/>
          <w:lang w:eastAsia="ru-RU"/>
        </w:rPr>
      </w:pPr>
      <w:r w:rsidRPr="00920953">
        <w:rPr>
          <w:rFonts w:ascii="Times New Roman" w:eastAsia="Times New Roman" w:hAnsi="Times New Roman"/>
          <w:color w:val="000000"/>
          <w:sz w:val="28"/>
          <w:szCs w:val="28"/>
          <w:lang w:eastAsia="ru-RU"/>
        </w:rPr>
        <w:tab/>
        <w:t xml:space="preserve"> </w:t>
      </w:r>
    </w:p>
    <w:p w:rsidR="00920953" w:rsidRPr="00920953" w:rsidRDefault="00920953" w:rsidP="00920953">
      <w:pPr>
        <w:spacing w:after="0" w:line="240" w:lineRule="auto"/>
        <w:ind w:firstLine="709"/>
        <w:jc w:val="center"/>
        <w:rPr>
          <w:rFonts w:ascii="Times New Roman" w:hAnsi="Times New Roman"/>
          <w:b/>
          <w:iCs/>
          <w:sz w:val="28"/>
          <w:szCs w:val="28"/>
        </w:rPr>
      </w:pPr>
      <w:r w:rsidRPr="00920953">
        <w:rPr>
          <w:rFonts w:ascii="Times New Roman" w:hAnsi="Times New Roman"/>
          <w:b/>
          <w:iCs/>
          <w:sz w:val="28"/>
          <w:szCs w:val="28"/>
        </w:rPr>
        <w:t>Динамика отраслевой структуры экономики муниципального образования Туапсинский район</w:t>
      </w:r>
    </w:p>
    <w:p w:rsidR="00920953" w:rsidRPr="00920953" w:rsidRDefault="00920953" w:rsidP="00920953">
      <w:pPr>
        <w:spacing w:after="0" w:line="240" w:lineRule="auto"/>
        <w:ind w:firstLine="709"/>
        <w:jc w:val="center"/>
        <w:rPr>
          <w:rFonts w:ascii="Times New Roman" w:hAnsi="Times New Roman"/>
          <w:b/>
          <w:iCs/>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1178"/>
        <w:gridCol w:w="1179"/>
        <w:gridCol w:w="1179"/>
        <w:gridCol w:w="1179"/>
        <w:gridCol w:w="1179"/>
        <w:gridCol w:w="1179"/>
      </w:tblGrid>
      <w:tr w:rsidR="00920953" w:rsidRPr="00920953" w:rsidTr="00920953">
        <w:tc>
          <w:tcPr>
            <w:tcW w:w="2498" w:type="dxa"/>
          </w:tcPr>
          <w:p w:rsidR="00920953" w:rsidRPr="00920953" w:rsidRDefault="00920953" w:rsidP="00920953">
            <w:pPr>
              <w:spacing w:after="0" w:line="240" w:lineRule="auto"/>
              <w:jc w:val="center"/>
              <w:rPr>
                <w:rFonts w:ascii="Times New Roman" w:hAnsi="Times New Roman"/>
                <w:iCs/>
                <w:sz w:val="28"/>
                <w:szCs w:val="28"/>
              </w:rPr>
            </w:pPr>
            <w:r w:rsidRPr="00920953">
              <w:rPr>
                <w:rFonts w:ascii="Times New Roman" w:hAnsi="Times New Roman"/>
                <w:iCs/>
                <w:sz w:val="28"/>
                <w:szCs w:val="28"/>
              </w:rPr>
              <w:t xml:space="preserve">Наименование </w:t>
            </w:r>
            <w:r w:rsidRPr="00920953">
              <w:rPr>
                <w:rFonts w:ascii="Times New Roman" w:hAnsi="Times New Roman"/>
                <w:iCs/>
                <w:sz w:val="28"/>
                <w:szCs w:val="28"/>
              </w:rPr>
              <w:lastRenderedPageBreak/>
              <w:t>отрасли</w:t>
            </w:r>
          </w:p>
        </w:tc>
        <w:tc>
          <w:tcPr>
            <w:tcW w:w="1178" w:type="dxa"/>
          </w:tcPr>
          <w:p w:rsidR="00920953" w:rsidRPr="00920953" w:rsidRDefault="00920953" w:rsidP="00920953">
            <w:pPr>
              <w:spacing w:after="0" w:line="240" w:lineRule="auto"/>
              <w:jc w:val="center"/>
              <w:rPr>
                <w:rFonts w:ascii="Times New Roman" w:hAnsi="Times New Roman"/>
                <w:iCs/>
                <w:sz w:val="28"/>
                <w:szCs w:val="28"/>
              </w:rPr>
            </w:pPr>
            <w:r w:rsidRPr="00920953">
              <w:rPr>
                <w:rFonts w:ascii="Times New Roman" w:hAnsi="Times New Roman"/>
                <w:iCs/>
                <w:sz w:val="28"/>
                <w:szCs w:val="28"/>
              </w:rPr>
              <w:lastRenderedPageBreak/>
              <w:t>2016</w:t>
            </w:r>
          </w:p>
        </w:tc>
        <w:tc>
          <w:tcPr>
            <w:tcW w:w="1179" w:type="dxa"/>
          </w:tcPr>
          <w:p w:rsidR="00920953" w:rsidRPr="00920953" w:rsidRDefault="00920953" w:rsidP="00920953">
            <w:pPr>
              <w:spacing w:after="0" w:line="240" w:lineRule="auto"/>
              <w:jc w:val="center"/>
              <w:rPr>
                <w:rFonts w:ascii="Times New Roman" w:hAnsi="Times New Roman"/>
                <w:iCs/>
                <w:sz w:val="28"/>
                <w:szCs w:val="28"/>
              </w:rPr>
            </w:pPr>
            <w:r w:rsidRPr="00920953">
              <w:rPr>
                <w:rFonts w:ascii="Times New Roman" w:hAnsi="Times New Roman"/>
                <w:iCs/>
                <w:sz w:val="28"/>
                <w:szCs w:val="28"/>
              </w:rPr>
              <w:t>2017</w:t>
            </w:r>
          </w:p>
        </w:tc>
        <w:tc>
          <w:tcPr>
            <w:tcW w:w="1179" w:type="dxa"/>
          </w:tcPr>
          <w:p w:rsidR="00920953" w:rsidRPr="00920953" w:rsidRDefault="00920953" w:rsidP="00920953">
            <w:pPr>
              <w:spacing w:after="0" w:line="240" w:lineRule="auto"/>
              <w:jc w:val="center"/>
              <w:rPr>
                <w:rFonts w:ascii="Times New Roman" w:hAnsi="Times New Roman"/>
                <w:iCs/>
                <w:sz w:val="28"/>
                <w:szCs w:val="28"/>
              </w:rPr>
            </w:pPr>
            <w:r w:rsidRPr="00920953">
              <w:rPr>
                <w:rFonts w:ascii="Times New Roman" w:hAnsi="Times New Roman"/>
                <w:iCs/>
                <w:sz w:val="28"/>
                <w:szCs w:val="28"/>
              </w:rPr>
              <w:t>2018</w:t>
            </w:r>
          </w:p>
        </w:tc>
        <w:tc>
          <w:tcPr>
            <w:tcW w:w="1179" w:type="dxa"/>
          </w:tcPr>
          <w:p w:rsidR="00920953" w:rsidRPr="00920953" w:rsidRDefault="00920953" w:rsidP="00920953">
            <w:pPr>
              <w:spacing w:after="0" w:line="240" w:lineRule="auto"/>
              <w:jc w:val="center"/>
              <w:rPr>
                <w:rFonts w:ascii="Times New Roman" w:hAnsi="Times New Roman"/>
                <w:iCs/>
                <w:sz w:val="28"/>
                <w:szCs w:val="28"/>
              </w:rPr>
            </w:pPr>
            <w:r w:rsidRPr="00920953">
              <w:rPr>
                <w:rFonts w:ascii="Times New Roman" w:hAnsi="Times New Roman"/>
                <w:iCs/>
                <w:sz w:val="28"/>
                <w:szCs w:val="28"/>
              </w:rPr>
              <w:t>2019</w:t>
            </w:r>
          </w:p>
          <w:p w:rsidR="00920953" w:rsidRPr="00920953" w:rsidRDefault="00920953" w:rsidP="00920953">
            <w:pPr>
              <w:spacing w:after="0" w:line="240" w:lineRule="auto"/>
              <w:jc w:val="center"/>
              <w:rPr>
                <w:rFonts w:ascii="Times New Roman" w:hAnsi="Times New Roman"/>
                <w:iCs/>
                <w:sz w:val="28"/>
                <w:szCs w:val="28"/>
              </w:rPr>
            </w:pPr>
            <w:r w:rsidRPr="00920953">
              <w:rPr>
                <w:rFonts w:ascii="Times New Roman" w:hAnsi="Times New Roman"/>
                <w:iCs/>
                <w:sz w:val="28"/>
                <w:szCs w:val="28"/>
              </w:rPr>
              <w:lastRenderedPageBreak/>
              <w:t>прогноз</w:t>
            </w:r>
          </w:p>
        </w:tc>
        <w:tc>
          <w:tcPr>
            <w:tcW w:w="1179" w:type="dxa"/>
          </w:tcPr>
          <w:p w:rsidR="00920953" w:rsidRPr="00920953" w:rsidRDefault="00920953" w:rsidP="00920953">
            <w:pPr>
              <w:spacing w:after="0" w:line="240" w:lineRule="auto"/>
              <w:jc w:val="center"/>
              <w:rPr>
                <w:rFonts w:ascii="Times New Roman" w:hAnsi="Times New Roman"/>
                <w:iCs/>
                <w:sz w:val="28"/>
                <w:szCs w:val="28"/>
              </w:rPr>
            </w:pPr>
            <w:r w:rsidRPr="00920953">
              <w:rPr>
                <w:rFonts w:ascii="Times New Roman" w:hAnsi="Times New Roman"/>
                <w:iCs/>
                <w:sz w:val="28"/>
                <w:szCs w:val="28"/>
              </w:rPr>
              <w:lastRenderedPageBreak/>
              <w:t>2018/</w:t>
            </w:r>
          </w:p>
          <w:p w:rsidR="00920953" w:rsidRPr="00920953" w:rsidRDefault="00920953" w:rsidP="00920953">
            <w:pPr>
              <w:spacing w:after="0" w:line="240" w:lineRule="auto"/>
              <w:jc w:val="center"/>
              <w:rPr>
                <w:rFonts w:ascii="Times New Roman" w:hAnsi="Times New Roman"/>
                <w:iCs/>
                <w:sz w:val="28"/>
                <w:szCs w:val="28"/>
              </w:rPr>
            </w:pPr>
            <w:r w:rsidRPr="00920953">
              <w:rPr>
                <w:rFonts w:ascii="Times New Roman" w:hAnsi="Times New Roman"/>
                <w:iCs/>
                <w:sz w:val="28"/>
                <w:szCs w:val="28"/>
              </w:rPr>
              <w:lastRenderedPageBreak/>
              <w:t>2016</w:t>
            </w:r>
          </w:p>
        </w:tc>
        <w:tc>
          <w:tcPr>
            <w:tcW w:w="1179" w:type="dxa"/>
          </w:tcPr>
          <w:p w:rsidR="00920953" w:rsidRPr="00920953" w:rsidRDefault="00920953" w:rsidP="00920953">
            <w:pPr>
              <w:spacing w:after="0" w:line="240" w:lineRule="auto"/>
              <w:jc w:val="center"/>
              <w:rPr>
                <w:rFonts w:ascii="Times New Roman" w:hAnsi="Times New Roman"/>
                <w:iCs/>
                <w:sz w:val="28"/>
                <w:szCs w:val="28"/>
              </w:rPr>
            </w:pPr>
            <w:r w:rsidRPr="00920953">
              <w:rPr>
                <w:rFonts w:ascii="Times New Roman" w:hAnsi="Times New Roman"/>
                <w:iCs/>
                <w:sz w:val="28"/>
                <w:szCs w:val="28"/>
              </w:rPr>
              <w:lastRenderedPageBreak/>
              <w:t>2018/</w:t>
            </w:r>
          </w:p>
          <w:p w:rsidR="00920953" w:rsidRPr="00920953" w:rsidRDefault="00920953" w:rsidP="00920953">
            <w:pPr>
              <w:spacing w:after="0" w:line="240" w:lineRule="auto"/>
              <w:jc w:val="center"/>
              <w:rPr>
                <w:rFonts w:ascii="Times New Roman" w:hAnsi="Times New Roman"/>
                <w:iCs/>
                <w:sz w:val="28"/>
                <w:szCs w:val="28"/>
              </w:rPr>
            </w:pPr>
            <w:r w:rsidRPr="00920953">
              <w:rPr>
                <w:rFonts w:ascii="Times New Roman" w:hAnsi="Times New Roman"/>
                <w:iCs/>
                <w:sz w:val="28"/>
                <w:szCs w:val="28"/>
              </w:rPr>
              <w:lastRenderedPageBreak/>
              <w:t>2017</w:t>
            </w:r>
          </w:p>
        </w:tc>
      </w:tr>
      <w:tr w:rsidR="00920953" w:rsidRPr="00920953" w:rsidTr="00920953">
        <w:tc>
          <w:tcPr>
            <w:tcW w:w="2498" w:type="dxa"/>
          </w:tcPr>
          <w:p w:rsidR="00920953" w:rsidRPr="00920953" w:rsidRDefault="00920953" w:rsidP="00920953">
            <w:pPr>
              <w:spacing w:after="0" w:line="240" w:lineRule="auto"/>
              <w:jc w:val="center"/>
              <w:rPr>
                <w:rFonts w:ascii="Times New Roman" w:hAnsi="Times New Roman"/>
                <w:iCs/>
                <w:sz w:val="28"/>
                <w:szCs w:val="28"/>
              </w:rPr>
            </w:pPr>
            <w:r w:rsidRPr="00920953">
              <w:rPr>
                <w:rFonts w:ascii="Times New Roman" w:hAnsi="Times New Roman"/>
                <w:iCs/>
                <w:sz w:val="28"/>
                <w:szCs w:val="28"/>
              </w:rPr>
              <w:lastRenderedPageBreak/>
              <w:t>Промышленное производство</w:t>
            </w:r>
          </w:p>
        </w:tc>
        <w:tc>
          <w:tcPr>
            <w:tcW w:w="1178" w:type="dxa"/>
          </w:tcPr>
          <w:p w:rsidR="00920953" w:rsidRPr="00920953" w:rsidRDefault="00920953" w:rsidP="00920953">
            <w:pPr>
              <w:spacing w:after="0" w:line="240" w:lineRule="auto"/>
              <w:jc w:val="center"/>
              <w:rPr>
                <w:rFonts w:ascii="Times New Roman" w:hAnsi="Times New Roman"/>
                <w:iCs/>
                <w:sz w:val="28"/>
                <w:szCs w:val="28"/>
              </w:rPr>
            </w:pPr>
            <w:r w:rsidRPr="00920953">
              <w:rPr>
                <w:rFonts w:ascii="Times New Roman" w:hAnsi="Times New Roman"/>
                <w:iCs/>
                <w:sz w:val="28"/>
                <w:szCs w:val="28"/>
              </w:rPr>
              <w:t>24,8</w:t>
            </w:r>
          </w:p>
        </w:tc>
        <w:tc>
          <w:tcPr>
            <w:tcW w:w="1179" w:type="dxa"/>
          </w:tcPr>
          <w:p w:rsidR="00920953" w:rsidRPr="00920953" w:rsidRDefault="00920953" w:rsidP="00920953">
            <w:pPr>
              <w:spacing w:after="0" w:line="240" w:lineRule="auto"/>
              <w:jc w:val="center"/>
              <w:rPr>
                <w:rFonts w:ascii="Times New Roman" w:hAnsi="Times New Roman"/>
                <w:iCs/>
                <w:sz w:val="28"/>
                <w:szCs w:val="28"/>
              </w:rPr>
            </w:pPr>
            <w:r w:rsidRPr="00920953">
              <w:rPr>
                <w:rFonts w:ascii="Times New Roman" w:hAnsi="Times New Roman"/>
                <w:iCs/>
                <w:sz w:val="28"/>
                <w:szCs w:val="28"/>
              </w:rPr>
              <w:t>21,0</w:t>
            </w:r>
          </w:p>
        </w:tc>
        <w:tc>
          <w:tcPr>
            <w:tcW w:w="1179" w:type="dxa"/>
          </w:tcPr>
          <w:p w:rsidR="00920953" w:rsidRPr="00920953" w:rsidRDefault="00920953" w:rsidP="00920953">
            <w:pPr>
              <w:spacing w:after="0" w:line="240" w:lineRule="auto"/>
              <w:jc w:val="center"/>
              <w:rPr>
                <w:rFonts w:ascii="Times New Roman" w:hAnsi="Times New Roman"/>
                <w:iCs/>
                <w:sz w:val="28"/>
                <w:szCs w:val="28"/>
              </w:rPr>
            </w:pPr>
            <w:r w:rsidRPr="00920953">
              <w:rPr>
                <w:rFonts w:ascii="Times New Roman" w:hAnsi="Times New Roman"/>
                <w:iCs/>
                <w:sz w:val="28"/>
                <w:szCs w:val="28"/>
              </w:rPr>
              <w:t>24,7</w:t>
            </w:r>
          </w:p>
        </w:tc>
        <w:tc>
          <w:tcPr>
            <w:tcW w:w="1179" w:type="dxa"/>
          </w:tcPr>
          <w:p w:rsidR="00920953" w:rsidRPr="00920953" w:rsidRDefault="00920953" w:rsidP="00920953">
            <w:pPr>
              <w:spacing w:after="0" w:line="240" w:lineRule="auto"/>
              <w:jc w:val="center"/>
              <w:rPr>
                <w:rFonts w:ascii="Times New Roman" w:hAnsi="Times New Roman"/>
                <w:iCs/>
                <w:sz w:val="28"/>
                <w:szCs w:val="28"/>
              </w:rPr>
            </w:pPr>
            <w:r w:rsidRPr="00920953">
              <w:rPr>
                <w:rFonts w:ascii="Times New Roman" w:hAnsi="Times New Roman"/>
                <w:iCs/>
                <w:sz w:val="28"/>
                <w:szCs w:val="28"/>
              </w:rPr>
              <w:t>23,9</w:t>
            </w:r>
          </w:p>
        </w:tc>
        <w:tc>
          <w:tcPr>
            <w:tcW w:w="1179" w:type="dxa"/>
          </w:tcPr>
          <w:p w:rsidR="00920953" w:rsidRPr="00920953" w:rsidRDefault="00920953" w:rsidP="00920953">
            <w:pPr>
              <w:spacing w:after="0" w:line="240" w:lineRule="auto"/>
              <w:jc w:val="center"/>
              <w:rPr>
                <w:rFonts w:ascii="Times New Roman" w:hAnsi="Times New Roman"/>
                <w:iCs/>
                <w:sz w:val="28"/>
                <w:szCs w:val="28"/>
              </w:rPr>
            </w:pPr>
            <w:r w:rsidRPr="00920953">
              <w:rPr>
                <w:rFonts w:ascii="Times New Roman" w:hAnsi="Times New Roman"/>
                <w:iCs/>
                <w:sz w:val="28"/>
                <w:szCs w:val="28"/>
              </w:rPr>
              <w:t>96,6</w:t>
            </w:r>
          </w:p>
        </w:tc>
        <w:tc>
          <w:tcPr>
            <w:tcW w:w="1179" w:type="dxa"/>
          </w:tcPr>
          <w:p w:rsidR="00920953" w:rsidRPr="00920953" w:rsidRDefault="00920953" w:rsidP="00920953">
            <w:pPr>
              <w:spacing w:after="0" w:line="240" w:lineRule="auto"/>
              <w:jc w:val="center"/>
              <w:rPr>
                <w:rFonts w:ascii="Times New Roman" w:hAnsi="Times New Roman"/>
                <w:iCs/>
                <w:sz w:val="28"/>
                <w:szCs w:val="28"/>
              </w:rPr>
            </w:pPr>
            <w:r w:rsidRPr="00920953">
              <w:rPr>
                <w:rFonts w:ascii="Times New Roman" w:hAnsi="Times New Roman"/>
                <w:iCs/>
                <w:sz w:val="28"/>
                <w:szCs w:val="28"/>
              </w:rPr>
              <w:t>117,6</w:t>
            </w:r>
          </w:p>
        </w:tc>
      </w:tr>
      <w:tr w:rsidR="00920953" w:rsidRPr="00920953" w:rsidTr="00920953">
        <w:tc>
          <w:tcPr>
            <w:tcW w:w="2498" w:type="dxa"/>
          </w:tcPr>
          <w:p w:rsidR="00920953" w:rsidRPr="00920953" w:rsidRDefault="00920953" w:rsidP="00920953">
            <w:pPr>
              <w:spacing w:after="0" w:line="240" w:lineRule="auto"/>
              <w:jc w:val="center"/>
              <w:rPr>
                <w:rFonts w:ascii="Times New Roman" w:hAnsi="Times New Roman"/>
                <w:iCs/>
                <w:sz w:val="28"/>
                <w:szCs w:val="28"/>
              </w:rPr>
            </w:pPr>
            <w:r w:rsidRPr="00920953">
              <w:rPr>
                <w:rFonts w:ascii="Times New Roman" w:hAnsi="Times New Roman"/>
                <w:iCs/>
                <w:sz w:val="28"/>
                <w:szCs w:val="28"/>
              </w:rPr>
              <w:t xml:space="preserve">Сельское хозяйство </w:t>
            </w:r>
          </w:p>
        </w:tc>
        <w:tc>
          <w:tcPr>
            <w:tcW w:w="1178" w:type="dxa"/>
          </w:tcPr>
          <w:p w:rsidR="00920953" w:rsidRPr="00920953" w:rsidRDefault="00920953" w:rsidP="00920953">
            <w:pPr>
              <w:spacing w:after="0" w:line="240" w:lineRule="auto"/>
              <w:jc w:val="center"/>
              <w:rPr>
                <w:rFonts w:ascii="Times New Roman" w:hAnsi="Times New Roman"/>
                <w:iCs/>
                <w:sz w:val="28"/>
                <w:szCs w:val="28"/>
              </w:rPr>
            </w:pPr>
            <w:r w:rsidRPr="00920953">
              <w:rPr>
                <w:rFonts w:ascii="Times New Roman" w:hAnsi="Times New Roman"/>
                <w:iCs/>
                <w:sz w:val="28"/>
                <w:szCs w:val="28"/>
              </w:rPr>
              <w:t>1,0</w:t>
            </w:r>
          </w:p>
        </w:tc>
        <w:tc>
          <w:tcPr>
            <w:tcW w:w="1179" w:type="dxa"/>
          </w:tcPr>
          <w:p w:rsidR="00920953" w:rsidRPr="00920953" w:rsidRDefault="00920953" w:rsidP="00920953">
            <w:pPr>
              <w:spacing w:after="0" w:line="240" w:lineRule="auto"/>
              <w:jc w:val="center"/>
              <w:rPr>
                <w:rFonts w:ascii="Times New Roman" w:hAnsi="Times New Roman"/>
                <w:iCs/>
                <w:sz w:val="28"/>
                <w:szCs w:val="28"/>
              </w:rPr>
            </w:pPr>
            <w:r w:rsidRPr="00920953">
              <w:rPr>
                <w:rFonts w:ascii="Times New Roman" w:hAnsi="Times New Roman"/>
                <w:iCs/>
                <w:sz w:val="28"/>
                <w:szCs w:val="28"/>
              </w:rPr>
              <w:t>1,1</w:t>
            </w:r>
          </w:p>
        </w:tc>
        <w:tc>
          <w:tcPr>
            <w:tcW w:w="1179" w:type="dxa"/>
          </w:tcPr>
          <w:p w:rsidR="00920953" w:rsidRPr="00920953" w:rsidRDefault="00920953" w:rsidP="00920953">
            <w:pPr>
              <w:spacing w:after="0" w:line="240" w:lineRule="auto"/>
              <w:jc w:val="center"/>
              <w:rPr>
                <w:rFonts w:ascii="Times New Roman" w:hAnsi="Times New Roman"/>
                <w:iCs/>
                <w:sz w:val="28"/>
                <w:szCs w:val="28"/>
              </w:rPr>
            </w:pPr>
            <w:r w:rsidRPr="00920953">
              <w:rPr>
                <w:rFonts w:ascii="Times New Roman" w:hAnsi="Times New Roman"/>
                <w:iCs/>
                <w:sz w:val="28"/>
                <w:szCs w:val="28"/>
              </w:rPr>
              <w:t>1,0</w:t>
            </w:r>
          </w:p>
        </w:tc>
        <w:tc>
          <w:tcPr>
            <w:tcW w:w="1179" w:type="dxa"/>
          </w:tcPr>
          <w:p w:rsidR="00920953" w:rsidRPr="00920953" w:rsidRDefault="00920953" w:rsidP="00920953">
            <w:pPr>
              <w:spacing w:after="0" w:line="240" w:lineRule="auto"/>
              <w:jc w:val="center"/>
              <w:rPr>
                <w:rFonts w:ascii="Times New Roman" w:hAnsi="Times New Roman"/>
                <w:iCs/>
                <w:sz w:val="28"/>
                <w:szCs w:val="28"/>
              </w:rPr>
            </w:pPr>
            <w:r w:rsidRPr="00920953">
              <w:rPr>
                <w:rFonts w:ascii="Times New Roman" w:hAnsi="Times New Roman"/>
                <w:iCs/>
                <w:sz w:val="28"/>
                <w:szCs w:val="28"/>
              </w:rPr>
              <w:t>1,1</w:t>
            </w:r>
          </w:p>
        </w:tc>
        <w:tc>
          <w:tcPr>
            <w:tcW w:w="1179" w:type="dxa"/>
          </w:tcPr>
          <w:p w:rsidR="00920953" w:rsidRPr="00920953" w:rsidRDefault="00920953" w:rsidP="00920953">
            <w:pPr>
              <w:spacing w:after="0" w:line="240" w:lineRule="auto"/>
              <w:jc w:val="center"/>
              <w:rPr>
                <w:rFonts w:ascii="Times New Roman" w:hAnsi="Times New Roman"/>
                <w:iCs/>
                <w:sz w:val="28"/>
                <w:szCs w:val="28"/>
              </w:rPr>
            </w:pPr>
            <w:r w:rsidRPr="00920953">
              <w:rPr>
                <w:rFonts w:ascii="Times New Roman" w:hAnsi="Times New Roman"/>
                <w:iCs/>
                <w:sz w:val="28"/>
                <w:szCs w:val="28"/>
              </w:rPr>
              <w:t>100,0</w:t>
            </w:r>
          </w:p>
        </w:tc>
        <w:tc>
          <w:tcPr>
            <w:tcW w:w="1179" w:type="dxa"/>
          </w:tcPr>
          <w:p w:rsidR="00920953" w:rsidRPr="00920953" w:rsidRDefault="00920953" w:rsidP="00920953">
            <w:pPr>
              <w:spacing w:after="0" w:line="240" w:lineRule="auto"/>
              <w:jc w:val="center"/>
              <w:rPr>
                <w:rFonts w:ascii="Times New Roman" w:hAnsi="Times New Roman"/>
                <w:iCs/>
                <w:sz w:val="28"/>
                <w:szCs w:val="28"/>
              </w:rPr>
            </w:pPr>
            <w:r w:rsidRPr="00920953">
              <w:rPr>
                <w:rFonts w:ascii="Times New Roman" w:hAnsi="Times New Roman"/>
                <w:iCs/>
                <w:sz w:val="28"/>
                <w:szCs w:val="28"/>
              </w:rPr>
              <w:t>90,9</w:t>
            </w:r>
          </w:p>
        </w:tc>
      </w:tr>
      <w:tr w:rsidR="00920953" w:rsidRPr="00920953" w:rsidTr="00920953">
        <w:tc>
          <w:tcPr>
            <w:tcW w:w="2498" w:type="dxa"/>
          </w:tcPr>
          <w:p w:rsidR="00920953" w:rsidRPr="00920953" w:rsidRDefault="00920953" w:rsidP="00920953">
            <w:pPr>
              <w:spacing w:after="0" w:line="240" w:lineRule="auto"/>
              <w:jc w:val="center"/>
              <w:rPr>
                <w:rFonts w:ascii="Times New Roman" w:hAnsi="Times New Roman"/>
                <w:iCs/>
                <w:sz w:val="28"/>
                <w:szCs w:val="28"/>
              </w:rPr>
            </w:pPr>
            <w:r w:rsidRPr="00920953">
              <w:rPr>
                <w:rFonts w:ascii="Times New Roman" w:hAnsi="Times New Roman"/>
                <w:iCs/>
                <w:sz w:val="28"/>
                <w:szCs w:val="28"/>
              </w:rPr>
              <w:t>Транспорт</w:t>
            </w:r>
          </w:p>
        </w:tc>
        <w:tc>
          <w:tcPr>
            <w:tcW w:w="1178" w:type="dxa"/>
          </w:tcPr>
          <w:p w:rsidR="00920953" w:rsidRPr="00920953" w:rsidRDefault="00920953" w:rsidP="00920953">
            <w:pPr>
              <w:spacing w:after="0" w:line="240" w:lineRule="auto"/>
              <w:jc w:val="center"/>
              <w:rPr>
                <w:rFonts w:ascii="Times New Roman" w:hAnsi="Times New Roman"/>
                <w:iCs/>
                <w:sz w:val="28"/>
                <w:szCs w:val="28"/>
              </w:rPr>
            </w:pPr>
            <w:r w:rsidRPr="00920953">
              <w:rPr>
                <w:rFonts w:ascii="Times New Roman" w:hAnsi="Times New Roman"/>
                <w:iCs/>
                <w:sz w:val="28"/>
                <w:szCs w:val="28"/>
              </w:rPr>
              <w:t>22,2</w:t>
            </w:r>
          </w:p>
        </w:tc>
        <w:tc>
          <w:tcPr>
            <w:tcW w:w="1179" w:type="dxa"/>
          </w:tcPr>
          <w:p w:rsidR="00920953" w:rsidRPr="00920953" w:rsidRDefault="00920953" w:rsidP="00920953">
            <w:pPr>
              <w:spacing w:after="0" w:line="240" w:lineRule="auto"/>
              <w:jc w:val="center"/>
              <w:rPr>
                <w:rFonts w:ascii="Times New Roman" w:hAnsi="Times New Roman"/>
                <w:iCs/>
                <w:sz w:val="28"/>
                <w:szCs w:val="28"/>
              </w:rPr>
            </w:pPr>
            <w:r w:rsidRPr="00920953">
              <w:rPr>
                <w:rFonts w:ascii="Times New Roman" w:hAnsi="Times New Roman"/>
                <w:iCs/>
                <w:sz w:val="28"/>
                <w:szCs w:val="28"/>
              </w:rPr>
              <w:t>33,2</w:t>
            </w:r>
          </w:p>
        </w:tc>
        <w:tc>
          <w:tcPr>
            <w:tcW w:w="1179" w:type="dxa"/>
          </w:tcPr>
          <w:p w:rsidR="00920953" w:rsidRPr="00920953" w:rsidRDefault="00920953" w:rsidP="00920953">
            <w:pPr>
              <w:spacing w:after="0" w:line="240" w:lineRule="auto"/>
              <w:jc w:val="center"/>
              <w:rPr>
                <w:rFonts w:ascii="Times New Roman" w:hAnsi="Times New Roman"/>
                <w:iCs/>
                <w:sz w:val="28"/>
                <w:szCs w:val="28"/>
              </w:rPr>
            </w:pPr>
            <w:r w:rsidRPr="00920953">
              <w:rPr>
                <w:rFonts w:ascii="Times New Roman" w:hAnsi="Times New Roman"/>
                <w:iCs/>
                <w:sz w:val="28"/>
                <w:szCs w:val="28"/>
              </w:rPr>
              <w:t>33,9</w:t>
            </w:r>
          </w:p>
        </w:tc>
        <w:tc>
          <w:tcPr>
            <w:tcW w:w="1179" w:type="dxa"/>
          </w:tcPr>
          <w:p w:rsidR="00920953" w:rsidRPr="00920953" w:rsidRDefault="00920953" w:rsidP="00920953">
            <w:pPr>
              <w:spacing w:after="0" w:line="240" w:lineRule="auto"/>
              <w:jc w:val="center"/>
              <w:rPr>
                <w:rFonts w:ascii="Times New Roman" w:hAnsi="Times New Roman"/>
                <w:iCs/>
                <w:sz w:val="28"/>
                <w:szCs w:val="28"/>
              </w:rPr>
            </w:pPr>
            <w:r w:rsidRPr="00920953">
              <w:rPr>
                <w:rFonts w:ascii="Times New Roman" w:hAnsi="Times New Roman"/>
                <w:iCs/>
                <w:sz w:val="28"/>
                <w:szCs w:val="28"/>
              </w:rPr>
              <w:t>35,6</w:t>
            </w:r>
          </w:p>
        </w:tc>
        <w:tc>
          <w:tcPr>
            <w:tcW w:w="1179" w:type="dxa"/>
          </w:tcPr>
          <w:p w:rsidR="00920953" w:rsidRPr="00920953" w:rsidRDefault="00920953" w:rsidP="00920953">
            <w:pPr>
              <w:spacing w:after="0" w:line="240" w:lineRule="auto"/>
              <w:jc w:val="center"/>
              <w:rPr>
                <w:rFonts w:ascii="Times New Roman" w:hAnsi="Times New Roman"/>
                <w:iCs/>
                <w:sz w:val="28"/>
                <w:szCs w:val="28"/>
              </w:rPr>
            </w:pPr>
            <w:r w:rsidRPr="00920953">
              <w:rPr>
                <w:rFonts w:ascii="Times New Roman" w:hAnsi="Times New Roman"/>
                <w:iCs/>
                <w:sz w:val="28"/>
                <w:szCs w:val="28"/>
              </w:rPr>
              <w:t>152,7</w:t>
            </w:r>
          </w:p>
        </w:tc>
        <w:tc>
          <w:tcPr>
            <w:tcW w:w="1179" w:type="dxa"/>
          </w:tcPr>
          <w:p w:rsidR="00920953" w:rsidRPr="00920953" w:rsidRDefault="00920953" w:rsidP="00920953">
            <w:pPr>
              <w:spacing w:after="0" w:line="240" w:lineRule="auto"/>
              <w:jc w:val="center"/>
              <w:rPr>
                <w:rFonts w:ascii="Times New Roman" w:hAnsi="Times New Roman"/>
                <w:iCs/>
                <w:sz w:val="28"/>
                <w:szCs w:val="28"/>
              </w:rPr>
            </w:pPr>
            <w:r w:rsidRPr="00920953">
              <w:rPr>
                <w:rFonts w:ascii="Times New Roman" w:hAnsi="Times New Roman"/>
                <w:iCs/>
                <w:sz w:val="28"/>
                <w:szCs w:val="28"/>
              </w:rPr>
              <w:t>102,1</w:t>
            </w:r>
          </w:p>
        </w:tc>
      </w:tr>
      <w:tr w:rsidR="00920953" w:rsidRPr="00920953" w:rsidTr="00920953">
        <w:tc>
          <w:tcPr>
            <w:tcW w:w="2498" w:type="dxa"/>
          </w:tcPr>
          <w:p w:rsidR="00920953" w:rsidRPr="00920953" w:rsidRDefault="00920953" w:rsidP="00920953">
            <w:pPr>
              <w:spacing w:after="0" w:line="240" w:lineRule="auto"/>
              <w:jc w:val="center"/>
              <w:rPr>
                <w:rFonts w:ascii="Times New Roman" w:hAnsi="Times New Roman"/>
                <w:iCs/>
                <w:sz w:val="28"/>
                <w:szCs w:val="28"/>
              </w:rPr>
            </w:pPr>
            <w:r w:rsidRPr="00920953">
              <w:rPr>
                <w:rFonts w:ascii="Times New Roman" w:hAnsi="Times New Roman"/>
                <w:iCs/>
                <w:sz w:val="28"/>
                <w:szCs w:val="28"/>
              </w:rPr>
              <w:t>Строительство</w:t>
            </w:r>
          </w:p>
        </w:tc>
        <w:tc>
          <w:tcPr>
            <w:tcW w:w="1178" w:type="dxa"/>
          </w:tcPr>
          <w:p w:rsidR="00920953" w:rsidRPr="00920953" w:rsidRDefault="00920953" w:rsidP="00920953">
            <w:pPr>
              <w:spacing w:after="0" w:line="240" w:lineRule="auto"/>
              <w:jc w:val="center"/>
              <w:rPr>
                <w:rFonts w:ascii="Times New Roman" w:hAnsi="Times New Roman"/>
                <w:iCs/>
                <w:sz w:val="28"/>
                <w:szCs w:val="28"/>
              </w:rPr>
            </w:pPr>
            <w:r w:rsidRPr="00920953">
              <w:rPr>
                <w:rFonts w:ascii="Times New Roman" w:hAnsi="Times New Roman"/>
                <w:iCs/>
                <w:sz w:val="28"/>
                <w:szCs w:val="28"/>
              </w:rPr>
              <w:t>5,6</w:t>
            </w:r>
          </w:p>
        </w:tc>
        <w:tc>
          <w:tcPr>
            <w:tcW w:w="1179" w:type="dxa"/>
          </w:tcPr>
          <w:p w:rsidR="00920953" w:rsidRPr="00920953" w:rsidRDefault="00920953" w:rsidP="00920953">
            <w:pPr>
              <w:spacing w:after="0" w:line="240" w:lineRule="auto"/>
              <w:jc w:val="center"/>
              <w:rPr>
                <w:rFonts w:ascii="Times New Roman" w:hAnsi="Times New Roman"/>
                <w:iCs/>
                <w:sz w:val="28"/>
                <w:szCs w:val="28"/>
              </w:rPr>
            </w:pPr>
            <w:r w:rsidRPr="00920953">
              <w:rPr>
                <w:rFonts w:ascii="Times New Roman" w:hAnsi="Times New Roman"/>
                <w:iCs/>
                <w:sz w:val="28"/>
                <w:szCs w:val="28"/>
              </w:rPr>
              <w:t>6,2</w:t>
            </w:r>
          </w:p>
        </w:tc>
        <w:tc>
          <w:tcPr>
            <w:tcW w:w="1179" w:type="dxa"/>
          </w:tcPr>
          <w:p w:rsidR="00920953" w:rsidRPr="00920953" w:rsidRDefault="00920953" w:rsidP="00920953">
            <w:pPr>
              <w:spacing w:after="0" w:line="240" w:lineRule="auto"/>
              <w:jc w:val="center"/>
              <w:rPr>
                <w:rFonts w:ascii="Times New Roman" w:hAnsi="Times New Roman"/>
                <w:iCs/>
                <w:sz w:val="28"/>
                <w:szCs w:val="28"/>
              </w:rPr>
            </w:pPr>
            <w:r w:rsidRPr="00920953">
              <w:rPr>
                <w:rFonts w:ascii="Times New Roman" w:hAnsi="Times New Roman"/>
                <w:iCs/>
                <w:sz w:val="28"/>
                <w:szCs w:val="28"/>
              </w:rPr>
              <w:t>4,6</w:t>
            </w:r>
          </w:p>
        </w:tc>
        <w:tc>
          <w:tcPr>
            <w:tcW w:w="1179" w:type="dxa"/>
          </w:tcPr>
          <w:p w:rsidR="00920953" w:rsidRPr="00920953" w:rsidRDefault="00920953" w:rsidP="00920953">
            <w:pPr>
              <w:spacing w:after="0" w:line="240" w:lineRule="auto"/>
              <w:jc w:val="center"/>
              <w:rPr>
                <w:rFonts w:ascii="Times New Roman" w:hAnsi="Times New Roman"/>
                <w:iCs/>
                <w:sz w:val="28"/>
                <w:szCs w:val="28"/>
              </w:rPr>
            </w:pPr>
            <w:r w:rsidRPr="00920953">
              <w:rPr>
                <w:rFonts w:ascii="Times New Roman" w:hAnsi="Times New Roman"/>
                <w:iCs/>
                <w:sz w:val="28"/>
                <w:szCs w:val="28"/>
              </w:rPr>
              <w:t>4,9</w:t>
            </w:r>
          </w:p>
        </w:tc>
        <w:tc>
          <w:tcPr>
            <w:tcW w:w="1179" w:type="dxa"/>
          </w:tcPr>
          <w:p w:rsidR="00920953" w:rsidRPr="00920953" w:rsidRDefault="00920953" w:rsidP="00920953">
            <w:pPr>
              <w:spacing w:after="0" w:line="240" w:lineRule="auto"/>
              <w:jc w:val="center"/>
              <w:rPr>
                <w:rFonts w:ascii="Times New Roman" w:hAnsi="Times New Roman"/>
                <w:iCs/>
                <w:sz w:val="28"/>
                <w:szCs w:val="28"/>
              </w:rPr>
            </w:pPr>
            <w:r w:rsidRPr="00920953">
              <w:rPr>
                <w:rFonts w:ascii="Times New Roman" w:hAnsi="Times New Roman"/>
                <w:iCs/>
                <w:sz w:val="28"/>
                <w:szCs w:val="28"/>
              </w:rPr>
              <w:t>82,1</w:t>
            </w:r>
          </w:p>
        </w:tc>
        <w:tc>
          <w:tcPr>
            <w:tcW w:w="1179" w:type="dxa"/>
          </w:tcPr>
          <w:p w:rsidR="00920953" w:rsidRPr="00920953" w:rsidRDefault="00920953" w:rsidP="00920953">
            <w:pPr>
              <w:spacing w:after="0" w:line="240" w:lineRule="auto"/>
              <w:jc w:val="center"/>
              <w:rPr>
                <w:rFonts w:ascii="Times New Roman" w:hAnsi="Times New Roman"/>
                <w:iCs/>
                <w:sz w:val="28"/>
                <w:szCs w:val="28"/>
              </w:rPr>
            </w:pPr>
            <w:r w:rsidRPr="00920953">
              <w:rPr>
                <w:rFonts w:ascii="Times New Roman" w:hAnsi="Times New Roman"/>
                <w:iCs/>
                <w:sz w:val="28"/>
                <w:szCs w:val="28"/>
              </w:rPr>
              <w:t>74,2</w:t>
            </w:r>
          </w:p>
        </w:tc>
      </w:tr>
      <w:tr w:rsidR="00920953" w:rsidRPr="00920953" w:rsidTr="00920953">
        <w:tc>
          <w:tcPr>
            <w:tcW w:w="2498" w:type="dxa"/>
          </w:tcPr>
          <w:p w:rsidR="00920953" w:rsidRPr="00920953" w:rsidRDefault="00920953" w:rsidP="00920953">
            <w:pPr>
              <w:spacing w:after="0" w:line="240" w:lineRule="auto"/>
              <w:jc w:val="center"/>
              <w:rPr>
                <w:rFonts w:ascii="Times New Roman" w:hAnsi="Times New Roman"/>
                <w:iCs/>
                <w:sz w:val="28"/>
                <w:szCs w:val="28"/>
              </w:rPr>
            </w:pPr>
            <w:r w:rsidRPr="00920953">
              <w:rPr>
                <w:rFonts w:ascii="Times New Roman" w:hAnsi="Times New Roman"/>
                <w:iCs/>
                <w:sz w:val="28"/>
                <w:szCs w:val="28"/>
              </w:rPr>
              <w:t>Санаторно-курортный комплекс</w:t>
            </w:r>
          </w:p>
        </w:tc>
        <w:tc>
          <w:tcPr>
            <w:tcW w:w="1178" w:type="dxa"/>
          </w:tcPr>
          <w:p w:rsidR="00920953" w:rsidRPr="00920953" w:rsidRDefault="00920953" w:rsidP="00920953">
            <w:pPr>
              <w:spacing w:after="0" w:line="240" w:lineRule="auto"/>
              <w:jc w:val="center"/>
              <w:rPr>
                <w:rFonts w:ascii="Times New Roman" w:hAnsi="Times New Roman"/>
                <w:iCs/>
                <w:sz w:val="28"/>
                <w:szCs w:val="28"/>
              </w:rPr>
            </w:pPr>
            <w:r w:rsidRPr="00920953">
              <w:rPr>
                <w:rFonts w:ascii="Times New Roman" w:hAnsi="Times New Roman"/>
                <w:iCs/>
                <w:sz w:val="28"/>
                <w:szCs w:val="28"/>
              </w:rPr>
              <w:t>7,4</w:t>
            </w:r>
          </w:p>
        </w:tc>
        <w:tc>
          <w:tcPr>
            <w:tcW w:w="1179" w:type="dxa"/>
          </w:tcPr>
          <w:p w:rsidR="00920953" w:rsidRPr="00920953" w:rsidRDefault="00920953" w:rsidP="00920953">
            <w:pPr>
              <w:spacing w:after="0" w:line="240" w:lineRule="auto"/>
              <w:jc w:val="center"/>
              <w:rPr>
                <w:rFonts w:ascii="Times New Roman" w:hAnsi="Times New Roman"/>
                <w:iCs/>
                <w:sz w:val="28"/>
                <w:szCs w:val="28"/>
              </w:rPr>
            </w:pPr>
            <w:r w:rsidRPr="00920953">
              <w:rPr>
                <w:rFonts w:ascii="Times New Roman" w:hAnsi="Times New Roman"/>
                <w:iCs/>
                <w:sz w:val="28"/>
                <w:szCs w:val="28"/>
              </w:rPr>
              <w:t>7,9</w:t>
            </w:r>
          </w:p>
        </w:tc>
        <w:tc>
          <w:tcPr>
            <w:tcW w:w="1179" w:type="dxa"/>
          </w:tcPr>
          <w:p w:rsidR="00920953" w:rsidRPr="00920953" w:rsidRDefault="00920953" w:rsidP="00920953">
            <w:pPr>
              <w:spacing w:after="0" w:line="240" w:lineRule="auto"/>
              <w:jc w:val="center"/>
              <w:rPr>
                <w:rFonts w:ascii="Times New Roman" w:hAnsi="Times New Roman"/>
                <w:iCs/>
                <w:sz w:val="28"/>
                <w:szCs w:val="28"/>
              </w:rPr>
            </w:pPr>
            <w:r w:rsidRPr="00920953">
              <w:rPr>
                <w:rFonts w:ascii="Times New Roman" w:hAnsi="Times New Roman"/>
                <w:iCs/>
                <w:sz w:val="28"/>
                <w:szCs w:val="28"/>
              </w:rPr>
              <w:t>8,2</w:t>
            </w:r>
          </w:p>
        </w:tc>
        <w:tc>
          <w:tcPr>
            <w:tcW w:w="1179" w:type="dxa"/>
          </w:tcPr>
          <w:p w:rsidR="00920953" w:rsidRPr="00920953" w:rsidRDefault="00920953" w:rsidP="00920953">
            <w:pPr>
              <w:spacing w:after="0" w:line="240" w:lineRule="auto"/>
              <w:jc w:val="center"/>
              <w:rPr>
                <w:rFonts w:ascii="Times New Roman" w:hAnsi="Times New Roman"/>
                <w:iCs/>
                <w:sz w:val="28"/>
                <w:szCs w:val="28"/>
              </w:rPr>
            </w:pPr>
            <w:r w:rsidRPr="00920953">
              <w:rPr>
                <w:rFonts w:ascii="Times New Roman" w:hAnsi="Times New Roman"/>
                <w:iCs/>
                <w:sz w:val="28"/>
                <w:szCs w:val="28"/>
              </w:rPr>
              <w:t>8,4</w:t>
            </w:r>
          </w:p>
        </w:tc>
        <w:tc>
          <w:tcPr>
            <w:tcW w:w="1179" w:type="dxa"/>
          </w:tcPr>
          <w:p w:rsidR="00920953" w:rsidRPr="00920953" w:rsidRDefault="00920953" w:rsidP="00920953">
            <w:pPr>
              <w:spacing w:after="0" w:line="240" w:lineRule="auto"/>
              <w:jc w:val="center"/>
              <w:rPr>
                <w:rFonts w:ascii="Times New Roman" w:hAnsi="Times New Roman"/>
                <w:iCs/>
                <w:sz w:val="28"/>
                <w:szCs w:val="28"/>
              </w:rPr>
            </w:pPr>
            <w:r w:rsidRPr="00920953">
              <w:rPr>
                <w:rFonts w:ascii="Times New Roman" w:hAnsi="Times New Roman"/>
                <w:iCs/>
                <w:sz w:val="28"/>
                <w:szCs w:val="28"/>
              </w:rPr>
              <w:t>110,8</w:t>
            </w:r>
          </w:p>
        </w:tc>
        <w:tc>
          <w:tcPr>
            <w:tcW w:w="1179" w:type="dxa"/>
          </w:tcPr>
          <w:p w:rsidR="00920953" w:rsidRPr="00920953" w:rsidRDefault="00920953" w:rsidP="00920953">
            <w:pPr>
              <w:spacing w:after="0" w:line="240" w:lineRule="auto"/>
              <w:jc w:val="center"/>
              <w:rPr>
                <w:rFonts w:ascii="Times New Roman" w:hAnsi="Times New Roman"/>
                <w:iCs/>
                <w:sz w:val="28"/>
                <w:szCs w:val="28"/>
              </w:rPr>
            </w:pPr>
            <w:r w:rsidRPr="00920953">
              <w:rPr>
                <w:rFonts w:ascii="Times New Roman" w:hAnsi="Times New Roman"/>
                <w:iCs/>
                <w:sz w:val="28"/>
                <w:szCs w:val="28"/>
              </w:rPr>
              <w:t>103,8</w:t>
            </w:r>
          </w:p>
        </w:tc>
      </w:tr>
      <w:tr w:rsidR="00920953" w:rsidRPr="00920953" w:rsidTr="00920953">
        <w:tc>
          <w:tcPr>
            <w:tcW w:w="2498" w:type="dxa"/>
          </w:tcPr>
          <w:p w:rsidR="00920953" w:rsidRPr="00920953" w:rsidRDefault="00920953" w:rsidP="00920953">
            <w:pPr>
              <w:spacing w:after="0" w:line="240" w:lineRule="auto"/>
              <w:jc w:val="center"/>
              <w:rPr>
                <w:rFonts w:ascii="Times New Roman" w:hAnsi="Times New Roman"/>
                <w:iCs/>
                <w:sz w:val="28"/>
                <w:szCs w:val="28"/>
              </w:rPr>
            </w:pPr>
            <w:r w:rsidRPr="00920953">
              <w:rPr>
                <w:rFonts w:ascii="Times New Roman" w:hAnsi="Times New Roman"/>
                <w:iCs/>
                <w:sz w:val="28"/>
                <w:szCs w:val="28"/>
              </w:rPr>
              <w:t>Прочие</w:t>
            </w:r>
          </w:p>
        </w:tc>
        <w:tc>
          <w:tcPr>
            <w:tcW w:w="1178" w:type="dxa"/>
          </w:tcPr>
          <w:p w:rsidR="00920953" w:rsidRPr="00920953" w:rsidRDefault="00920953" w:rsidP="00920953">
            <w:pPr>
              <w:spacing w:after="0" w:line="240" w:lineRule="auto"/>
              <w:jc w:val="center"/>
              <w:rPr>
                <w:rFonts w:ascii="Times New Roman" w:hAnsi="Times New Roman"/>
                <w:iCs/>
                <w:sz w:val="28"/>
                <w:szCs w:val="28"/>
              </w:rPr>
            </w:pPr>
            <w:r w:rsidRPr="00920953">
              <w:rPr>
                <w:rFonts w:ascii="Times New Roman" w:hAnsi="Times New Roman"/>
                <w:iCs/>
                <w:sz w:val="28"/>
                <w:szCs w:val="28"/>
              </w:rPr>
              <w:t>35,2</w:t>
            </w:r>
          </w:p>
        </w:tc>
        <w:tc>
          <w:tcPr>
            <w:tcW w:w="1179" w:type="dxa"/>
          </w:tcPr>
          <w:p w:rsidR="00920953" w:rsidRPr="00920953" w:rsidRDefault="00920953" w:rsidP="00920953">
            <w:pPr>
              <w:spacing w:after="0" w:line="240" w:lineRule="auto"/>
              <w:jc w:val="center"/>
              <w:rPr>
                <w:rFonts w:ascii="Times New Roman" w:hAnsi="Times New Roman"/>
                <w:iCs/>
                <w:sz w:val="28"/>
                <w:szCs w:val="28"/>
              </w:rPr>
            </w:pPr>
            <w:r w:rsidRPr="00920953">
              <w:rPr>
                <w:rFonts w:ascii="Times New Roman" w:hAnsi="Times New Roman"/>
                <w:iCs/>
                <w:sz w:val="28"/>
                <w:szCs w:val="28"/>
              </w:rPr>
              <w:t>36,9</w:t>
            </w:r>
          </w:p>
        </w:tc>
        <w:tc>
          <w:tcPr>
            <w:tcW w:w="1179" w:type="dxa"/>
          </w:tcPr>
          <w:p w:rsidR="00920953" w:rsidRPr="00920953" w:rsidRDefault="00920953" w:rsidP="00920953">
            <w:pPr>
              <w:spacing w:after="0" w:line="240" w:lineRule="auto"/>
              <w:jc w:val="center"/>
              <w:rPr>
                <w:rFonts w:ascii="Times New Roman" w:hAnsi="Times New Roman"/>
                <w:iCs/>
                <w:sz w:val="28"/>
                <w:szCs w:val="28"/>
              </w:rPr>
            </w:pPr>
            <w:r w:rsidRPr="00920953">
              <w:rPr>
                <w:rFonts w:ascii="Times New Roman" w:hAnsi="Times New Roman"/>
                <w:iCs/>
                <w:sz w:val="28"/>
                <w:szCs w:val="28"/>
              </w:rPr>
              <w:t>39,1</w:t>
            </w:r>
          </w:p>
        </w:tc>
        <w:tc>
          <w:tcPr>
            <w:tcW w:w="1179" w:type="dxa"/>
          </w:tcPr>
          <w:p w:rsidR="00920953" w:rsidRPr="00920953" w:rsidRDefault="00920953" w:rsidP="00920953">
            <w:pPr>
              <w:spacing w:after="0" w:line="240" w:lineRule="auto"/>
              <w:jc w:val="center"/>
              <w:rPr>
                <w:rFonts w:ascii="Times New Roman" w:hAnsi="Times New Roman"/>
                <w:iCs/>
                <w:sz w:val="28"/>
                <w:szCs w:val="28"/>
              </w:rPr>
            </w:pPr>
            <w:r w:rsidRPr="00920953">
              <w:rPr>
                <w:rFonts w:ascii="Times New Roman" w:hAnsi="Times New Roman"/>
                <w:iCs/>
                <w:sz w:val="28"/>
                <w:szCs w:val="28"/>
              </w:rPr>
              <w:t>41,8</w:t>
            </w:r>
          </w:p>
        </w:tc>
        <w:tc>
          <w:tcPr>
            <w:tcW w:w="1179" w:type="dxa"/>
          </w:tcPr>
          <w:p w:rsidR="00920953" w:rsidRPr="00920953" w:rsidRDefault="00920953" w:rsidP="00920953">
            <w:pPr>
              <w:spacing w:after="0" w:line="240" w:lineRule="auto"/>
              <w:jc w:val="center"/>
              <w:rPr>
                <w:rFonts w:ascii="Times New Roman" w:hAnsi="Times New Roman"/>
                <w:iCs/>
                <w:sz w:val="28"/>
                <w:szCs w:val="28"/>
              </w:rPr>
            </w:pPr>
            <w:r w:rsidRPr="00920953">
              <w:rPr>
                <w:rFonts w:ascii="Times New Roman" w:hAnsi="Times New Roman"/>
                <w:iCs/>
                <w:sz w:val="28"/>
                <w:szCs w:val="28"/>
              </w:rPr>
              <w:t>111,1</w:t>
            </w:r>
          </w:p>
        </w:tc>
        <w:tc>
          <w:tcPr>
            <w:tcW w:w="1179" w:type="dxa"/>
          </w:tcPr>
          <w:p w:rsidR="00920953" w:rsidRPr="00920953" w:rsidRDefault="00920953" w:rsidP="00920953">
            <w:pPr>
              <w:spacing w:after="0" w:line="240" w:lineRule="auto"/>
              <w:jc w:val="center"/>
              <w:rPr>
                <w:rFonts w:ascii="Times New Roman" w:hAnsi="Times New Roman"/>
                <w:iCs/>
                <w:sz w:val="28"/>
                <w:szCs w:val="28"/>
              </w:rPr>
            </w:pPr>
            <w:r w:rsidRPr="00920953">
              <w:rPr>
                <w:rFonts w:ascii="Times New Roman" w:hAnsi="Times New Roman"/>
                <w:iCs/>
                <w:sz w:val="28"/>
                <w:szCs w:val="28"/>
              </w:rPr>
              <w:t>106,0</w:t>
            </w:r>
          </w:p>
        </w:tc>
      </w:tr>
    </w:tbl>
    <w:p w:rsidR="00920953" w:rsidRPr="00920953" w:rsidRDefault="00920953" w:rsidP="00920953">
      <w:pPr>
        <w:tabs>
          <w:tab w:val="left" w:pos="709"/>
          <w:tab w:val="left" w:pos="993"/>
        </w:tabs>
        <w:spacing w:after="0" w:line="240" w:lineRule="auto"/>
        <w:ind w:firstLine="709"/>
        <w:contextualSpacing/>
        <w:jc w:val="both"/>
        <w:rPr>
          <w:rFonts w:ascii="Times New Roman" w:hAnsi="Times New Roman"/>
          <w:iCs/>
          <w:sz w:val="28"/>
          <w:szCs w:val="28"/>
        </w:rPr>
      </w:pPr>
    </w:p>
    <w:p w:rsidR="00920953" w:rsidRPr="00920953" w:rsidRDefault="00920953" w:rsidP="00920953">
      <w:pPr>
        <w:tabs>
          <w:tab w:val="left" w:pos="709"/>
        </w:tabs>
        <w:spacing w:after="0" w:line="240" w:lineRule="auto"/>
        <w:ind w:firstLine="709"/>
        <w:contextualSpacing/>
        <w:jc w:val="both"/>
        <w:rPr>
          <w:rFonts w:ascii="Times New Roman" w:eastAsia="Times New Roman" w:hAnsi="Times New Roman"/>
          <w:sz w:val="28"/>
          <w:szCs w:val="28"/>
          <w:lang w:eastAsia="ru-RU"/>
        </w:rPr>
      </w:pPr>
      <w:r w:rsidRPr="00920953">
        <w:rPr>
          <w:rFonts w:ascii="Times New Roman" w:eastAsia="Times New Roman" w:hAnsi="Times New Roman"/>
          <w:sz w:val="28"/>
          <w:szCs w:val="28"/>
          <w:lang w:eastAsia="ru-RU"/>
        </w:rPr>
        <w:t xml:space="preserve">На территории Туапсинского района осуществляют свою деятельность около 15 тысяч хозяйствующих субъектов, включая 7319 ЛПХ. </w:t>
      </w:r>
    </w:p>
    <w:p w:rsidR="00920953" w:rsidRPr="00920953" w:rsidRDefault="00920953" w:rsidP="00920953">
      <w:pPr>
        <w:tabs>
          <w:tab w:val="left" w:pos="709"/>
          <w:tab w:val="left" w:pos="993"/>
        </w:tabs>
        <w:spacing w:after="0" w:line="240" w:lineRule="auto"/>
        <w:ind w:firstLine="709"/>
        <w:contextualSpacing/>
        <w:jc w:val="both"/>
        <w:rPr>
          <w:rFonts w:ascii="Times New Roman" w:eastAsia="Times New Roman" w:hAnsi="Times New Roman"/>
          <w:color w:val="000000"/>
          <w:sz w:val="28"/>
          <w:szCs w:val="28"/>
          <w:lang w:eastAsia="ru-RU"/>
        </w:rPr>
      </w:pPr>
      <w:r w:rsidRPr="00920953">
        <w:rPr>
          <w:rFonts w:ascii="Times New Roman" w:hAnsi="Times New Roman"/>
          <w:iCs/>
          <w:sz w:val="28"/>
          <w:szCs w:val="28"/>
        </w:rPr>
        <w:t>Основной производственный потенциал муниципального образования  Туапсинский район сконцентрирован в городе Туапсе. В иных городских и сельских поселениях количество крупных и средних предприятий незначительно, либо они вообще отсутствуют. Такие поселения в основе своей экономики опираются на малый бизнес.</w:t>
      </w:r>
    </w:p>
    <w:p w:rsidR="00920953" w:rsidRPr="00920953" w:rsidRDefault="00920953" w:rsidP="00920953">
      <w:pPr>
        <w:keepNext/>
        <w:suppressAutoHyphens/>
        <w:spacing w:after="0" w:line="240" w:lineRule="auto"/>
        <w:ind w:firstLine="708"/>
        <w:contextualSpacing/>
        <w:jc w:val="both"/>
        <w:outlineLvl w:val="0"/>
        <w:rPr>
          <w:rFonts w:ascii="Times New Roman" w:eastAsia="Times New Roman" w:hAnsi="Times New Roman"/>
          <w:sz w:val="28"/>
          <w:szCs w:val="28"/>
          <w:lang w:eastAsia="ar-SA"/>
        </w:rPr>
      </w:pPr>
      <w:r w:rsidRPr="00920953">
        <w:rPr>
          <w:rFonts w:ascii="Times New Roman" w:eastAsia="Times New Roman" w:hAnsi="Times New Roman"/>
          <w:sz w:val="28"/>
          <w:szCs w:val="28"/>
          <w:lang w:eastAsia="ar-SA"/>
        </w:rPr>
        <w:t xml:space="preserve">По оценке 2018 года в муниципальном образовании Туапсинский район осуществляют деятельность 6 тысяч 816 субъектов малого и среднего предпринимательства, в том числе 5236 предпринимателей без образования юридического лица. </w:t>
      </w:r>
    </w:p>
    <w:p w:rsidR="00920953" w:rsidRPr="00920953" w:rsidRDefault="00920953" w:rsidP="00920953">
      <w:pPr>
        <w:keepNext/>
        <w:suppressAutoHyphens/>
        <w:spacing w:after="0" w:line="240" w:lineRule="auto"/>
        <w:ind w:firstLine="708"/>
        <w:contextualSpacing/>
        <w:jc w:val="both"/>
        <w:outlineLvl w:val="0"/>
        <w:rPr>
          <w:rFonts w:ascii="Times New Roman" w:eastAsia="Times New Roman" w:hAnsi="Times New Roman"/>
          <w:sz w:val="28"/>
          <w:szCs w:val="28"/>
          <w:lang w:eastAsia="ar-SA"/>
        </w:rPr>
      </w:pPr>
      <w:r w:rsidRPr="00920953">
        <w:rPr>
          <w:rFonts w:ascii="Times New Roman" w:eastAsia="Times New Roman" w:hAnsi="Times New Roman"/>
          <w:sz w:val="28"/>
          <w:szCs w:val="28"/>
          <w:lang w:eastAsia="ar-SA"/>
        </w:rPr>
        <w:t xml:space="preserve">На предприятия малого бизнеса района в 2018 году приходилось 26 % рабочих мест и 28 % коммерческого оборота района. </w:t>
      </w:r>
    </w:p>
    <w:p w:rsidR="00920953" w:rsidRPr="00920953" w:rsidRDefault="00920953" w:rsidP="00920953">
      <w:pPr>
        <w:spacing w:after="0" w:line="240" w:lineRule="auto"/>
        <w:ind w:firstLine="709"/>
        <w:contextualSpacing/>
        <w:jc w:val="both"/>
        <w:rPr>
          <w:rFonts w:ascii="Times New Roman" w:hAnsi="Times New Roman"/>
          <w:sz w:val="28"/>
          <w:szCs w:val="28"/>
        </w:rPr>
      </w:pPr>
      <w:r w:rsidRPr="00920953">
        <w:rPr>
          <w:rFonts w:ascii="Times New Roman" w:hAnsi="Times New Roman"/>
          <w:sz w:val="28"/>
          <w:szCs w:val="28"/>
        </w:rPr>
        <w:t xml:space="preserve">За последние два года количество  хозяйствующих субъектов в Туапсинском районе сократилось на 532 единицы или на 3,4 %.  Число юридических лиц сократилось на 140 единиц или на 5,5 %, число индивидуальных предпринимателей – на 392 единиц или 7 %. </w:t>
      </w:r>
    </w:p>
    <w:p w:rsidR="00920953" w:rsidRPr="00920953" w:rsidRDefault="00920953" w:rsidP="00920953">
      <w:pPr>
        <w:spacing w:after="0" w:line="240" w:lineRule="auto"/>
        <w:ind w:firstLine="709"/>
        <w:contextualSpacing/>
        <w:jc w:val="both"/>
        <w:rPr>
          <w:rFonts w:ascii="Times New Roman" w:eastAsia="Times New Roman" w:hAnsi="Times New Roman"/>
          <w:sz w:val="28"/>
          <w:szCs w:val="28"/>
          <w:lang w:eastAsia="ar-SA"/>
        </w:rPr>
      </w:pPr>
      <w:r w:rsidRPr="00920953">
        <w:rPr>
          <w:rFonts w:ascii="Times New Roman" w:eastAsia="Times New Roman" w:hAnsi="Times New Roman"/>
          <w:sz w:val="28"/>
          <w:szCs w:val="28"/>
          <w:lang w:eastAsia="ar-SA"/>
        </w:rPr>
        <w:t xml:space="preserve">Сократилось число предпринимателей в торговле, общественном питании, в промышленном производстве, сельском хозяйстве, в предоставлении прочих видов персональных услуг. </w:t>
      </w:r>
    </w:p>
    <w:p w:rsidR="00920953" w:rsidRPr="00920953" w:rsidRDefault="00920953" w:rsidP="00920953">
      <w:pPr>
        <w:spacing w:after="0" w:line="240" w:lineRule="auto"/>
        <w:ind w:firstLine="709"/>
        <w:contextualSpacing/>
        <w:jc w:val="both"/>
        <w:rPr>
          <w:rFonts w:ascii="Times New Roman" w:hAnsi="Times New Roman"/>
          <w:sz w:val="28"/>
          <w:szCs w:val="28"/>
        </w:rPr>
      </w:pPr>
      <w:r w:rsidRPr="00920953">
        <w:rPr>
          <w:rFonts w:ascii="Times New Roman" w:hAnsi="Times New Roman"/>
          <w:sz w:val="28"/>
          <w:szCs w:val="28"/>
        </w:rPr>
        <w:t>Однако</w:t>
      </w:r>
      <w:proofErr w:type="gramStart"/>
      <w:r w:rsidRPr="00920953">
        <w:rPr>
          <w:rFonts w:ascii="Times New Roman" w:hAnsi="Times New Roman"/>
          <w:sz w:val="28"/>
          <w:szCs w:val="28"/>
        </w:rPr>
        <w:t>,</w:t>
      </w:r>
      <w:proofErr w:type="gramEnd"/>
      <w:r w:rsidRPr="00920953">
        <w:rPr>
          <w:rFonts w:ascii="Times New Roman" w:hAnsi="Times New Roman"/>
          <w:sz w:val="28"/>
          <w:szCs w:val="28"/>
        </w:rPr>
        <w:t xml:space="preserve"> в 2018 году оборот предприятий малого бизнеса вырос по сравнению с 2017 годом на 4,8 % и превысил 31 млрд. рублей. Число занятых предприятий малого бизнеса  увеличилось на 607 человек или на 4,1 %.                        22 крупных предприятий перешли в категорию «среднее» и «малое».</w:t>
      </w:r>
    </w:p>
    <w:p w:rsidR="00920953" w:rsidRPr="00920953" w:rsidRDefault="00920953" w:rsidP="00920953">
      <w:pPr>
        <w:spacing w:after="0" w:line="240" w:lineRule="auto"/>
        <w:ind w:firstLine="709"/>
        <w:contextualSpacing/>
        <w:jc w:val="both"/>
        <w:rPr>
          <w:rFonts w:ascii="Times New Roman" w:eastAsia="Times New Roman" w:hAnsi="Times New Roman"/>
          <w:sz w:val="28"/>
          <w:szCs w:val="28"/>
          <w:lang w:eastAsia="ar-SA"/>
        </w:rPr>
      </w:pPr>
      <w:r w:rsidRPr="00920953">
        <w:rPr>
          <w:rFonts w:ascii="Times New Roman" w:eastAsia="Times New Roman" w:hAnsi="Times New Roman"/>
          <w:sz w:val="28"/>
          <w:szCs w:val="28"/>
          <w:lang w:eastAsia="ar-SA"/>
        </w:rPr>
        <w:t>В Туапсинском районе сложилась определенная структура малых предприятий, выделился ряд сфер, где малый бизнес занял весомую долю. Наибольшее число зарегистрированных малых предприятий и предпринимателей приходятся на сферу торговли, общественного питания, строительства, сельского хозяйства и  предоставления услуг в сфере операций с недвижимостью.</w:t>
      </w:r>
    </w:p>
    <w:p w:rsidR="00920953" w:rsidRPr="00920953" w:rsidRDefault="00920953" w:rsidP="00920953">
      <w:pPr>
        <w:tabs>
          <w:tab w:val="left" w:pos="709"/>
        </w:tabs>
        <w:spacing w:after="0" w:line="240" w:lineRule="auto"/>
        <w:ind w:firstLine="709"/>
        <w:contextualSpacing/>
        <w:jc w:val="both"/>
        <w:rPr>
          <w:rFonts w:ascii="Times New Roman" w:eastAsia="Times New Roman" w:hAnsi="Times New Roman"/>
          <w:sz w:val="28"/>
          <w:szCs w:val="28"/>
          <w:lang w:eastAsia="ru-RU"/>
        </w:rPr>
      </w:pPr>
      <w:r w:rsidRPr="00920953">
        <w:rPr>
          <w:rFonts w:ascii="Times New Roman" w:eastAsia="Times New Roman" w:hAnsi="Times New Roman"/>
          <w:sz w:val="28"/>
          <w:szCs w:val="28"/>
          <w:lang w:eastAsia="ru-RU"/>
        </w:rPr>
        <w:t xml:space="preserve">Расшифровка видов хозяйствующих субъектов в разрезе отраслей,            а также численность занятых в малом и среднем бизнесе </w:t>
      </w:r>
      <w:proofErr w:type="gramStart"/>
      <w:r w:rsidRPr="00920953">
        <w:rPr>
          <w:rFonts w:ascii="Times New Roman" w:eastAsia="Times New Roman" w:hAnsi="Times New Roman"/>
          <w:sz w:val="28"/>
          <w:szCs w:val="28"/>
          <w:lang w:eastAsia="ru-RU"/>
        </w:rPr>
        <w:t>приведены</w:t>
      </w:r>
      <w:proofErr w:type="gramEnd"/>
      <w:r w:rsidRPr="00920953">
        <w:rPr>
          <w:rFonts w:ascii="Times New Roman" w:eastAsia="Times New Roman" w:hAnsi="Times New Roman"/>
          <w:sz w:val="28"/>
          <w:szCs w:val="28"/>
          <w:lang w:eastAsia="ru-RU"/>
        </w:rPr>
        <w:t xml:space="preserve"> в таблице </w:t>
      </w:r>
    </w:p>
    <w:p w:rsidR="00920953" w:rsidRPr="00920953" w:rsidRDefault="00920953" w:rsidP="00920953">
      <w:pPr>
        <w:tabs>
          <w:tab w:val="left" w:pos="993"/>
        </w:tabs>
        <w:spacing w:after="0" w:line="240" w:lineRule="auto"/>
        <w:ind w:firstLine="709"/>
        <w:contextualSpacing/>
        <w:jc w:val="right"/>
        <w:rPr>
          <w:rFonts w:ascii="Times New Roman" w:eastAsia="Times New Roman" w:hAnsi="Times New Roman"/>
          <w:sz w:val="28"/>
          <w:szCs w:val="28"/>
          <w:lang w:eastAsia="ru-RU"/>
        </w:rPr>
      </w:pPr>
    </w:p>
    <w:p w:rsidR="00920953" w:rsidRPr="00920953" w:rsidRDefault="00920953" w:rsidP="00920953">
      <w:pPr>
        <w:tabs>
          <w:tab w:val="left" w:pos="993"/>
        </w:tabs>
        <w:spacing w:after="0" w:line="240" w:lineRule="auto"/>
        <w:ind w:firstLine="709"/>
        <w:contextualSpacing/>
        <w:jc w:val="right"/>
        <w:rPr>
          <w:rFonts w:ascii="Times New Roman" w:eastAsia="Times New Roman" w:hAnsi="Times New Roman"/>
          <w:sz w:val="28"/>
          <w:szCs w:val="28"/>
          <w:lang w:eastAsia="ru-RU"/>
        </w:rPr>
      </w:pPr>
    </w:p>
    <w:tbl>
      <w:tblPr>
        <w:tblW w:w="931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1"/>
        <w:gridCol w:w="2628"/>
        <w:gridCol w:w="916"/>
        <w:gridCol w:w="993"/>
        <w:gridCol w:w="992"/>
        <w:gridCol w:w="1134"/>
        <w:gridCol w:w="993"/>
        <w:gridCol w:w="992"/>
      </w:tblGrid>
      <w:tr w:rsidR="00920953" w:rsidRPr="00920953" w:rsidTr="00920953">
        <w:tc>
          <w:tcPr>
            <w:tcW w:w="671" w:type="dxa"/>
            <w:vMerge w:val="restart"/>
            <w:tcBorders>
              <w:top w:val="single" w:sz="4" w:space="0" w:color="auto"/>
              <w:left w:val="single" w:sz="4" w:space="0" w:color="auto"/>
              <w:right w:val="single" w:sz="4" w:space="0" w:color="auto"/>
            </w:tcBorders>
            <w:vAlign w:val="center"/>
            <w:hideMark/>
          </w:tcPr>
          <w:p w:rsidR="00920953" w:rsidRPr="00920953" w:rsidRDefault="00920953" w:rsidP="00920953">
            <w:pPr>
              <w:widowControl w:val="0"/>
              <w:spacing w:line="259" w:lineRule="auto"/>
              <w:jc w:val="center"/>
              <w:rPr>
                <w:rFonts w:ascii="Times New Roman" w:hAnsi="Times New Roman"/>
                <w:sz w:val="24"/>
                <w:szCs w:val="24"/>
              </w:rPr>
            </w:pPr>
            <w:r w:rsidRPr="00920953">
              <w:rPr>
                <w:rFonts w:ascii="Times New Roman" w:hAnsi="Times New Roman"/>
                <w:sz w:val="24"/>
                <w:szCs w:val="24"/>
              </w:rPr>
              <w:t xml:space="preserve">№ </w:t>
            </w:r>
            <w:proofErr w:type="gramStart"/>
            <w:r w:rsidRPr="00920953">
              <w:rPr>
                <w:rFonts w:ascii="Times New Roman" w:hAnsi="Times New Roman"/>
                <w:sz w:val="24"/>
                <w:szCs w:val="24"/>
              </w:rPr>
              <w:t>п</w:t>
            </w:r>
            <w:proofErr w:type="gramEnd"/>
            <w:r w:rsidRPr="00920953">
              <w:rPr>
                <w:rFonts w:ascii="Times New Roman" w:hAnsi="Times New Roman"/>
                <w:sz w:val="24"/>
                <w:szCs w:val="24"/>
              </w:rPr>
              <w:t>/п</w:t>
            </w:r>
          </w:p>
        </w:tc>
        <w:tc>
          <w:tcPr>
            <w:tcW w:w="2628" w:type="dxa"/>
            <w:vMerge w:val="restart"/>
            <w:tcBorders>
              <w:top w:val="single" w:sz="4" w:space="0" w:color="auto"/>
              <w:left w:val="single" w:sz="4" w:space="0" w:color="auto"/>
              <w:right w:val="single" w:sz="4" w:space="0" w:color="auto"/>
            </w:tcBorders>
            <w:vAlign w:val="center"/>
          </w:tcPr>
          <w:p w:rsidR="00920953" w:rsidRPr="00920953" w:rsidRDefault="00920953" w:rsidP="00920953">
            <w:pPr>
              <w:spacing w:line="259" w:lineRule="auto"/>
              <w:jc w:val="center"/>
              <w:rPr>
                <w:rFonts w:ascii="Times New Roman" w:hAnsi="Times New Roman"/>
                <w:sz w:val="24"/>
                <w:szCs w:val="24"/>
              </w:rPr>
            </w:pPr>
          </w:p>
          <w:p w:rsidR="00920953" w:rsidRPr="00920953" w:rsidRDefault="00920953" w:rsidP="00920953">
            <w:pPr>
              <w:widowControl w:val="0"/>
              <w:spacing w:line="259" w:lineRule="auto"/>
              <w:jc w:val="center"/>
              <w:rPr>
                <w:rFonts w:ascii="Times New Roman" w:hAnsi="Times New Roman"/>
                <w:sz w:val="24"/>
                <w:szCs w:val="24"/>
              </w:rPr>
            </w:pPr>
            <w:r w:rsidRPr="00920953">
              <w:rPr>
                <w:rFonts w:ascii="Times New Roman" w:hAnsi="Times New Roman"/>
                <w:sz w:val="24"/>
                <w:szCs w:val="24"/>
              </w:rPr>
              <w:t>Наименование показателя</w:t>
            </w:r>
          </w:p>
        </w:tc>
        <w:tc>
          <w:tcPr>
            <w:tcW w:w="916" w:type="dxa"/>
            <w:vMerge w:val="restart"/>
            <w:tcBorders>
              <w:top w:val="single" w:sz="4" w:space="0" w:color="auto"/>
              <w:left w:val="single" w:sz="4" w:space="0" w:color="auto"/>
              <w:right w:val="single" w:sz="4" w:space="0" w:color="auto"/>
            </w:tcBorders>
            <w:vAlign w:val="center"/>
            <w:hideMark/>
          </w:tcPr>
          <w:p w:rsidR="00920953" w:rsidRPr="00920953" w:rsidRDefault="00920953" w:rsidP="00920953">
            <w:pPr>
              <w:widowControl w:val="0"/>
              <w:spacing w:line="259" w:lineRule="auto"/>
              <w:jc w:val="center"/>
              <w:rPr>
                <w:rFonts w:ascii="Times New Roman" w:hAnsi="Times New Roman"/>
                <w:sz w:val="24"/>
                <w:szCs w:val="24"/>
              </w:rPr>
            </w:pPr>
            <w:r w:rsidRPr="00920953">
              <w:rPr>
                <w:rFonts w:ascii="Times New Roman" w:hAnsi="Times New Roman"/>
                <w:sz w:val="24"/>
                <w:szCs w:val="24"/>
              </w:rPr>
              <w:t>2016 год</w:t>
            </w:r>
          </w:p>
        </w:tc>
        <w:tc>
          <w:tcPr>
            <w:tcW w:w="993" w:type="dxa"/>
            <w:vMerge w:val="restart"/>
            <w:tcBorders>
              <w:top w:val="single" w:sz="4" w:space="0" w:color="auto"/>
              <w:left w:val="single" w:sz="4" w:space="0" w:color="auto"/>
              <w:right w:val="single" w:sz="4" w:space="0" w:color="auto"/>
            </w:tcBorders>
            <w:vAlign w:val="center"/>
            <w:hideMark/>
          </w:tcPr>
          <w:p w:rsidR="00920953" w:rsidRPr="00920953" w:rsidRDefault="00920953" w:rsidP="00920953">
            <w:pPr>
              <w:spacing w:line="259" w:lineRule="auto"/>
              <w:jc w:val="center"/>
              <w:rPr>
                <w:rFonts w:ascii="Times New Roman" w:hAnsi="Times New Roman"/>
                <w:sz w:val="24"/>
                <w:szCs w:val="24"/>
              </w:rPr>
            </w:pPr>
          </w:p>
          <w:p w:rsidR="00920953" w:rsidRPr="00920953" w:rsidRDefault="00920953" w:rsidP="00920953">
            <w:pPr>
              <w:spacing w:line="259" w:lineRule="auto"/>
              <w:jc w:val="center"/>
              <w:rPr>
                <w:rFonts w:ascii="Times New Roman" w:hAnsi="Times New Roman"/>
                <w:sz w:val="24"/>
                <w:szCs w:val="24"/>
              </w:rPr>
            </w:pPr>
            <w:r w:rsidRPr="00920953">
              <w:rPr>
                <w:rFonts w:ascii="Times New Roman" w:hAnsi="Times New Roman"/>
                <w:sz w:val="24"/>
                <w:szCs w:val="24"/>
              </w:rPr>
              <w:t>2017 год</w:t>
            </w:r>
          </w:p>
          <w:p w:rsidR="00920953" w:rsidRPr="00920953" w:rsidRDefault="00920953" w:rsidP="00920953">
            <w:pPr>
              <w:widowControl w:val="0"/>
              <w:spacing w:line="259" w:lineRule="auto"/>
              <w:jc w:val="center"/>
              <w:rPr>
                <w:rFonts w:ascii="Times New Roman" w:hAnsi="Times New Roman"/>
                <w:sz w:val="24"/>
                <w:szCs w:val="24"/>
              </w:rPr>
            </w:pPr>
          </w:p>
        </w:tc>
        <w:tc>
          <w:tcPr>
            <w:tcW w:w="992" w:type="dxa"/>
            <w:vMerge w:val="restart"/>
            <w:tcBorders>
              <w:top w:val="single" w:sz="4" w:space="0" w:color="auto"/>
              <w:left w:val="single" w:sz="4" w:space="0" w:color="auto"/>
              <w:right w:val="single" w:sz="4" w:space="0" w:color="auto"/>
            </w:tcBorders>
            <w:vAlign w:val="center"/>
            <w:hideMark/>
          </w:tcPr>
          <w:p w:rsidR="00920953" w:rsidRPr="00920953" w:rsidRDefault="00920953" w:rsidP="00920953">
            <w:pPr>
              <w:spacing w:line="259" w:lineRule="auto"/>
              <w:jc w:val="center"/>
              <w:rPr>
                <w:rFonts w:ascii="Times New Roman" w:hAnsi="Times New Roman"/>
                <w:sz w:val="24"/>
                <w:szCs w:val="24"/>
              </w:rPr>
            </w:pPr>
          </w:p>
          <w:p w:rsidR="00920953" w:rsidRPr="00920953" w:rsidRDefault="00920953" w:rsidP="00920953">
            <w:pPr>
              <w:spacing w:line="259" w:lineRule="auto"/>
              <w:jc w:val="center"/>
              <w:rPr>
                <w:rFonts w:ascii="Times New Roman" w:hAnsi="Times New Roman"/>
                <w:sz w:val="24"/>
                <w:szCs w:val="24"/>
              </w:rPr>
            </w:pPr>
            <w:r w:rsidRPr="00920953">
              <w:rPr>
                <w:rFonts w:ascii="Times New Roman" w:hAnsi="Times New Roman"/>
                <w:sz w:val="24"/>
                <w:szCs w:val="24"/>
              </w:rPr>
              <w:t>2018 год</w:t>
            </w:r>
          </w:p>
          <w:p w:rsidR="00920953" w:rsidRPr="00920953" w:rsidRDefault="00920953" w:rsidP="00920953">
            <w:pPr>
              <w:widowControl w:val="0"/>
              <w:spacing w:line="259" w:lineRule="auto"/>
              <w:jc w:val="center"/>
              <w:rPr>
                <w:rFonts w:ascii="Times New Roman" w:hAnsi="Times New Roman"/>
                <w:sz w:val="24"/>
                <w:szCs w:val="24"/>
              </w:rPr>
            </w:pPr>
          </w:p>
        </w:tc>
        <w:tc>
          <w:tcPr>
            <w:tcW w:w="1134" w:type="dxa"/>
            <w:vMerge w:val="restart"/>
            <w:tcBorders>
              <w:top w:val="single" w:sz="4" w:space="0" w:color="auto"/>
              <w:left w:val="single" w:sz="4" w:space="0" w:color="auto"/>
              <w:right w:val="single" w:sz="4" w:space="0" w:color="auto"/>
            </w:tcBorders>
            <w:vAlign w:val="center"/>
            <w:hideMark/>
          </w:tcPr>
          <w:p w:rsidR="00920953" w:rsidRPr="00920953" w:rsidRDefault="00920953" w:rsidP="00920953">
            <w:pPr>
              <w:spacing w:after="0" w:line="240" w:lineRule="auto"/>
              <w:contextualSpacing/>
              <w:jc w:val="center"/>
              <w:rPr>
                <w:rFonts w:ascii="Times New Roman" w:hAnsi="Times New Roman"/>
                <w:sz w:val="24"/>
                <w:szCs w:val="24"/>
              </w:rPr>
            </w:pPr>
            <w:r w:rsidRPr="00920953">
              <w:rPr>
                <w:rFonts w:ascii="Times New Roman" w:hAnsi="Times New Roman"/>
                <w:sz w:val="24"/>
                <w:szCs w:val="24"/>
              </w:rPr>
              <w:t>2019</w:t>
            </w:r>
          </w:p>
          <w:p w:rsidR="00920953" w:rsidRPr="00920953" w:rsidRDefault="00920953" w:rsidP="00920953">
            <w:pPr>
              <w:spacing w:after="0" w:line="240" w:lineRule="auto"/>
              <w:contextualSpacing/>
              <w:jc w:val="center"/>
              <w:rPr>
                <w:rFonts w:ascii="Times New Roman" w:hAnsi="Times New Roman"/>
                <w:sz w:val="24"/>
                <w:szCs w:val="24"/>
              </w:rPr>
            </w:pPr>
            <w:r w:rsidRPr="00920953">
              <w:rPr>
                <w:rFonts w:ascii="Times New Roman" w:hAnsi="Times New Roman"/>
                <w:sz w:val="24"/>
                <w:szCs w:val="24"/>
              </w:rPr>
              <w:t xml:space="preserve"> год</w:t>
            </w:r>
          </w:p>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(оценка)</w:t>
            </w:r>
          </w:p>
        </w:tc>
        <w:tc>
          <w:tcPr>
            <w:tcW w:w="1985" w:type="dxa"/>
            <w:gridSpan w:val="2"/>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line="259" w:lineRule="auto"/>
              <w:jc w:val="center"/>
              <w:rPr>
                <w:rFonts w:ascii="Times New Roman" w:hAnsi="Times New Roman"/>
                <w:sz w:val="24"/>
                <w:szCs w:val="24"/>
              </w:rPr>
            </w:pPr>
            <w:r w:rsidRPr="00920953">
              <w:rPr>
                <w:rFonts w:ascii="Times New Roman" w:hAnsi="Times New Roman"/>
                <w:sz w:val="24"/>
                <w:szCs w:val="24"/>
              </w:rPr>
              <w:t>Динамика</w:t>
            </w:r>
          </w:p>
          <w:p w:rsidR="00920953" w:rsidRPr="00920953" w:rsidRDefault="00920953" w:rsidP="00920953">
            <w:pPr>
              <w:widowControl w:val="0"/>
              <w:spacing w:line="259" w:lineRule="auto"/>
              <w:jc w:val="center"/>
              <w:rPr>
                <w:rFonts w:ascii="Times New Roman" w:hAnsi="Times New Roman"/>
                <w:sz w:val="24"/>
                <w:szCs w:val="24"/>
              </w:rPr>
            </w:pPr>
            <w:r w:rsidRPr="00920953">
              <w:rPr>
                <w:rFonts w:ascii="Times New Roman" w:hAnsi="Times New Roman"/>
                <w:sz w:val="24"/>
                <w:szCs w:val="24"/>
              </w:rPr>
              <w:t xml:space="preserve">2018 год </w:t>
            </w:r>
            <w:proofErr w:type="gramStart"/>
            <w:r w:rsidRPr="00920953">
              <w:rPr>
                <w:rFonts w:ascii="Times New Roman" w:hAnsi="Times New Roman"/>
                <w:sz w:val="24"/>
                <w:szCs w:val="24"/>
              </w:rPr>
              <w:t>к</w:t>
            </w:r>
            <w:proofErr w:type="gramEnd"/>
            <w:r w:rsidRPr="00920953">
              <w:rPr>
                <w:rFonts w:ascii="Times New Roman" w:hAnsi="Times New Roman"/>
                <w:sz w:val="24"/>
                <w:szCs w:val="24"/>
              </w:rPr>
              <w:t>, %</w:t>
            </w:r>
          </w:p>
        </w:tc>
      </w:tr>
      <w:tr w:rsidR="00920953" w:rsidRPr="00920953" w:rsidTr="00920953">
        <w:tc>
          <w:tcPr>
            <w:tcW w:w="671" w:type="dxa"/>
            <w:vMerge/>
            <w:tcBorders>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both"/>
              <w:rPr>
                <w:rFonts w:ascii="Times New Roman" w:hAnsi="Times New Roman"/>
                <w:sz w:val="24"/>
                <w:szCs w:val="24"/>
              </w:rPr>
            </w:pPr>
          </w:p>
        </w:tc>
        <w:tc>
          <w:tcPr>
            <w:tcW w:w="2628" w:type="dxa"/>
            <w:vMerge/>
            <w:tcBorders>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both"/>
              <w:rPr>
                <w:rFonts w:ascii="Times New Roman" w:hAnsi="Times New Roman"/>
                <w:sz w:val="24"/>
                <w:szCs w:val="24"/>
              </w:rPr>
            </w:pPr>
          </w:p>
        </w:tc>
        <w:tc>
          <w:tcPr>
            <w:tcW w:w="916" w:type="dxa"/>
            <w:vMerge/>
            <w:tcBorders>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both"/>
              <w:rPr>
                <w:rFonts w:ascii="Times New Roman" w:hAnsi="Times New Roman"/>
                <w:sz w:val="24"/>
                <w:szCs w:val="24"/>
              </w:rPr>
            </w:pPr>
          </w:p>
        </w:tc>
        <w:tc>
          <w:tcPr>
            <w:tcW w:w="993" w:type="dxa"/>
            <w:vMerge/>
            <w:tcBorders>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both"/>
              <w:rPr>
                <w:rFonts w:ascii="Times New Roman" w:hAnsi="Times New Roman"/>
                <w:sz w:val="24"/>
                <w:szCs w:val="24"/>
              </w:rPr>
            </w:pPr>
          </w:p>
        </w:tc>
        <w:tc>
          <w:tcPr>
            <w:tcW w:w="992" w:type="dxa"/>
            <w:vMerge/>
            <w:tcBorders>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both"/>
              <w:rPr>
                <w:rFonts w:ascii="Times New Roman" w:hAnsi="Times New Roman"/>
                <w:sz w:val="24"/>
                <w:szCs w:val="24"/>
              </w:rPr>
            </w:pPr>
          </w:p>
        </w:tc>
        <w:tc>
          <w:tcPr>
            <w:tcW w:w="1134" w:type="dxa"/>
            <w:vMerge/>
            <w:tcBorders>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both"/>
              <w:rPr>
                <w:rFonts w:ascii="Times New Roman" w:hAnsi="Times New Roman"/>
                <w:sz w:val="24"/>
                <w:szCs w:val="24"/>
              </w:rPr>
            </w:pPr>
          </w:p>
        </w:tc>
        <w:tc>
          <w:tcPr>
            <w:tcW w:w="993"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center"/>
              <w:rPr>
                <w:rFonts w:ascii="Times New Roman" w:hAnsi="Times New Roman"/>
                <w:sz w:val="24"/>
                <w:szCs w:val="24"/>
              </w:rPr>
            </w:pPr>
            <w:r w:rsidRPr="00920953">
              <w:rPr>
                <w:rFonts w:ascii="Times New Roman" w:hAnsi="Times New Roman"/>
                <w:sz w:val="24"/>
                <w:szCs w:val="24"/>
              </w:rPr>
              <w:t>2016 год</w:t>
            </w:r>
          </w:p>
        </w:tc>
        <w:tc>
          <w:tcPr>
            <w:tcW w:w="992"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center"/>
              <w:rPr>
                <w:rFonts w:ascii="Times New Roman" w:hAnsi="Times New Roman"/>
                <w:sz w:val="24"/>
                <w:szCs w:val="24"/>
              </w:rPr>
            </w:pPr>
            <w:r w:rsidRPr="00920953">
              <w:rPr>
                <w:rFonts w:ascii="Times New Roman" w:hAnsi="Times New Roman"/>
                <w:sz w:val="24"/>
                <w:szCs w:val="24"/>
              </w:rPr>
              <w:t>2017 год</w:t>
            </w:r>
          </w:p>
        </w:tc>
      </w:tr>
      <w:tr w:rsidR="00920953" w:rsidRPr="00920953" w:rsidTr="00920953">
        <w:tc>
          <w:tcPr>
            <w:tcW w:w="671"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both"/>
              <w:rPr>
                <w:rFonts w:ascii="Times New Roman" w:hAnsi="Times New Roman"/>
                <w:sz w:val="24"/>
                <w:szCs w:val="24"/>
              </w:rPr>
            </w:pPr>
            <w:r w:rsidRPr="00920953">
              <w:rPr>
                <w:rFonts w:ascii="Times New Roman" w:hAnsi="Times New Roman"/>
                <w:sz w:val="24"/>
                <w:szCs w:val="24"/>
              </w:rPr>
              <w:t>1</w:t>
            </w:r>
          </w:p>
        </w:tc>
        <w:tc>
          <w:tcPr>
            <w:tcW w:w="2628"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 xml:space="preserve">Общее количество хозяйствующих субъектов, единиц, </w:t>
            </w:r>
          </w:p>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в т. ч.</w:t>
            </w:r>
          </w:p>
        </w:tc>
        <w:tc>
          <w:tcPr>
            <w:tcW w:w="916"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center"/>
              <w:rPr>
                <w:rFonts w:ascii="Times New Roman" w:hAnsi="Times New Roman"/>
                <w:sz w:val="24"/>
                <w:szCs w:val="24"/>
              </w:rPr>
            </w:pPr>
            <w:r w:rsidRPr="00920953">
              <w:rPr>
                <w:rFonts w:ascii="Times New Roman" w:hAnsi="Times New Roman"/>
                <w:sz w:val="24"/>
                <w:szCs w:val="24"/>
              </w:rPr>
              <w:t>15506</w:t>
            </w:r>
          </w:p>
        </w:tc>
        <w:tc>
          <w:tcPr>
            <w:tcW w:w="993"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center"/>
              <w:rPr>
                <w:rFonts w:ascii="Times New Roman" w:hAnsi="Times New Roman"/>
                <w:sz w:val="24"/>
                <w:szCs w:val="24"/>
              </w:rPr>
            </w:pPr>
            <w:r w:rsidRPr="00920953">
              <w:rPr>
                <w:rFonts w:ascii="Times New Roman" w:hAnsi="Times New Roman"/>
                <w:sz w:val="24"/>
                <w:szCs w:val="24"/>
              </w:rPr>
              <w:t>15074</w:t>
            </w:r>
          </w:p>
        </w:tc>
        <w:tc>
          <w:tcPr>
            <w:tcW w:w="992"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center"/>
              <w:rPr>
                <w:rFonts w:ascii="Times New Roman" w:hAnsi="Times New Roman"/>
                <w:sz w:val="24"/>
                <w:szCs w:val="24"/>
              </w:rPr>
            </w:pPr>
            <w:r w:rsidRPr="00920953">
              <w:rPr>
                <w:rFonts w:ascii="Times New Roman" w:hAnsi="Times New Roman"/>
                <w:sz w:val="24"/>
                <w:szCs w:val="24"/>
              </w:rPr>
              <w:t>14974</w:t>
            </w:r>
          </w:p>
        </w:tc>
        <w:tc>
          <w:tcPr>
            <w:tcW w:w="1134"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center"/>
              <w:rPr>
                <w:rFonts w:ascii="Times New Roman" w:hAnsi="Times New Roman"/>
                <w:sz w:val="24"/>
                <w:szCs w:val="24"/>
              </w:rPr>
            </w:pPr>
            <w:r w:rsidRPr="00920953">
              <w:rPr>
                <w:rFonts w:ascii="Times New Roman" w:hAnsi="Times New Roman"/>
                <w:sz w:val="24"/>
                <w:szCs w:val="24"/>
              </w:rPr>
              <w:t>14783</w:t>
            </w:r>
          </w:p>
        </w:tc>
        <w:tc>
          <w:tcPr>
            <w:tcW w:w="993"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center"/>
              <w:rPr>
                <w:rFonts w:ascii="Times New Roman" w:hAnsi="Times New Roman"/>
                <w:sz w:val="24"/>
                <w:szCs w:val="24"/>
              </w:rPr>
            </w:pPr>
            <w:r w:rsidRPr="00920953">
              <w:rPr>
                <w:rFonts w:ascii="Times New Roman" w:hAnsi="Times New Roman"/>
                <w:sz w:val="24"/>
                <w:szCs w:val="24"/>
              </w:rPr>
              <w:t>96,6</w:t>
            </w:r>
          </w:p>
        </w:tc>
        <w:tc>
          <w:tcPr>
            <w:tcW w:w="992"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center"/>
              <w:rPr>
                <w:rFonts w:ascii="Times New Roman" w:hAnsi="Times New Roman"/>
                <w:sz w:val="24"/>
                <w:szCs w:val="24"/>
              </w:rPr>
            </w:pPr>
            <w:r w:rsidRPr="00920953">
              <w:rPr>
                <w:rFonts w:ascii="Times New Roman" w:hAnsi="Times New Roman"/>
                <w:sz w:val="24"/>
                <w:szCs w:val="24"/>
              </w:rPr>
              <w:t>99,3</w:t>
            </w:r>
          </w:p>
        </w:tc>
      </w:tr>
      <w:tr w:rsidR="00920953" w:rsidRPr="00920953" w:rsidTr="00920953">
        <w:tc>
          <w:tcPr>
            <w:tcW w:w="671"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both"/>
              <w:rPr>
                <w:rFonts w:ascii="Times New Roman" w:hAnsi="Times New Roman"/>
                <w:sz w:val="24"/>
                <w:szCs w:val="24"/>
              </w:rPr>
            </w:pPr>
          </w:p>
        </w:tc>
        <w:tc>
          <w:tcPr>
            <w:tcW w:w="2628"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юридических лиц</w:t>
            </w:r>
          </w:p>
        </w:tc>
        <w:tc>
          <w:tcPr>
            <w:tcW w:w="916"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center"/>
              <w:rPr>
                <w:rFonts w:ascii="Times New Roman" w:hAnsi="Times New Roman"/>
                <w:sz w:val="24"/>
                <w:szCs w:val="24"/>
              </w:rPr>
            </w:pPr>
            <w:r w:rsidRPr="00920953">
              <w:rPr>
                <w:rFonts w:ascii="Times New Roman" w:hAnsi="Times New Roman"/>
                <w:sz w:val="24"/>
                <w:szCs w:val="24"/>
              </w:rPr>
              <w:t>2559</w:t>
            </w:r>
          </w:p>
        </w:tc>
        <w:tc>
          <w:tcPr>
            <w:tcW w:w="993"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center"/>
              <w:rPr>
                <w:rFonts w:ascii="Times New Roman" w:hAnsi="Times New Roman"/>
                <w:sz w:val="24"/>
                <w:szCs w:val="24"/>
              </w:rPr>
            </w:pPr>
            <w:r w:rsidRPr="00920953">
              <w:rPr>
                <w:rFonts w:ascii="Times New Roman" w:hAnsi="Times New Roman"/>
                <w:sz w:val="24"/>
                <w:szCs w:val="24"/>
              </w:rPr>
              <w:t>2546</w:t>
            </w:r>
          </w:p>
        </w:tc>
        <w:tc>
          <w:tcPr>
            <w:tcW w:w="992"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center"/>
              <w:rPr>
                <w:rFonts w:ascii="Times New Roman" w:hAnsi="Times New Roman"/>
                <w:sz w:val="24"/>
                <w:szCs w:val="24"/>
              </w:rPr>
            </w:pPr>
            <w:r w:rsidRPr="00920953">
              <w:rPr>
                <w:rFonts w:ascii="Times New Roman" w:hAnsi="Times New Roman"/>
                <w:sz w:val="24"/>
                <w:szCs w:val="24"/>
              </w:rPr>
              <w:t>2419</w:t>
            </w:r>
          </w:p>
        </w:tc>
        <w:tc>
          <w:tcPr>
            <w:tcW w:w="1134"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center"/>
              <w:rPr>
                <w:rFonts w:ascii="Times New Roman" w:hAnsi="Times New Roman"/>
                <w:sz w:val="24"/>
                <w:szCs w:val="24"/>
              </w:rPr>
            </w:pPr>
            <w:r w:rsidRPr="00920953">
              <w:rPr>
                <w:rFonts w:ascii="Times New Roman" w:hAnsi="Times New Roman"/>
                <w:sz w:val="24"/>
                <w:szCs w:val="24"/>
              </w:rPr>
              <w:t>2374</w:t>
            </w:r>
          </w:p>
        </w:tc>
        <w:tc>
          <w:tcPr>
            <w:tcW w:w="993"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center"/>
              <w:rPr>
                <w:rFonts w:ascii="Times New Roman" w:hAnsi="Times New Roman"/>
                <w:sz w:val="24"/>
                <w:szCs w:val="24"/>
              </w:rPr>
            </w:pPr>
            <w:r w:rsidRPr="00920953">
              <w:rPr>
                <w:rFonts w:ascii="Times New Roman" w:hAnsi="Times New Roman"/>
                <w:sz w:val="24"/>
                <w:szCs w:val="24"/>
              </w:rPr>
              <w:t>94,5</w:t>
            </w:r>
          </w:p>
        </w:tc>
        <w:tc>
          <w:tcPr>
            <w:tcW w:w="992"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center"/>
              <w:rPr>
                <w:rFonts w:ascii="Times New Roman" w:hAnsi="Times New Roman"/>
                <w:sz w:val="24"/>
                <w:szCs w:val="24"/>
              </w:rPr>
            </w:pPr>
            <w:r w:rsidRPr="00920953">
              <w:rPr>
                <w:rFonts w:ascii="Times New Roman" w:hAnsi="Times New Roman"/>
                <w:sz w:val="24"/>
                <w:szCs w:val="24"/>
              </w:rPr>
              <w:t>95,0</w:t>
            </w:r>
          </w:p>
        </w:tc>
      </w:tr>
      <w:tr w:rsidR="00920953" w:rsidRPr="00920953" w:rsidTr="00920953">
        <w:tc>
          <w:tcPr>
            <w:tcW w:w="671"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both"/>
              <w:rPr>
                <w:rFonts w:ascii="Times New Roman" w:hAnsi="Times New Roman"/>
                <w:sz w:val="24"/>
                <w:szCs w:val="24"/>
              </w:rPr>
            </w:pPr>
          </w:p>
        </w:tc>
        <w:tc>
          <w:tcPr>
            <w:tcW w:w="2628"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ИП</w:t>
            </w:r>
          </w:p>
        </w:tc>
        <w:tc>
          <w:tcPr>
            <w:tcW w:w="916"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center"/>
              <w:rPr>
                <w:rFonts w:ascii="Times New Roman" w:hAnsi="Times New Roman"/>
                <w:sz w:val="24"/>
                <w:szCs w:val="24"/>
              </w:rPr>
            </w:pPr>
            <w:r w:rsidRPr="00920953">
              <w:rPr>
                <w:rFonts w:ascii="Times New Roman" w:hAnsi="Times New Roman"/>
                <w:sz w:val="24"/>
                <w:szCs w:val="24"/>
              </w:rPr>
              <w:t>5628</w:t>
            </w:r>
          </w:p>
        </w:tc>
        <w:tc>
          <w:tcPr>
            <w:tcW w:w="993"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center"/>
              <w:rPr>
                <w:rFonts w:ascii="Times New Roman" w:hAnsi="Times New Roman"/>
                <w:sz w:val="24"/>
                <w:szCs w:val="24"/>
              </w:rPr>
            </w:pPr>
            <w:r w:rsidRPr="00920953">
              <w:rPr>
                <w:rFonts w:ascii="Times New Roman" w:hAnsi="Times New Roman"/>
                <w:sz w:val="24"/>
                <w:szCs w:val="24"/>
              </w:rPr>
              <w:t>5209</w:t>
            </w:r>
          </w:p>
        </w:tc>
        <w:tc>
          <w:tcPr>
            <w:tcW w:w="992"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center"/>
              <w:rPr>
                <w:rFonts w:ascii="Times New Roman" w:hAnsi="Times New Roman"/>
                <w:sz w:val="24"/>
                <w:szCs w:val="24"/>
              </w:rPr>
            </w:pPr>
            <w:r w:rsidRPr="00920953">
              <w:rPr>
                <w:rFonts w:ascii="Times New Roman" w:hAnsi="Times New Roman"/>
                <w:sz w:val="24"/>
                <w:szCs w:val="24"/>
              </w:rPr>
              <w:t>5236</w:t>
            </w:r>
          </w:p>
        </w:tc>
        <w:tc>
          <w:tcPr>
            <w:tcW w:w="1134"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center"/>
              <w:rPr>
                <w:rFonts w:ascii="Times New Roman" w:hAnsi="Times New Roman"/>
                <w:sz w:val="24"/>
                <w:szCs w:val="24"/>
              </w:rPr>
            </w:pPr>
            <w:r w:rsidRPr="00920953">
              <w:rPr>
                <w:rFonts w:ascii="Times New Roman" w:hAnsi="Times New Roman"/>
                <w:sz w:val="24"/>
                <w:szCs w:val="24"/>
              </w:rPr>
              <w:t>5090</w:t>
            </w:r>
          </w:p>
        </w:tc>
        <w:tc>
          <w:tcPr>
            <w:tcW w:w="993"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center"/>
              <w:rPr>
                <w:rFonts w:ascii="Times New Roman" w:hAnsi="Times New Roman"/>
                <w:sz w:val="24"/>
                <w:szCs w:val="24"/>
              </w:rPr>
            </w:pPr>
            <w:r w:rsidRPr="00920953">
              <w:rPr>
                <w:rFonts w:ascii="Times New Roman" w:hAnsi="Times New Roman"/>
                <w:sz w:val="24"/>
                <w:szCs w:val="24"/>
              </w:rPr>
              <w:t>93,0</w:t>
            </w:r>
          </w:p>
        </w:tc>
        <w:tc>
          <w:tcPr>
            <w:tcW w:w="992"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center"/>
              <w:rPr>
                <w:rFonts w:ascii="Times New Roman" w:hAnsi="Times New Roman"/>
                <w:sz w:val="24"/>
                <w:szCs w:val="24"/>
              </w:rPr>
            </w:pPr>
            <w:r w:rsidRPr="00920953">
              <w:rPr>
                <w:rFonts w:ascii="Times New Roman" w:hAnsi="Times New Roman"/>
                <w:sz w:val="24"/>
                <w:szCs w:val="24"/>
              </w:rPr>
              <w:t>100,5</w:t>
            </w:r>
          </w:p>
        </w:tc>
      </w:tr>
      <w:tr w:rsidR="00920953" w:rsidRPr="00920953" w:rsidTr="00920953">
        <w:tc>
          <w:tcPr>
            <w:tcW w:w="671"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both"/>
              <w:rPr>
                <w:rFonts w:ascii="Times New Roman" w:hAnsi="Times New Roman"/>
                <w:sz w:val="24"/>
                <w:szCs w:val="24"/>
              </w:rPr>
            </w:pPr>
          </w:p>
        </w:tc>
        <w:tc>
          <w:tcPr>
            <w:tcW w:w="2628"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ЛПХ</w:t>
            </w:r>
          </w:p>
        </w:tc>
        <w:tc>
          <w:tcPr>
            <w:tcW w:w="916"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center"/>
              <w:rPr>
                <w:rFonts w:ascii="Times New Roman" w:hAnsi="Times New Roman"/>
                <w:sz w:val="24"/>
                <w:szCs w:val="24"/>
              </w:rPr>
            </w:pPr>
            <w:r w:rsidRPr="00920953">
              <w:rPr>
                <w:rFonts w:ascii="Times New Roman" w:hAnsi="Times New Roman"/>
                <w:sz w:val="24"/>
                <w:szCs w:val="24"/>
              </w:rPr>
              <w:t>7319</w:t>
            </w:r>
          </w:p>
        </w:tc>
        <w:tc>
          <w:tcPr>
            <w:tcW w:w="993"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center"/>
              <w:rPr>
                <w:rFonts w:ascii="Times New Roman" w:hAnsi="Times New Roman"/>
                <w:sz w:val="24"/>
                <w:szCs w:val="24"/>
              </w:rPr>
            </w:pPr>
            <w:r w:rsidRPr="00920953">
              <w:rPr>
                <w:rFonts w:ascii="Times New Roman" w:hAnsi="Times New Roman"/>
                <w:sz w:val="24"/>
                <w:szCs w:val="24"/>
              </w:rPr>
              <w:t>7319</w:t>
            </w:r>
          </w:p>
        </w:tc>
        <w:tc>
          <w:tcPr>
            <w:tcW w:w="992"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center"/>
              <w:rPr>
                <w:rFonts w:ascii="Times New Roman" w:hAnsi="Times New Roman"/>
                <w:sz w:val="24"/>
                <w:szCs w:val="24"/>
              </w:rPr>
            </w:pPr>
            <w:r w:rsidRPr="00920953">
              <w:rPr>
                <w:rFonts w:ascii="Times New Roman" w:hAnsi="Times New Roman"/>
                <w:sz w:val="24"/>
                <w:szCs w:val="24"/>
              </w:rPr>
              <w:t>7319</w:t>
            </w:r>
          </w:p>
        </w:tc>
        <w:tc>
          <w:tcPr>
            <w:tcW w:w="1134"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center"/>
              <w:rPr>
                <w:rFonts w:ascii="Times New Roman" w:hAnsi="Times New Roman"/>
                <w:sz w:val="24"/>
                <w:szCs w:val="24"/>
              </w:rPr>
            </w:pPr>
            <w:r w:rsidRPr="00920953">
              <w:rPr>
                <w:rFonts w:ascii="Times New Roman" w:hAnsi="Times New Roman"/>
                <w:sz w:val="24"/>
                <w:szCs w:val="24"/>
              </w:rPr>
              <w:t>7319</w:t>
            </w:r>
          </w:p>
        </w:tc>
        <w:tc>
          <w:tcPr>
            <w:tcW w:w="993"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center"/>
              <w:rPr>
                <w:rFonts w:ascii="Times New Roman" w:hAnsi="Times New Roman"/>
                <w:sz w:val="24"/>
                <w:szCs w:val="24"/>
              </w:rPr>
            </w:pPr>
            <w:r w:rsidRPr="00920953">
              <w:rPr>
                <w:rFonts w:ascii="Times New Roman" w:hAnsi="Times New Roman"/>
                <w:sz w:val="24"/>
                <w:szCs w:val="24"/>
              </w:rPr>
              <w:t>100,0</w:t>
            </w:r>
          </w:p>
        </w:tc>
        <w:tc>
          <w:tcPr>
            <w:tcW w:w="992"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center"/>
              <w:rPr>
                <w:rFonts w:ascii="Times New Roman" w:hAnsi="Times New Roman"/>
                <w:sz w:val="24"/>
                <w:szCs w:val="24"/>
              </w:rPr>
            </w:pPr>
            <w:r w:rsidRPr="00920953">
              <w:rPr>
                <w:rFonts w:ascii="Times New Roman" w:hAnsi="Times New Roman"/>
                <w:sz w:val="24"/>
                <w:szCs w:val="24"/>
              </w:rPr>
              <w:t>100,0</w:t>
            </w:r>
          </w:p>
        </w:tc>
      </w:tr>
      <w:tr w:rsidR="00920953" w:rsidRPr="00920953" w:rsidTr="00920953">
        <w:tc>
          <w:tcPr>
            <w:tcW w:w="671" w:type="dxa"/>
            <w:tcBorders>
              <w:top w:val="single" w:sz="4" w:space="0" w:color="auto"/>
              <w:left w:val="single" w:sz="4" w:space="0" w:color="auto"/>
              <w:bottom w:val="single" w:sz="4" w:space="0" w:color="auto"/>
              <w:right w:val="single" w:sz="4" w:space="0" w:color="auto"/>
            </w:tcBorders>
            <w:hideMark/>
          </w:tcPr>
          <w:p w:rsidR="00920953" w:rsidRPr="00920953" w:rsidRDefault="00920953" w:rsidP="00920953">
            <w:pPr>
              <w:widowControl w:val="0"/>
              <w:spacing w:line="259" w:lineRule="auto"/>
              <w:jc w:val="both"/>
              <w:rPr>
                <w:rFonts w:ascii="Times New Roman" w:hAnsi="Times New Roman"/>
                <w:sz w:val="24"/>
                <w:szCs w:val="24"/>
              </w:rPr>
            </w:pPr>
            <w:r w:rsidRPr="00920953">
              <w:rPr>
                <w:rFonts w:ascii="Times New Roman" w:hAnsi="Times New Roman"/>
                <w:sz w:val="24"/>
                <w:szCs w:val="24"/>
              </w:rPr>
              <w:t>2.</w:t>
            </w:r>
          </w:p>
        </w:tc>
        <w:tc>
          <w:tcPr>
            <w:tcW w:w="2628" w:type="dxa"/>
            <w:tcBorders>
              <w:top w:val="single" w:sz="4" w:space="0" w:color="auto"/>
              <w:left w:val="single" w:sz="4" w:space="0" w:color="auto"/>
              <w:bottom w:val="single" w:sz="4" w:space="0" w:color="auto"/>
              <w:right w:val="single" w:sz="4" w:space="0" w:color="auto"/>
            </w:tcBorders>
            <w:hideMark/>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Количество субъектов крупного бизнеса, единиц</w:t>
            </w:r>
          </w:p>
        </w:tc>
        <w:tc>
          <w:tcPr>
            <w:tcW w:w="916"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center"/>
              <w:rPr>
                <w:rFonts w:ascii="Times New Roman" w:hAnsi="Times New Roman"/>
                <w:sz w:val="24"/>
                <w:szCs w:val="24"/>
              </w:rPr>
            </w:pPr>
            <w:r w:rsidRPr="00920953">
              <w:rPr>
                <w:rFonts w:ascii="Times New Roman" w:hAnsi="Times New Roman"/>
                <w:sz w:val="24"/>
                <w:szCs w:val="24"/>
              </w:rPr>
              <w:t>46</w:t>
            </w:r>
          </w:p>
        </w:tc>
        <w:tc>
          <w:tcPr>
            <w:tcW w:w="993"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center"/>
              <w:rPr>
                <w:rFonts w:ascii="Times New Roman" w:hAnsi="Times New Roman"/>
                <w:sz w:val="24"/>
                <w:szCs w:val="24"/>
              </w:rPr>
            </w:pPr>
            <w:r w:rsidRPr="00920953">
              <w:rPr>
                <w:rFonts w:ascii="Times New Roman" w:hAnsi="Times New Roman"/>
                <w:sz w:val="24"/>
                <w:szCs w:val="24"/>
              </w:rPr>
              <w:t>37</w:t>
            </w:r>
          </w:p>
        </w:tc>
        <w:tc>
          <w:tcPr>
            <w:tcW w:w="992"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center"/>
              <w:rPr>
                <w:rFonts w:ascii="Times New Roman" w:hAnsi="Times New Roman"/>
                <w:sz w:val="24"/>
                <w:szCs w:val="24"/>
              </w:rPr>
            </w:pPr>
            <w:r w:rsidRPr="00920953">
              <w:rPr>
                <w:rFonts w:ascii="Times New Roman" w:hAnsi="Times New Roman"/>
                <w:sz w:val="24"/>
                <w:szCs w:val="24"/>
              </w:rPr>
              <w:t>24</w:t>
            </w:r>
          </w:p>
        </w:tc>
        <w:tc>
          <w:tcPr>
            <w:tcW w:w="1134"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center"/>
              <w:rPr>
                <w:rFonts w:ascii="Times New Roman" w:hAnsi="Times New Roman"/>
                <w:sz w:val="24"/>
                <w:szCs w:val="24"/>
              </w:rPr>
            </w:pPr>
            <w:r w:rsidRPr="00920953">
              <w:rPr>
                <w:rFonts w:ascii="Times New Roman" w:hAnsi="Times New Roman"/>
                <w:sz w:val="24"/>
                <w:szCs w:val="24"/>
              </w:rPr>
              <w:t>24</w:t>
            </w:r>
          </w:p>
        </w:tc>
        <w:tc>
          <w:tcPr>
            <w:tcW w:w="993"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center"/>
              <w:rPr>
                <w:rFonts w:ascii="Times New Roman" w:hAnsi="Times New Roman"/>
                <w:sz w:val="24"/>
                <w:szCs w:val="24"/>
              </w:rPr>
            </w:pPr>
            <w:r w:rsidRPr="00920953">
              <w:rPr>
                <w:rFonts w:ascii="Times New Roman" w:hAnsi="Times New Roman"/>
                <w:sz w:val="24"/>
                <w:szCs w:val="24"/>
              </w:rPr>
              <w:t>52,2</w:t>
            </w:r>
          </w:p>
        </w:tc>
        <w:tc>
          <w:tcPr>
            <w:tcW w:w="992"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center"/>
              <w:rPr>
                <w:rFonts w:ascii="Times New Roman" w:hAnsi="Times New Roman"/>
                <w:sz w:val="24"/>
                <w:szCs w:val="24"/>
              </w:rPr>
            </w:pPr>
            <w:r w:rsidRPr="00920953">
              <w:rPr>
                <w:rFonts w:ascii="Times New Roman" w:hAnsi="Times New Roman"/>
                <w:sz w:val="24"/>
                <w:szCs w:val="24"/>
              </w:rPr>
              <w:t>64,9</w:t>
            </w:r>
          </w:p>
        </w:tc>
      </w:tr>
      <w:tr w:rsidR="00920953" w:rsidRPr="00920953" w:rsidTr="00920953">
        <w:tc>
          <w:tcPr>
            <w:tcW w:w="671" w:type="dxa"/>
            <w:tcBorders>
              <w:top w:val="single" w:sz="4" w:space="0" w:color="auto"/>
              <w:left w:val="single" w:sz="4" w:space="0" w:color="auto"/>
              <w:bottom w:val="single" w:sz="4" w:space="0" w:color="auto"/>
              <w:right w:val="single" w:sz="4" w:space="0" w:color="auto"/>
            </w:tcBorders>
            <w:hideMark/>
          </w:tcPr>
          <w:p w:rsidR="00920953" w:rsidRPr="00920953" w:rsidRDefault="00920953" w:rsidP="00920953">
            <w:pPr>
              <w:widowControl w:val="0"/>
              <w:spacing w:line="259" w:lineRule="auto"/>
              <w:jc w:val="both"/>
              <w:rPr>
                <w:rFonts w:ascii="Times New Roman" w:hAnsi="Times New Roman"/>
                <w:sz w:val="24"/>
                <w:szCs w:val="24"/>
              </w:rPr>
            </w:pPr>
            <w:r w:rsidRPr="00920953">
              <w:rPr>
                <w:rFonts w:ascii="Times New Roman" w:hAnsi="Times New Roman"/>
                <w:sz w:val="24"/>
                <w:szCs w:val="24"/>
              </w:rPr>
              <w:t>3.</w:t>
            </w:r>
          </w:p>
        </w:tc>
        <w:tc>
          <w:tcPr>
            <w:tcW w:w="2628" w:type="dxa"/>
            <w:tcBorders>
              <w:top w:val="single" w:sz="4" w:space="0" w:color="auto"/>
              <w:left w:val="single" w:sz="4" w:space="0" w:color="auto"/>
              <w:bottom w:val="single" w:sz="4" w:space="0" w:color="auto"/>
              <w:right w:val="single" w:sz="4" w:space="0" w:color="auto"/>
            </w:tcBorders>
            <w:hideMark/>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Количество субъектов малого и среднего предпринимательства, единиц</w:t>
            </w:r>
          </w:p>
        </w:tc>
        <w:tc>
          <w:tcPr>
            <w:tcW w:w="916"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center"/>
              <w:rPr>
                <w:rFonts w:ascii="Times New Roman" w:hAnsi="Times New Roman"/>
                <w:sz w:val="24"/>
                <w:szCs w:val="24"/>
              </w:rPr>
            </w:pPr>
            <w:r w:rsidRPr="00920953">
              <w:rPr>
                <w:rFonts w:ascii="Times New Roman" w:hAnsi="Times New Roman"/>
                <w:sz w:val="24"/>
                <w:szCs w:val="24"/>
              </w:rPr>
              <w:t>7371</w:t>
            </w:r>
          </w:p>
        </w:tc>
        <w:tc>
          <w:tcPr>
            <w:tcW w:w="993"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center"/>
              <w:rPr>
                <w:rFonts w:ascii="Times New Roman" w:hAnsi="Times New Roman"/>
                <w:sz w:val="24"/>
                <w:szCs w:val="24"/>
              </w:rPr>
            </w:pPr>
            <w:r w:rsidRPr="00920953">
              <w:rPr>
                <w:rFonts w:ascii="Times New Roman" w:hAnsi="Times New Roman"/>
                <w:sz w:val="24"/>
                <w:szCs w:val="24"/>
              </w:rPr>
              <w:t>6788</w:t>
            </w:r>
          </w:p>
        </w:tc>
        <w:tc>
          <w:tcPr>
            <w:tcW w:w="992"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center"/>
              <w:rPr>
                <w:rFonts w:ascii="Times New Roman" w:hAnsi="Times New Roman"/>
                <w:sz w:val="24"/>
                <w:szCs w:val="24"/>
              </w:rPr>
            </w:pPr>
            <w:r w:rsidRPr="00920953">
              <w:rPr>
                <w:rFonts w:ascii="Times New Roman" w:hAnsi="Times New Roman"/>
                <w:sz w:val="24"/>
                <w:szCs w:val="24"/>
              </w:rPr>
              <w:t>6816</w:t>
            </w:r>
          </w:p>
        </w:tc>
        <w:tc>
          <w:tcPr>
            <w:tcW w:w="1134"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center"/>
              <w:rPr>
                <w:rFonts w:ascii="Times New Roman" w:hAnsi="Times New Roman"/>
                <w:sz w:val="24"/>
                <w:szCs w:val="24"/>
              </w:rPr>
            </w:pPr>
            <w:r w:rsidRPr="00920953">
              <w:rPr>
                <w:rFonts w:ascii="Times New Roman" w:hAnsi="Times New Roman"/>
                <w:sz w:val="24"/>
                <w:szCs w:val="24"/>
              </w:rPr>
              <w:t>6843</w:t>
            </w:r>
          </w:p>
        </w:tc>
        <w:tc>
          <w:tcPr>
            <w:tcW w:w="993"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center"/>
              <w:rPr>
                <w:rFonts w:ascii="Times New Roman" w:hAnsi="Times New Roman"/>
                <w:sz w:val="24"/>
                <w:szCs w:val="24"/>
              </w:rPr>
            </w:pPr>
            <w:r w:rsidRPr="00920953">
              <w:rPr>
                <w:rFonts w:ascii="Times New Roman" w:hAnsi="Times New Roman"/>
                <w:sz w:val="24"/>
                <w:szCs w:val="24"/>
              </w:rPr>
              <w:t>92,5</w:t>
            </w:r>
          </w:p>
        </w:tc>
        <w:tc>
          <w:tcPr>
            <w:tcW w:w="992"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center"/>
              <w:rPr>
                <w:rFonts w:ascii="Times New Roman" w:hAnsi="Times New Roman"/>
                <w:sz w:val="24"/>
                <w:szCs w:val="24"/>
              </w:rPr>
            </w:pPr>
            <w:r w:rsidRPr="00920953">
              <w:rPr>
                <w:rFonts w:ascii="Times New Roman" w:hAnsi="Times New Roman"/>
                <w:sz w:val="24"/>
                <w:szCs w:val="24"/>
              </w:rPr>
              <w:t>100,4</w:t>
            </w:r>
          </w:p>
        </w:tc>
      </w:tr>
      <w:tr w:rsidR="00920953" w:rsidRPr="00920953" w:rsidTr="00920953">
        <w:tc>
          <w:tcPr>
            <w:tcW w:w="671" w:type="dxa"/>
            <w:tcBorders>
              <w:top w:val="single" w:sz="4" w:space="0" w:color="auto"/>
              <w:left w:val="single" w:sz="4" w:space="0" w:color="auto"/>
              <w:bottom w:val="single" w:sz="4" w:space="0" w:color="auto"/>
              <w:right w:val="single" w:sz="4" w:space="0" w:color="auto"/>
            </w:tcBorders>
            <w:hideMark/>
          </w:tcPr>
          <w:p w:rsidR="00920953" w:rsidRPr="00920953" w:rsidRDefault="00920953" w:rsidP="00920953">
            <w:pPr>
              <w:widowControl w:val="0"/>
              <w:spacing w:line="259" w:lineRule="auto"/>
              <w:jc w:val="both"/>
              <w:rPr>
                <w:rFonts w:ascii="Times New Roman" w:hAnsi="Times New Roman"/>
                <w:sz w:val="24"/>
                <w:szCs w:val="24"/>
              </w:rPr>
            </w:pPr>
            <w:r w:rsidRPr="00920953">
              <w:rPr>
                <w:rFonts w:ascii="Times New Roman" w:hAnsi="Times New Roman"/>
                <w:sz w:val="24"/>
                <w:szCs w:val="24"/>
              </w:rPr>
              <w:t>4.</w:t>
            </w:r>
          </w:p>
        </w:tc>
        <w:tc>
          <w:tcPr>
            <w:tcW w:w="2628" w:type="dxa"/>
            <w:tcBorders>
              <w:top w:val="single" w:sz="4" w:space="0" w:color="auto"/>
              <w:left w:val="single" w:sz="4" w:space="0" w:color="auto"/>
              <w:bottom w:val="single" w:sz="4" w:space="0" w:color="auto"/>
              <w:right w:val="single" w:sz="4" w:space="0" w:color="auto"/>
            </w:tcBorders>
            <w:hideMark/>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Численность работников, занятых в малом  и среднем предпринимательстве, человек</w:t>
            </w:r>
          </w:p>
        </w:tc>
        <w:tc>
          <w:tcPr>
            <w:tcW w:w="916"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center"/>
              <w:rPr>
                <w:rFonts w:ascii="Times New Roman" w:hAnsi="Times New Roman"/>
                <w:sz w:val="24"/>
                <w:szCs w:val="24"/>
              </w:rPr>
            </w:pPr>
            <w:r w:rsidRPr="00920953">
              <w:rPr>
                <w:rFonts w:ascii="Times New Roman" w:hAnsi="Times New Roman"/>
                <w:sz w:val="24"/>
                <w:szCs w:val="24"/>
              </w:rPr>
              <w:t>14871</w:t>
            </w:r>
          </w:p>
        </w:tc>
        <w:tc>
          <w:tcPr>
            <w:tcW w:w="993"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center"/>
              <w:rPr>
                <w:rFonts w:ascii="Times New Roman" w:hAnsi="Times New Roman"/>
                <w:sz w:val="24"/>
                <w:szCs w:val="24"/>
              </w:rPr>
            </w:pPr>
            <w:r w:rsidRPr="00920953">
              <w:rPr>
                <w:rFonts w:ascii="Times New Roman" w:hAnsi="Times New Roman"/>
                <w:sz w:val="24"/>
                <w:szCs w:val="24"/>
              </w:rPr>
              <w:t>15429</w:t>
            </w:r>
          </w:p>
        </w:tc>
        <w:tc>
          <w:tcPr>
            <w:tcW w:w="992"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center"/>
              <w:rPr>
                <w:rFonts w:ascii="Times New Roman" w:hAnsi="Times New Roman"/>
                <w:sz w:val="24"/>
                <w:szCs w:val="24"/>
              </w:rPr>
            </w:pPr>
            <w:r w:rsidRPr="00920953">
              <w:rPr>
                <w:rFonts w:ascii="Times New Roman" w:hAnsi="Times New Roman"/>
                <w:sz w:val="24"/>
                <w:szCs w:val="24"/>
              </w:rPr>
              <w:t>15478</w:t>
            </w:r>
          </w:p>
        </w:tc>
        <w:tc>
          <w:tcPr>
            <w:tcW w:w="1134"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center"/>
              <w:rPr>
                <w:rFonts w:ascii="Times New Roman" w:hAnsi="Times New Roman"/>
                <w:sz w:val="24"/>
                <w:szCs w:val="24"/>
              </w:rPr>
            </w:pPr>
            <w:r w:rsidRPr="00920953">
              <w:rPr>
                <w:rFonts w:ascii="Times New Roman" w:hAnsi="Times New Roman"/>
                <w:sz w:val="24"/>
                <w:szCs w:val="24"/>
              </w:rPr>
              <w:t>15541</w:t>
            </w:r>
          </w:p>
        </w:tc>
        <w:tc>
          <w:tcPr>
            <w:tcW w:w="993"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center"/>
              <w:rPr>
                <w:rFonts w:ascii="Times New Roman" w:hAnsi="Times New Roman"/>
                <w:sz w:val="24"/>
                <w:szCs w:val="24"/>
              </w:rPr>
            </w:pPr>
            <w:r w:rsidRPr="00920953">
              <w:rPr>
                <w:rFonts w:ascii="Times New Roman" w:hAnsi="Times New Roman"/>
                <w:sz w:val="24"/>
                <w:szCs w:val="24"/>
              </w:rPr>
              <w:t>104,1</w:t>
            </w:r>
          </w:p>
        </w:tc>
        <w:tc>
          <w:tcPr>
            <w:tcW w:w="992"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line="259" w:lineRule="auto"/>
              <w:jc w:val="center"/>
              <w:rPr>
                <w:rFonts w:ascii="Times New Roman" w:hAnsi="Times New Roman"/>
                <w:sz w:val="24"/>
                <w:szCs w:val="24"/>
              </w:rPr>
            </w:pPr>
            <w:r w:rsidRPr="00920953">
              <w:rPr>
                <w:rFonts w:ascii="Times New Roman" w:hAnsi="Times New Roman"/>
                <w:sz w:val="24"/>
                <w:szCs w:val="24"/>
              </w:rPr>
              <w:t>100,3</w:t>
            </w:r>
          </w:p>
        </w:tc>
      </w:tr>
    </w:tbl>
    <w:p w:rsidR="00920953" w:rsidRPr="00920953" w:rsidRDefault="00920953" w:rsidP="00920953">
      <w:pPr>
        <w:tabs>
          <w:tab w:val="left" w:pos="993"/>
        </w:tabs>
        <w:spacing w:after="0" w:line="240" w:lineRule="auto"/>
        <w:ind w:firstLine="709"/>
        <w:contextualSpacing/>
        <w:jc w:val="both"/>
        <w:rPr>
          <w:rFonts w:ascii="Times New Roman" w:eastAsia="Times New Roman" w:hAnsi="Times New Roman"/>
          <w:sz w:val="28"/>
          <w:szCs w:val="28"/>
          <w:lang w:eastAsia="ru-RU"/>
        </w:rPr>
      </w:pPr>
    </w:p>
    <w:p w:rsidR="00920953" w:rsidRPr="00920953" w:rsidRDefault="00920953" w:rsidP="00920953">
      <w:pPr>
        <w:spacing w:after="0" w:line="240" w:lineRule="auto"/>
        <w:ind w:firstLine="567"/>
        <w:jc w:val="both"/>
        <w:rPr>
          <w:rFonts w:ascii="Times New Roman" w:hAnsi="Times New Roman"/>
          <w:sz w:val="28"/>
          <w:szCs w:val="28"/>
        </w:rPr>
      </w:pPr>
      <w:r w:rsidRPr="00920953">
        <w:rPr>
          <w:rFonts w:ascii="Times New Roman" w:hAnsi="Times New Roman"/>
          <w:sz w:val="28"/>
          <w:szCs w:val="28"/>
        </w:rPr>
        <w:t xml:space="preserve">В сельском хозяйстве работают только средние и малые предприятия, личные подсобные хозяйства населения. </w:t>
      </w:r>
    </w:p>
    <w:p w:rsidR="00920953" w:rsidRPr="00920953" w:rsidRDefault="00920953" w:rsidP="00920953">
      <w:pPr>
        <w:spacing w:after="0" w:line="240" w:lineRule="auto"/>
        <w:ind w:firstLine="567"/>
        <w:jc w:val="both"/>
        <w:rPr>
          <w:rFonts w:ascii="Times New Roman" w:hAnsi="Times New Roman"/>
          <w:sz w:val="28"/>
          <w:szCs w:val="28"/>
        </w:rPr>
      </w:pPr>
      <w:r w:rsidRPr="00920953">
        <w:rPr>
          <w:rFonts w:ascii="Times New Roman" w:hAnsi="Times New Roman"/>
          <w:sz w:val="28"/>
          <w:szCs w:val="28"/>
        </w:rPr>
        <w:t>Второе по количеству присутствующих на рынке хозяйствующих субъектов занимает торговля. В 2017-2018 годы на рынке прекратили деятельность 130 хозяйствующих субъектов (6 %). Не смотря на это объем розничных продаж товаров в сопоставимых ценах вырос на 2,8 %.</w:t>
      </w:r>
    </w:p>
    <w:p w:rsidR="00920953" w:rsidRPr="00920953" w:rsidRDefault="00920953" w:rsidP="00920953">
      <w:pPr>
        <w:tabs>
          <w:tab w:val="left" w:pos="0"/>
        </w:tabs>
        <w:spacing w:after="0" w:line="240" w:lineRule="auto"/>
        <w:ind w:firstLine="709"/>
        <w:contextualSpacing/>
        <w:jc w:val="both"/>
        <w:rPr>
          <w:rFonts w:ascii="Times New Roman" w:eastAsia="Times New Roman" w:hAnsi="Times New Roman"/>
          <w:sz w:val="28"/>
          <w:szCs w:val="28"/>
          <w:lang w:eastAsia="ru-RU"/>
        </w:rPr>
      </w:pPr>
      <w:r w:rsidRPr="00920953">
        <w:rPr>
          <w:rFonts w:ascii="Times New Roman" w:eastAsia="Times New Roman" w:hAnsi="Times New Roman"/>
          <w:sz w:val="28"/>
          <w:szCs w:val="28"/>
          <w:lang w:eastAsia="ru-RU"/>
        </w:rPr>
        <w:t xml:space="preserve">В промышленности в связи с передачей лесов  Туапсинского района  в ведение крупного холдинга прекратили деятельность малые деревообрабатывающие предприятия. А на завершающем этапе реконструкции объектов ПАО «НК «Роснефть» сократилось число предприятий по выпуску строительных материалов и товарного бетона. </w:t>
      </w:r>
    </w:p>
    <w:p w:rsidR="00920953" w:rsidRPr="00920953" w:rsidRDefault="00920953" w:rsidP="00920953">
      <w:pPr>
        <w:tabs>
          <w:tab w:val="left" w:pos="0"/>
        </w:tabs>
        <w:spacing w:after="0" w:line="240" w:lineRule="auto"/>
        <w:ind w:firstLine="709"/>
        <w:contextualSpacing/>
        <w:jc w:val="both"/>
        <w:rPr>
          <w:rFonts w:ascii="Times New Roman" w:eastAsia="Times New Roman" w:hAnsi="Times New Roman"/>
          <w:sz w:val="28"/>
          <w:szCs w:val="28"/>
          <w:lang w:eastAsia="ru-RU"/>
        </w:rPr>
      </w:pPr>
      <w:r w:rsidRPr="00920953">
        <w:rPr>
          <w:rFonts w:ascii="Times New Roman" w:eastAsia="Times New Roman" w:hAnsi="Times New Roman"/>
          <w:sz w:val="28"/>
          <w:szCs w:val="28"/>
          <w:lang w:eastAsia="ru-RU"/>
        </w:rPr>
        <w:t>В то же время увеличилось число строительных малых предприятий. Высвобождение работников строительных специальностей на крупных строительных объектах стимулировало образование новых малых хозяйствующих субъектов, мобильность которых позволяет выполнять заказы  самых малых объемов.</w:t>
      </w:r>
    </w:p>
    <w:p w:rsidR="00920953" w:rsidRDefault="00920953" w:rsidP="00972910">
      <w:pPr>
        <w:tabs>
          <w:tab w:val="left" w:pos="0"/>
        </w:tabs>
        <w:spacing w:after="0" w:line="240" w:lineRule="auto"/>
        <w:ind w:firstLine="709"/>
        <w:contextualSpacing/>
        <w:jc w:val="both"/>
        <w:rPr>
          <w:rFonts w:ascii="Times New Roman" w:eastAsia="Times New Roman" w:hAnsi="Times New Roman"/>
          <w:sz w:val="28"/>
          <w:szCs w:val="28"/>
          <w:lang w:eastAsia="ru-RU"/>
        </w:rPr>
      </w:pPr>
      <w:r w:rsidRPr="00920953">
        <w:rPr>
          <w:rFonts w:ascii="Times New Roman" w:eastAsia="Times New Roman" w:hAnsi="Times New Roman"/>
          <w:sz w:val="28"/>
          <w:szCs w:val="28"/>
          <w:lang w:eastAsia="ru-RU"/>
        </w:rPr>
        <w:t>Отраслевой разрез хозяйствующих субъектов района приведен в</w:t>
      </w:r>
      <w:r w:rsidR="00972910">
        <w:rPr>
          <w:rFonts w:ascii="Times New Roman" w:eastAsia="Times New Roman" w:hAnsi="Times New Roman"/>
          <w:sz w:val="28"/>
          <w:szCs w:val="28"/>
          <w:lang w:eastAsia="ru-RU"/>
        </w:rPr>
        <w:t xml:space="preserve"> следующей таблице:</w:t>
      </w:r>
    </w:p>
    <w:p w:rsidR="00972910" w:rsidRPr="00920953" w:rsidRDefault="00972910" w:rsidP="00972910">
      <w:pPr>
        <w:tabs>
          <w:tab w:val="left" w:pos="0"/>
        </w:tabs>
        <w:spacing w:after="0" w:line="240" w:lineRule="auto"/>
        <w:ind w:firstLine="709"/>
        <w:contextualSpacing/>
        <w:jc w:val="center"/>
        <w:rPr>
          <w:rFonts w:ascii="Times New Roman" w:eastAsia="Times New Roman" w:hAnsi="Times New Roman"/>
          <w:sz w:val="28"/>
          <w:szCs w:val="28"/>
          <w:lang w:eastAsia="ru-RU"/>
        </w:rPr>
      </w:pPr>
    </w:p>
    <w:tbl>
      <w:tblPr>
        <w:tblW w:w="9318"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94"/>
        <w:gridCol w:w="2628"/>
        <w:gridCol w:w="993"/>
        <w:gridCol w:w="992"/>
        <w:gridCol w:w="992"/>
        <w:gridCol w:w="1134"/>
        <w:gridCol w:w="993"/>
        <w:gridCol w:w="992"/>
      </w:tblGrid>
      <w:tr w:rsidR="00920953" w:rsidRPr="00920953" w:rsidTr="00920953">
        <w:tc>
          <w:tcPr>
            <w:tcW w:w="594" w:type="dxa"/>
            <w:vMerge w:val="restart"/>
            <w:tcBorders>
              <w:top w:val="single" w:sz="4" w:space="0" w:color="auto"/>
              <w:left w:val="single" w:sz="4" w:space="0" w:color="auto"/>
              <w:right w:val="single" w:sz="4" w:space="0" w:color="auto"/>
            </w:tcBorders>
            <w:vAlign w:val="center"/>
            <w:hideMark/>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lastRenderedPageBreak/>
              <w:t xml:space="preserve">№ </w:t>
            </w:r>
            <w:proofErr w:type="gramStart"/>
            <w:r w:rsidRPr="00920953">
              <w:rPr>
                <w:rFonts w:ascii="Times New Roman" w:hAnsi="Times New Roman"/>
                <w:sz w:val="24"/>
                <w:szCs w:val="24"/>
              </w:rPr>
              <w:t>п</w:t>
            </w:r>
            <w:proofErr w:type="gramEnd"/>
            <w:r w:rsidRPr="00920953">
              <w:rPr>
                <w:rFonts w:ascii="Times New Roman" w:hAnsi="Times New Roman"/>
                <w:sz w:val="24"/>
                <w:szCs w:val="24"/>
              </w:rPr>
              <w:t>/п</w:t>
            </w:r>
          </w:p>
        </w:tc>
        <w:tc>
          <w:tcPr>
            <w:tcW w:w="2628" w:type="dxa"/>
            <w:vMerge w:val="restart"/>
            <w:tcBorders>
              <w:top w:val="single" w:sz="4" w:space="0" w:color="auto"/>
              <w:left w:val="single" w:sz="4" w:space="0" w:color="auto"/>
              <w:right w:val="single" w:sz="4" w:space="0" w:color="auto"/>
            </w:tcBorders>
            <w:vAlign w:val="center"/>
          </w:tcPr>
          <w:p w:rsidR="00920953" w:rsidRPr="00920953" w:rsidRDefault="00920953" w:rsidP="00920953">
            <w:pPr>
              <w:spacing w:after="0" w:line="240" w:lineRule="auto"/>
              <w:contextualSpacing/>
              <w:jc w:val="center"/>
              <w:rPr>
                <w:rFonts w:ascii="Times New Roman" w:hAnsi="Times New Roman"/>
                <w:sz w:val="24"/>
                <w:szCs w:val="24"/>
              </w:rPr>
            </w:pPr>
          </w:p>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Наименование показателя</w:t>
            </w:r>
          </w:p>
        </w:tc>
        <w:tc>
          <w:tcPr>
            <w:tcW w:w="993" w:type="dxa"/>
            <w:vMerge w:val="restart"/>
            <w:tcBorders>
              <w:top w:val="single" w:sz="4" w:space="0" w:color="auto"/>
              <w:left w:val="single" w:sz="4" w:space="0" w:color="auto"/>
              <w:right w:val="single" w:sz="4" w:space="0" w:color="auto"/>
            </w:tcBorders>
            <w:vAlign w:val="center"/>
            <w:hideMark/>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2016 год</w:t>
            </w:r>
          </w:p>
        </w:tc>
        <w:tc>
          <w:tcPr>
            <w:tcW w:w="992" w:type="dxa"/>
            <w:vMerge w:val="restart"/>
            <w:tcBorders>
              <w:top w:val="single" w:sz="4" w:space="0" w:color="auto"/>
              <w:left w:val="single" w:sz="4" w:space="0" w:color="auto"/>
              <w:right w:val="single" w:sz="4" w:space="0" w:color="auto"/>
            </w:tcBorders>
            <w:vAlign w:val="center"/>
            <w:hideMark/>
          </w:tcPr>
          <w:p w:rsidR="00920953" w:rsidRPr="00920953" w:rsidRDefault="00920953" w:rsidP="00920953">
            <w:pPr>
              <w:spacing w:after="0" w:line="240" w:lineRule="auto"/>
              <w:contextualSpacing/>
              <w:jc w:val="center"/>
              <w:rPr>
                <w:rFonts w:ascii="Times New Roman" w:hAnsi="Times New Roman"/>
                <w:sz w:val="24"/>
                <w:szCs w:val="24"/>
              </w:rPr>
            </w:pPr>
          </w:p>
          <w:p w:rsidR="00920953" w:rsidRPr="00920953" w:rsidRDefault="00920953" w:rsidP="00920953">
            <w:pPr>
              <w:spacing w:after="0" w:line="240" w:lineRule="auto"/>
              <w:contextualSpacing/>
              <w:jc w:val="center"/>
              <w:rPr>
                <w:rFonts w:ascii="Times New Roman" w:hAnsi="Times New Roman"/>
                <w:sz w:val="24"/>
                <w:szCs w:val="24"/>
              </w:rPr>
            </w:pPr>
            <w:r w:rsidRPr="00920953">
              <w:rPr>
                <w:rFonts w:ascii="Times New Roman" w:hAnsi="Times New Roman"/>
                <w:sz w:val="24"/>
                <w:szCs w:val="24"/>
              </w:rPr>
              <w:t>2017 год</w:t>
            </w:r>
          </w:p>
          <w:p w:rsidR="00920953" w:rsidRPr="00920953" w:rsidRDefault="00920953" w:rsidP="00920953">
            <w:pPr>
              <w:widowControl w:val="0"/>
              <w:spacing w:after="0" w:line="240" w:lineRule="auto"/>
              <w:contextualSpacing/>
              <w:jc w:val="center"/>
              <w:rPr>
                <w:rFonts w:ascii="Times New Roman" w:hAnsi="Times New Roman"/>
                <w:sz w:val="24"/>
                <w:szCs w:val="24"/>
              </w:rPr>
            </w:pPr>
          </w:p>
        </w:tc>
        <w:tc>
          <w:tcPr>
            <w:tcW w:w="992" w:type="dxa"/>
            <w:vMerge w:val="restart"/>
            <w:tcBorders>
              <w:top w:val="single" w:sz="4" w:space="0" w:color="auto"/>
              <w:left w:val="single" w:sz="4" w:space="0" w:color="auto"/>
              <w:right w:val="single" w:sz="4" w:space="0" w:color="auto"/>
            </w:tcBorders>
            <w:vAlign w:val="center"/>
            <w:hideMark/>
          </w:tcPr>
          <w:p w:rsidR="00920953" w:rsidRPr="00920953" w:rsidRDefault="00920953" w:rsidP="00920953">
            <w:pPr>
              <w:spacing w:after="0" w:line="240" w:lineRule="auto"/>
              <w:contextualSpacing/>
              <w:jc w:val="center"/>
              <w:rPr>
                <w:rFonts w:ascii="Times New Roman" w:hAnsi="Times New Roman"/>
                <w:sz w:val="24"/>
                <w:szCs w:val="24"/>
              </w:rPr>
            </w:pPr>
          </w:p>
          <w:p w:rsidR="00920953" w:rsidRPr="00920953" w:rsidRDefault="00920953" w:rsidP="00920953">
            <w:pPr>
              <w:spacing w:after="0" w:line="240" w:lineRule="auto"/>
              <w:contextualSpacing/>
              <w:jc w:val="center"/>
              <w:rPr>
                <w:rFonts w:ascii="Times New Roman" w:hAnsi="Times New Roman"/>
                <w:sz w:val="24"/>
                <w:szCs w:val="24"/>
              </w:rPr>
            </w:pPr>
            <w:r w:rsidRPr="00920953">
              <w:rPr>
                <w:rFonts w:ascii="Times New Roman" w:hAnsi="Times New Roman"/>
                <w:sz w:val="24"/>
                <w:szCs w:val="24"/>
              </w:rPr>
              <w:t>2018 год</w:t>
            </w:r>
          </w:p>
          <w:p w:rsidR="00920953" w:rsidRPr="00920953" w:rsidRDefault="00920953" w:rsidP="00920953">
            <w:pPr>
              <w:widowControl w:val="0"/>
              <w:spacing w:after="0" w:line="240" w:lineRule="auto"/>
              <w:contextualSpacing/>
              <w:jc w:val="center"/>
              <w:rPr>
                <w:rFonts w:ascii="Times New Roman" w:hAnsi="Times New Roman"/>
                <w:sz w:val="24"/>
                <w:szCs w:val="24"/>
              </w:rPr>
            </w:pPr>
          </w:p>
        </w:tc>
        <w:tc>
          <w:tcPr>
            <w:tcW w:w="1134" w:type="dxa"/>
            <w:vMerge w:val="restart"/>
            <w:tcBorders>
              <w:top w:val="single" w:sz="4" w:space="0" w:color="auto"/>
              <w:left w:val="single" w:sz="4" w:space="0" w:color="auto"/>
              <w:right w:val="single" w:sz="4" w:space="0" w:color="auto"/>
            </w:tcBorders>
            <w:vAlign w:val="center"/>
            <w:hideMark/>
          </w:tcPr>
          <w:p w:rsidR="00920953" w:rsidRPr="00920953" w:rsidRDefault="00920953" w:rsidP="00920953">
            <w:pPr>
              <w:spacing w:after="0" w:line="240" w:lineRule="auto"/>
              <w:contextualSpacing/>
              <w:jc w:val="center"/>
              <w:rPr>
                <w:rFonts w:ascii="Times New Roman" w:hAnsi="Times New Roman"/>
                <w:sz w:val="24"/>
                <w:szCs w:val="24"/>
              </w:rPr>
            </w:pPr>
          </w:p>
          <w:p w:rsidR="00920953" w:rsidRPr="00920953" w:rsidRDefault="00920953" w:rsidP="00920953">
            <w:pPr>
              <w:spacing w:after="0" w:line="240" w:lineRule="auto"/>
              <w:contextualSpacing/>
              <w:jc w:val="center"/>
              <w:rPr>
                <w:rFonts w:ascii="Times New Roman" w:hAnsi="Times New Roman"/>
                <w:sz w:val="24"/>
                <w:szCs w:val="24"/>
              </w:rPr>
            </w:pPr>
            <w:r w:rsidRPr="00920953">
              <w:rPr>
                <w:rFonts w:ascii="Times New Roman" w:hAnsi="Times New Roman"/>
                <w:sz w:val="24"/>
                <w:szCs w:val="24"/>
              </w:rPr>
              <w:t>2019 год</w:t>
            </w:r>
          </w:p>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(оценка)</w:t>
            </w:r>
          </w:p>
        </w:tc>
        <w:tc>
          <w:tcPr>
            <w:tcW w:w="1985" w:type="dxa"/>
            <w:gridSpan w:val="2"/>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Динамика</w:t>
            </w:r>
          </w:p>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 xml:space="preserve">2018 год </w:t>
            </w:r>
            <w:proofErr w:type="gramStart"/>
            <w:r w:rsidRPr="00920953">
              <w:rPr>
                <w:rFonts w:ascii="Times New Roman" w:hAnsi="Times New Roman"/>
                <w:sz w:val="24"/>
                <w:szCs w:val="24"/>
              </w:rPr>
              <w:t>к</w:t>
            </w:r>
            <w:proofErr w:type="gramEnd"/>
            <w:r w:rsidRPr="00920953">
              <w:rPr>
                <w:rFonts w:ascii="Times New Roman" w:hAnsi="Times New Roman"/>
                <w:sz w:val="24"/>
                <w:szCs w:val="24"/>
              </w:rPr>
              <w:t>, %</w:t>
            </w:r>
          </w:p>
        </w:tc>
      </w:tr>
      <w:tr w:rsidR="00920953" w:rsidRPr="00920953" w:rsidTr="00920953">
        <w:tc>
          <w:tcPr>
            <w:tcW w:w="594" w:type="dxa"/>
            <w:vMerge/>
            <w:tcBorders>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p>
        </w:tc>
        <w:tc>
          <w:tcPr>
            <w:tcW w:w="2628" w:type="dxa"/>
            <w:vMerge/>
            <w:tcBorders>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p>
        </w:tc>
        <w:tc>
          <w:tcPr>
            <w:tcW w:w="993" w:type="dxa"/>
            <w:vMerge/>
            <w:tcBorders>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p>
        </w:tc>
        <w:tc>
          <w:tcPr>
            <w:tcW w:w="992" w:type="dxa"/>
            <w:vMerge/>
            <w:tcBorders>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p>
        </w:tc>
        <w:tc>
          <w:tcPr>
            <w:tcW w:w="992" w:type="dxa"/>
            <w:vMerge/>
            <w:tcBorders>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p>
        </w:tc>
        <w:tc>
          <w:tcPr>
            <w:tcW w:w="1134" w:type="dxa"/>
            <w:vMerge/>
            <w:tcBorders>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p>
        </w:tc>
        <w:tc>
          <w:tcPr>
            <w:tcW w:w="993"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2016 год</w:t>
            </w:r>
          </w:p>
        </w:tc>
        <w:tc>
          <w:tcPr>
            <w:tcW w:w="992"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2017 год</w:t>
            </w:r>
          </w:p>
        </w:tc>
      </w:tr>
      <w:tr w:rsidR="00920953" w:rsidRPr="00920953" w:rsidTr="00920953">
        <w:tc>
          <w:tcPr>
            <w:tcW w:w="594"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1.</w:t>
            </w:r>
          </w:p>
        </w:tc>
        <w:tc>
          <w:tcPr>
            <w:tcW w:w="2628"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 xml:space="preserve">Общее количество хозяйствующих субъектов, единиц, </w:t>
            </w:r>
          </w:p>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по отраслям</w:t>
            </w:r>
          </w:p>
        </w:tc>
        <w:tc>
          <w:tcPr>
            <w:tcW w:w="993"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15506</w:t>
            </w:r>
          </w:p>
        </w:tc>
        <w:tc>
          <w:tcPr>
            <w:tcW w:w="992"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15074</w:t>
            </w:r>
          </w:p>
        </w:tc>
        <w:tc>
          <w:tcPr>
            <w:tcW w:w="992"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14974</w:t>
            </w:r>
          </w:p>
        </w:tc>
        <w:tc>
          <w:tcPr>
            <w:tcW w:w="1134"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14781</w:t>
            </w:r>
          </w:p>
        </w:tc>
        <w:tc>
          <w:tcPr>
            <w:tcW w:w="993"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96,6</w:t>
            </w:r>
          </w:p>
        </w:tc>
        <w:tc>
          <w:tcPr>
            <w:tcW w:w="992"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99,3</w:t>
            </w:r>
          </w:p>
        </w:tc>
      </w:tr>
      <w:tr w:rsidR="00920953" w:rsidRPr="00920953" w:rsidTr="00920953">
        <w:tc>
          <w:tcPr>
            <w:tcW w:w="594"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p>
        </w:tc>
        <w:tc>
          <w:tcPr>
            <w:tcW w:w="2628"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сельское хозяйство и перерабатывающая промышленность</w:t>
            </w:r>
          </w:p>
        </w:tc>
        <w:tc>
          <w:tcPr>
            <w:tcW w:w="993"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7498</w:t>
            </w:r>
          </w:p>
        </w:tc>
        <w:tc>
          <w:tcPr>
            <w:tcW w:w="992"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7498</w:t>
            </w:r>
          </w:p>
        </w:tc>
        <w:tc>
          <w:tcPr>
            <w:tcW w:w="992"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7494</w:t>
            </w:r>
          </w:p>
        </w:tc>
        <w:tc>
          <w:tcPr>
            <w:tcW w:w="1134"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7494</w:t>
            </w:r>
          </w:p>
        </w:tc>
        <w:tc>
          <w:tcPr>
            <w:tcW w:w="993"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99,9</w:t>
            </w:r>
          </w:p>
        </w:tc>
        <w:tc>
          <w:tcPr>
            <w:tcW w:w="992"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99,9</w:t>
            </w:r>
          </w:p>
        </w:tc>
      </w:tr>
      <w:tr w:rsidR="00920953" w:rsidRPr="00920953" w:rsidTr="00920953">
        <w:tc>
          <w:tcPr>
            <w:tcW w:w="594"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p>
        </w:tc>
        <w:tc>
          <w:tcPr>
            <w:tcW w:w="2628"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производство</w:t>
            </w:r>
          </w:p>
        </w:tc>
        <w:tc>
          <w:tcPr>
            <w:tcW w:w="993"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350</w:t>
            </w:r>
          </w:p>
        </w:tc>
        <w:tc>
          <w:tcPr>
            <w:tcW w:w="992"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348</w:t>
            </w:r>
          </w:p>
        </w:tc>
        <w:tc>
          <w:tcPr>
            <w:tcW w:w="992"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338</w:t>
            </w:r>
          </w:p>
        </w:tc>
        <w:tc>
          <w:tcPr>
            <w:tcW w:w="1134"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338</w:t>
            </w:r>
          </w:p>
        </w:tc>
        <w:tc>
          <w:tcPr>
            <w:tcW w:w="993"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96,6</w:t>
            </w:r>
          </w:p>
        </w:tc>
        <w:tc>
          <w:tcPr>
            <w:tcW w:w="992"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97,1</w:t>
            </w:r>
          </w:p>
        </w:tc>
      </w:tr>
      <w:tr w:rsidR="00920953" w:rsidRPr="00920953" w:rsidTr="00920953">
        <w:tc>
          <w:tcPr>
            <w:tcW w:w="594"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p>
        </w:tc>
        <w:tc>
          <w:tcPr>
            <w:tcW w:w="2628"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добыча полезных ископаемых</w:t>
            </w:r>
          </w:p>
        </w:tc>
        <w:tc>
          <w:tcPr>
            <w:tcW w:w="993"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6</w:t>
            </w:r>
          </w:p>
        </w:tc>
        <w:tc>
          <w:tcPr>
            <w:tcW w:w="992"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6</w:t>
            </w:r>
          </w:p>
        </w:tc>
        <w:tc>
          <w:tcPr>
            <w:tcW w:w="992"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7</w:t>
            </w:r>
          </w:p>
        </w:tc>
        <w:tc>
          <w:tcPr>
            <w:tcW w:w="1134"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8</w:t>
            </w:r>
          </w:p>
        </w:tc>
        <w:tc>
          <w:tcPr>
            <w:tcW w:w="993"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116,7</w:t>
            </w:r>
          </w:p>
        </w:tc>
        <w:tc>
          <w:tcPr>
            <w:tcW w:w="992"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116,7</w:t>
            </w:r>
          </w:p>
        </w:tc>
      </w:tr>
      <w:tr w:rsidR="00920953" w:rsidRPr="00920953" w:rsidTr="00920953">
        <w:tc>
          <w:tcPr>
            <w:tcW w:w="594"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p>
        </w:tc>
        <w:tc>
          <w:tcPr>
            <w:tcW w:w="2628"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строительство</w:t>
            </w:r>
          </w:p>
        </w:tc>
        <w:tc>
          <w:tcPr>
            <w:tcW w:w="993"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475</w:t>
            </w:r>
          </w:p>
        </w:tc>
        <w:tc>
          <w:tcPr>
            <w:tcW w:w="992"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479</w:t>
            </w:r>
          </w:p>
        </w:tc>
        <w:tc>
          <w:tcPr>
            <w:tcW w:w="992"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545</w:t>
            </w:r>
          </w:p>
        </w:tc>
        <w:tc>
          <w:tcPr>
            <w:tcW w:w="1134"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527</w:t>
            </w:r>
          </w:p>
        </w:tc>
        <w:tc>
          <w:tcPr>
            <w:tcW w:w="993"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114,7</w:t>
            </w:r>
          </w:p>
        </w:tc>
        <w:tc>
          <w:tcPr>
            <w:tcW w:w="992"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113,8</w:t>
            </w:r>
          </w:p>
        </w:tc>
      </w:tr>
      <w:tr w:rsidR="00920953" w:rsidRPr="00920953" w:rsidTr="00920953">
        <w:tc>
          <w:tcPr>
            <w:tcW w:w="594"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p>
        </w:tc>
        <w:tc>
          <w:tcPr>
            <w:tcW w:w="2628"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транспорт и связь</w:t>
            </w:r>
          </w:p>
        </w:tc>
        <w:tc>
          <w:tcPr>
            <w:tcW w:w="993"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762</w:t>
            </w:r>
          </w:p>
        </w:tc>
        <w:tc>
          <w:tcPr>
            <w:tcW w:w="992"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762</w:t>
            </w:r>
          </w:p>
        </w:tc>
        <w:tc>
          <w:tcPr>
            <w:tcW w:w="992"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762</w:t>
            </w:r>
          </w:p>
        </w:tc>
        <w:tc>
          <w:tcPr>
            <w:tcW w:w="1134"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601</w:t>
            </w:r>
          </w:p>
        </w:tc>
        <w:tc>
          <w:tcPr>
            <w:tcW w:w="993"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100,0</w:t>
            </w:r>
          </w:p>
        </w:tc>
        <w:tc>
          <w:tcPr>
            <w:tcW w:w="992"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100,0</w:t>
            </w:r>
          </w:p>
        </w:tc>
      </w:tr>
      <w:tr w:rsidR="00920953" w:rsidRPr="00920953" w:rsidTr="00920953">
        <w:tc>
          <w:tcPr>
            <w:tcW w:w="594" w:type="dxa"/>
            <w:tcBorders>
              <w:top w:val="single" w:sz="4" w:space="0" w:color="auto"/>
              <w:left w:val="single" w:sz="4" w:space="0" w:color="auto"/>
              <w:bottom w:val="single" w:sz="4" w:space="0" w:color="auto"/>
              <w:right w:val="single" w:sz="4" w:space="0" w:color="auto"/>
            </w:tcBorders>
            <w:hideMark/>
          </w:tcPr>
          <w:p w:rsidR="00920953" w:rsidRPr="00920953" w:rsidRDefault="00920953" w:rsidP="00920953">
            <w:pPr>
              <w:widowControl w:val="0"/>
              <w:spacing w:after="0" w:line="240" w:lineRule="auto"/>
              <w:contextualSpacing/>
              <w:jc w:val="both"/>
              <w:rPr>
                <w:rFonts w:ascii="Times New Roman" w:hAnsi="Times New Roman"/>
                <w:sz w:val="24"/>
                <w:szCs w:val="24"/>
              </w:rPr>
            </w:pPr>
          </w:p>
        </w:tc>
        <w:tc>
          <w:tcPr>
            <w:tcW w:w="2628"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оптовая торговля</w:t>
            </w:r>
          </w:p>
        </w:tc>
        <w:tc>
          <w:tcPr>
            <w:tcW w:w="993"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605</w:t>
            </w:r>
          </w:p>
        </w:tc>
        <w:tc>
          <w:tcPr>
            <w:tcW w:w="992"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585</w:t>
            </w:r>
          </w:p>
        </w:tc>
        <w:tc>
          <w:tcPr>
            <w:tcW w:w="992"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585</w:t>
            </w:r>
          </w:p>
        </w:tc>
        <w:tc>
          <w:tcPr>
            <w:tcW w:w="1134"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569</w:t>
            </w:r>
          </w:p>
        </w:tc>
        <w:tc>
          <w:tcPr>
            <w:tcW w:w="993"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96,7</w:t>
            </w:r>
          </w:p>
        </w:tc>
        <w:tc>
          <w:tcPr>
            <w:tcW w:w="992"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100,0</w:t>
            </w:r>
          </w:p>
        </w:tc>
      </w:tr>
      <w:tr w:rsidR="00920953" w:rsidRPr="00920953" w:rsidTr="00920953">
        <w:tc>
          <w:tcPr>
            <w:tcW w:w="594" w:type="dxa"/>
            <w:tcBorders>
              <w:top w:val="single" w:sz="4" w:space="0" w:color="auto"/>
              <w:left w:val="single" w:sz="4" w:space="0" w:color="auto"/>
              <w:bottom w:val="single" w:sz="4" w:space="0" w:color="auto"/>
              <w:right w:val="single" w:sz="4" w:space="0" w:color="auto"/>
            </w:tcBorders>
            <w:hideMark/>
          </w:tcPr>
          <w:p w:rsidR="00920953" w:rsidRPr="00920953" w:rsidRDefault="00920953" w:rsidP="00920953">
            <w:pPr>
              <w:widowControl w:val="0"/>
              <w:spacing w:after="0" w:line="240" w:lineRule="auto"/>
              <w:contextualSpacing/>
              <w:jc w:val="both"/>
              <w:rPr>
                <w:rFonts w:ascii="Times New Roman" w:hAnsi="Times New Roman"/>
                <w:sz w:val="24"/>
                <w:szCs w:val="24"/>
              </w:rPr>
            </w:pPr>
          </w:p>
        </w:tc>
        <w:tc>
          <w:tcPr>
            <w:tcW w:w="2628" w:type="dxa"/>
            <w:tcBorders>
              <w:top w:val="single" w:sz="4" w:space="0" w:color="auto"/>
              <w:left w:val="single" w:sz="4" w:space="0" w:color="auto"/>
              <w:bottom w:val="single" w:sz="4" w:space="0" w:color="auto"/>
              <w:right w:val="single" w:sz="4" w:space="0" w:color="auto"/>
            </w:tcBorders>
            <w:hideMark/>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розничная торговля</w:t>
            </w:r>
          </w:p>
        </w:tc>
        <w:tc>
          <w:tcPr>
            <w:tcW w:w="993"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2531</w:t>
            </w:r>
          </w:p>
        </w:tc>
        <w:tc>
          <w:tcPr>
            <w:tcW w:w="992"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2401</w:t>
            </w:r>
          </w:p>
        </w:tc>
        <w:tc>
          <w:tcPr>
            <w:tcW w:w="992"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2401</w:t>
            </w:r>
          </w:p>
        </w:tc>
        <w:tc>
          <w:tcPr>
            <w:tcW w:w="1134"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2307</w:t>
            </w:r>
          </w:p>
        </w:tc>
        <w:tc>
          <w:tcPr>
            <w:tcW w:w="993"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94,9</w:t>
            </w:r>
          </w:p>
        </w:tc>
        <w:tc>
          <w:tcPr>
            <w:tcW w:w="992"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100,0</w:t>
            </w:r>
          </w:p>
        </w:tc>
      </w:tr>
      <w:tr w:rsidR="00920953" w:rsidRPr="00920953" w:rsidTr="00920953">
        <w:tc>
          <w:tcPr>
            <w:tcW w:w="594" w:type="dxa"/>
            <w:tcBorders>
              <w:top w:val="single" w:sz="4" w:space="0" w:color="auto"/>
              <w:left w:val="single" w:sz="4" w:space="0" w:color="auto"/>
              <w:bottom w:val="single" w:sz="4" w:space="0" w:color="auto"/>
              <w:right w:val="single" w:sz="4" w:space="0" w:color="auto"/>
            </w:tcBorders>
            <w:hideMark/>
          </w:tcPr>
          <w:p w:rsidR="00920953" w:rsidRPr="00920953" w:rsidRDefault="00920953" w:rsidP="00920953">
            <w:pPr>
              <w:widowControl w:val="0"/>
              <w:spacing w:after="0" w:line="240" w:lineRule="auto"/>
              <w:contextualSpacing/>
              <w:jc w:val="both"/>
              <w:rPr>
                <w:rFonts w:ascii="Times New Roman" w:hAnsi="Times New Roman"/>
                <w:sz w:val="24"/>
                <w:szCs w:val="24"/>
              </w:rPr>
            </w:pPr>
          </w:p>
        </w:tc>
        <w:tc>
          <w:tcPr>
            <w:tcW w:w="2628"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общественное питание</w:t>
            </w:r>
          </w:p>
        </w:tc>
        <w:tc>
          <w:tcPr>
            <w:tcW w:w="993"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274</w:t>
            </w:r>
          </w:p>
        </w:tc>
        <w:tc>
          <w:tcPr>
            <w:tcW w:w="992"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267</w:t>
            </w:r>
          </w:p>
        </w:tc>
        <w:tc>
          <w:tcPr>
            <w:tcW w:w="992"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267</w:t>
            </w:r>
          </w:p>
        </w:tc>
        <w:tc>
          <w:tcPr>
            <w:tcW w:w="1134"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268</w:t>
            </w:r>
          </w:p>
        </w:tc>
        <w:tc>
          <w:tcPr>
            <w:tcW w:w="993"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97,4</w:t>
            </w:r>
          </w:p>
        </w:tc>
        <w:tc>
          <w:tcPr>
            <w:tcW w:w="992"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100,0</w:t>
            </w:r>
          </w:p>
        </w:tc>
      </w:tr>
      <w:tr w:rsidR="00920953" w:rsidRPr="00920953" w:rsidTr="00920953">
        <w:tc>
          <w:tcPr>
            <w:tcW w:w="594"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p>
        </w:tc>
        <w:tc>
          <w:tcPr>
            <w:tcW w:w="2628"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санаторно-курортная деятельность</w:t>
            </w:r>
          </w:p>
        </w:tc>
        <w:tc>
          <w:tcPr>
            <w:tcW w:w="993"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777</w:t>
            </w:r>
          </w:p>
        </w:tc>
        <w:tc>
          <w:tcPr>
            <w:tcW w:w="992"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779</w:t>
            </w:r>
          </w:p>
        </w:tc>
        <w:tc>
          <w:tcPr>
            <w:tcW w:w="992"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779</w:t>
            </w:r>
          </w:p>
        </w:tc>
        <w:tc>
          <w:tcPr>
            <w:tcW w:w="1134"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780</w:t>
            </w:r>
          </w:p>
        </w:tc>
        <w:tc>
          <w:tcPr>
            <w:tcW w:w="993"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100,3</w:t>
            </w:r>
          </w:p>
        </w:tc>
        <w:tc>
          <w:tcPr>
            <w:tcW w:w="992"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100,0</w:t>
            </w:r>
          </w:p>
        </w:tc>
      </w:tr>
      <w:tr w:rsidR="00920953" w:rsidRPr="00920953" w:rsidTr="00920953">
        <w:tc>
          <w:tcPr>
            <w:tcW w:w="594"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p>
        </w:tc>
        <w:tc>
          <w:tcPr>
            <w:tcW w:w="2628"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здравоохранение</w:t>
            </w:r>
          </w:p>
        </w:tc>
        <w:tc>
          <w:tcPr>
            <w:tcW w:w="993"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88</w:t>
            </w:r>
          </w:p>
        </w:tc>
        <w:tc>
          <w:tcPr>
            <w:tcW w:w="992"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92</w:t>
            </w:r>
          </w:p>
        </w:tc>
        <w:tc>
          <w:tcPr>
            <w:tcW w:w="992"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92</w:t>
            </w:r>
          </w:p>
        </w:tc>
        <w:tc>
          <w:tcPr>
            <w:tcW w:w="1134"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90</w:t>
            </w:r>
          </w:p>
        </w:tc>
        <w:tc>
          <w:tcPr>
            <w:tcW w:w="993"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104,5</w:t>
            </w:r>
          </w:p>
        </w:tc>
        <w:tc>
          <w:tcPr>
            <w:tcW w:w="992"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100,0</w:t>
            </w:r>
          </w:p>
        </w:tc>
      </w:tr>
      <w:tr w:rsidR="00920953" w:rsidRPr="00920953" w:rsidTr="00920953">
        <w:tc>
          <w:tcPr>
            <w:tcW w:w="594"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p>
        </w:tc>
        <w:tc>
          <w:tcPr>
            <w:tcW w:w="2628"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образование</w:t>
            </w:r>
          </w:p>
        </w:tc>
        <w:tc>
          <w:tcPr>
            <w:tcW w:w="993"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157</w:t>
            </w:r>
          </w:p>
        </w:tc>
        <w:tc>
          <w:tcPr>
            <w:tcW w:w="992"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154</w:t>
            </w:r>
          </w:p>
        </w:tc>
        <w:tc>
          <w:tcPr>
            <w:tcW w:w="992"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160</w:t>
            </w:r>
          </w:p>
        </w:tc>
        <w:tc>
          <w:tcPr>
            <w:tcW w:w="1134"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285</w:t>
            </w:r>
          </w:p>
        </w:tc>
        <w:tc>
          <w:tcPr>
            <w:tcW w:w="993"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101,9</w:t>
            </w:r>
          </w:p>
        </w:tc>
        <w:tc>
          <w:tcPr>
            <w:tcW w:w="992"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103,9</w:t>
            </w:r>
          </w:p>
        </w:tc>
      </w:tr>
      <w:tr w:rsidR="00920953" w:rsidRPr="00920953" w:rsidTr="00920953">
        <w:tc>
          <w:tcPr>
            <w:tcW w:w="594"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p>
        </w:tc>
        <w:tc>
          <w:tcPr>
            <w:tcW w:w="2628"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операции с недвижимостью, аренда</w:t>
            </w:r>
          </w:p>
        </w:tc>
        <w:tc>
          <w:tcPr>
            <w:tcW w:w="993"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1140</w:t>
            </w:r>
          </w:p>
        </w:tc>
        <w:tc>
          <w:tcPr>
            <w:tcW w:w="992"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1142</w:t>
            </w:r>
          </w:p>
        </w:tc>
        <w:tc>
          <w:tcPr>
            <w:tcW w:w="992"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1142</w:t>
            </w:r>
          </w:p>
        </w:tc>
        <w:tc>
          <w:tcPr>
            <w:tcW w:w="1134"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1112</w:t>
            </w:r>
          </w:p>
        </w:tc>
        <w:tc>
          <w:tcPr>
            <w:tcW w:w="993"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100,2</w:t>
            </w:r>
          </w:p>
        </w:tc>
        <w:tc>
          <w:tcPr>
            <w:tcW w:w="992" w:type="dxa"/>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100,0</w:t>
            </w:r>
          </w:p>
        </w:tc>
      </w:tr>
    </w:tbl>
    <w:p w:rsidR="00920953" w:rsidRPr="00920953" w:rsidRDefault="00920953" w:rsidP="00920953">
      <w:pPr>
        <w:tabs>
          <w:tab w:val="left" w:pos="284"/>
        </w:tabs>
        <w:spacing w:after="0" w:line="240" w:lineRule="auto"/>
        <w:ind w:firstLine="851"/>
        <w:contextualSpacing/>
        <w:jc w:val="both"/>
        <w:rPr>
          <w:rFonts w:ascii="Times New Roman" w:eastAsia="Times New Roman" w:hAnsi="Times New Roman"/>
          <w:sz w:val="28"/>
          <w:szCs w:val="28"/>
          <w:lang w:eastAsia="ru-RU"/>
        </w:rPr>
      </w:pPr>
    </w:p>
    <w:p w:rsidR="00920953" w:rsidRPr="00920953" w:rsidRDefault="00920953" w:rsidP="00920953">
      <w:pPr>
        <w:tabs>
          <w:tab w:val="left" w:pos="284"/>
        </w:tabs>
        <w:spacing w:after="0" w:line="240" w:lineRule="auto"/>
        <w:ind w:firstLine="851"/>
        <w:contextualSpacing/>
        <w:jc w:val="both"/>
        <w:rPr>
          <w:rFonts w:ascii="Times New Roman" w:eastAsia="Times New Roman" w:hAnsi="Times New Roman"/>
          <w:sz w:val="28"/>
          <w:szCs w:val="28"/>
          <w:lang w:eastAsia="ru-RU"/>
        </w:rPr>
      </w:pPr>
      <w:r w:rsidRPr="00920953">
        <w:rPr>
          <w:rFonts w:ascii="Times New Roman" w:eastAsia="Times New Roman" w:hAnsi="Times New Roman"/>
          <w:sz w:val="28"/>
          <w:szCs w:val="28"/>
          <w:lang w:eastAsia="ru-RU"/>
        </w:rPr>
        <w:t>Анализ объемов производства продукции, товаров, работ, услуг</w:t>
      </w:r>
      <w:r w:rsidRPr="00920953">
        <w:rPr>
          <w:szCs w:val="28"/>
        </w:rPr>
        <w:t xml:space="preserve">, </w:t>
      </w:r>
      <w:r w:rsidRPr="00920953">
        <w:rPr>
          <w:rFonts w:ascii="Times New Roman" w:eastAsia="Times New Roman" w:hAnsi="Times New Roman"/>
          <w:sz w:val="28"/>
          <w:szCs w:val="28"/>
          <w:lang w:eastAsia="ru-RU"/>
        </w:rPr>
        <w:t>финансовых результатов деятельности приведен в</w:t>
      </w:r>
      <w:r w:rsidR="00972910">
        <w:rPr>
          <w:rFonts w:ascii="Times New Roman" w:eastAsia="Times New Roman" w:hAnsi="Times New Roman"/>
          <w:sz w:val="28"/>
          <w:szCs w:val="28"/>
          <w:lang w:eastAsia="ru-RU"/>
        </w:rPr>
        <w:t xml:space="preserve"> следующей таблице:</w:t>
      </w:r>
    </w:p>
    <w:p w:rsidR="00920953" w:rsidRPr="00920953" w:rsidRDefault="00920953" w:rsidP="00920953">
      <w:pPr>
        <w:tabs>
          <w:tab w:val="left" w:pos="993"/>
        </w:tabs>
        <w:spacing w:after="0" w:line="240" w:lineRule="auto"/>
        <w:contextualSpacing/>
        <w:jc w:val="right"/>
        <w:rPr>
          <w:rFonts w:ascii="Times New Roman" w:eastAsia="Times New Roman" w:hAnsi="Times New Roman"/>
          <w:sz w:val="28"/>
          <w:szCs w:val="28"/>
          <w:lang w:eastAsia="ru-RU"/>
        </w:rPr>
      </w:pPr>
    </w:p>
    <w:tbl>
      <w:tblPr>
        <w:tblW w:w="9318"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94"/>
        <w:gridCol w:w="2628"/>
        <w:gridCol w:w="993"/>
        <w:gridCol w:w="850"/>
        <w:gridCol w:w="992"/>
        <w:gridCol w:w="1276"/>
        <w:gridCol w:w="993"/>
        <w:gridCol w:w="992"/>
      </w:tblGrid>
      <w:tr w:rsidR="00920953" w:rsidRPr="00920953" w:rsidTr="00920953">
        <w:tc>
          <w:tcPr>
            <w:tcW w:w="594" w:type="dxa"/>
            <w:vMerge w:val="restart"/>
            <w:tcBorders>
              <w:top w:val="single" w:sz="4" w:space="0" w:color="auto"/>
              <w:left w:val="single" w:sz="4" w:space="0" w:color="auto"/>
              <w:bottom w:val="single" w:sz="4" w:space="0" w:color="auto"/>
              <w:right w:val="single" w:sz="4" w:space="0" w:color="auto"/>
            </w:tcBorders>
            <w:vAlign w:val="center"/>
            <w:hideMark/>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 xml:space="preserve">№ </w:t>
            </w:r>
            <w:proofErr w:type="gramStart"/>
            <w:r w:rsidRPr="00920953">
              <w:rPr>
                <w:rFonts w:ascii="Times New Roman" w:hAnsi="Times New Roman"/>
                <w:sz w:val="24"/>
                <w:szCs w:val="24"/>
              </w:rPr>
              <w:t>п</w:t>
            </w:r>
            <w:proofErr w:type="gramEnd"/>
            <w:r w:rsidRPr="00920953">
              <w:rPr>
                <w:rFonts w:ascii="Times New Roman" w:hAnsi="Times New Roman"/>
                <w:sz w:val="24"/>
                <w:szCs w:val="24"/>
              </w:rPr>
              <w:t>/п</w:t>
            </w:r>
          </w:p>
        </w:tc>
        <w:tc>
          <w:tcPr>
            <w:tcW w:w="2628" w:type="dxa"/>
            <w:vMerge w:val="restart"/>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spacing w:after="0" w:line="240" w:lineRule="auto"/>
              <w:contextualSpacing/>
              <w:jc w:val="center"/>
              <w:rPr>
                <w:rFonts w:ascii="Times New Roman" w:hAnsi="Times New Roman"/>
                <w:sz w:val="24"/>
                <w:szCs w:val="24"/>
              </w:rPr>
            </w:pPr>
          </w:p>
          <w:p w:rsidR="00920953" w:rsidRPr="00920953" w:rsidRDefault="00920953" w:rsidP="00920953">
            <w:pPr>
              <w:spacing w:after="0" w:line="240" w:lineRule="auto"/>
              <w:contextualSpacing/>
              <w:jc w:val="center"/>
              <w:rPr>
                <w:rFonts w:ascii="Times New Roman" w:hAnsi="Times New Roman"/>
                <w:sz w:val="24"/>
                <w:szCs w:val="24"/>
              </w:rPr>
            </w:pPr>
            <w:r w:rsidRPr="00920953">
              <w:rPr>
                <w:rFonts w:ascii="Times New Roman" w:hAnsi="Times New Roman"/>
                <w:sz w:val="24"/>
                <w:szCs w:val="24"/>
              </w:rPr>
              <w:t>Наименование показателя</w:t>
            </w:r>
          </w:p>
        </w:tc>
        <w:tc>
          <w:tcPr>
            <w:tcW w:w="993" w:type="dxa"/>
            <w:vMerge w:val="restart"/>
            <w:tcBorders>
              <w:top w:val="single" w:sz="4" w:space="0" w:color="auto"/>
              <w:left w:val="single" w:sz="4" w:space="0" w:color="auto"/>
              <w:bottom w:val="single" w:sz="4" w:space="0" w:color="auto"/>
              <w:right w:val="single" w:sz="4" w:space="0" w:color="auto"/>
            </w:tcBorders>
            <w:vAlign w:val="center"/>
            <w:hideMark/>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2016 год</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rsidR="00920953" w:rsidRPr="00920953" w:rsidRDefault="00920953" w:rsidP="00920953">
            <w:pPr>
              <w:spacing w:after="0" w:line="240" w:lineRule="auto"/>
              <w:contextualSpacing/>
              <w:jc w:val="center"/>
              <w:rPr>
                <w:rFonts w:ascii="Times New Roman" w:hAnsi="Times New Roman"/>
                <w:sz w:val="24"/>
                <w:szCs w:val="24"/>
              </w:rPr>
            </w:pPr>
          </w:p>
          <w:p w:rsidR="00920953" w:rsidRPr="00920953" w:rsidRDefault="00920953" w:rsidP="00920953">
            <w:pPr>
              <w:spacing w:after="0" w:line="240" w:lineRule="auto"/>
              <w:contextualSpacing/>
              <w:jc w:val="center"/>
              <w:rPr>
                <w:rFonts w:ascii="Times New Roman" w:hAnsi="Times New Roman"/>
                <w:sz w:val="24"/>
                <w:szCs w:val="24"/>
              </w:rPr>
            </w:pPr>
            <w:r w:rsidRPr="00920953">
              <w:rPr>
                <w:rFonts w:ascii="Times New Roman" w:hAnsi="Times New Roman"/>
                <w:sz w:val="24"/>
                <w:szCs w:val="24"/>
              </w:rPr>
              <w:t>2017 год</w:t>
            </w:r>
          </w:p>
          <w:p w:rsidR="00920953" w:rsidRPr="00920953" w:rsidRDefault="00920953" w:rsidP="00920953">
            <w:pPr>
              <w:spacing w:after="0" w:line="240" w:lineRule="auto"/>
              <w:contextualSpacing/>
              <w:jc w:val="center"/>
              <w:rPr>
                <w:rFonts w:ascii="Times New Roman" w:hAnsi="Times New Roman"/>
                <w:sz w:val="24"/>
                <w:szCs w:val="24"/>
              </w:rPr>
            </w:pP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rsidR="00920953" w:rsidRPr="00920953" w:rsidRDefault="00920953" w:rsidP="00920953">
            <w:pPr>
              <w:spacing w:after="0" w:line="240" w:lineRule="auto"/>
              <w:contextualSpacing/>
              <w:jc w:val="center"/>
              <w:rPr>
                <w:rFonts w:ascii="Times New Roman" w:hAnsi="Times New Roman"/>
                <w:sz w:val="24"/>
                <w:szCs w:val="24"/>
              </w:rPr>
            </w:pPr>
          </w:p>
          <w:p w:rsidR="00920953" w:rsidRPr="00920953" w:rsidRDefault="00920953" w:rsidP="00920953">
            <w:pPr>
              <w:spacing w:after="0" w:line="240" w:lineRule="auto"/>
              <w:contextualSpacing/>
              <w:jc w:val="center"/>
              <w:rPr>
                <w:rFonts w:ascii="Times New Roman" w:hAnsi="Times New Roman"/>
                <w:sz w:val="24"/>
                <w:szCs w:val="24"/>
              </w:rPr>
            </w:pPr>
            <w:r w:rsidRPr="00920953">
              <w:rPr>
                <w:rFonts w:ascii="Times New Roman" w:hAnsi="Times New Roman"/>
                <w:sz w:val="24"/>
                <w:szCs w:val="24"/>
              </w:rPr>
              <w:t>2018 год</w:t>
            </w:r>
          </w:p>
          <w:p w:rsidR="00920953" w:rsidRPr="00920953" w:rsidRDefault="00920953" w:rsidP="00920953">
            <w:pPr>
              <w:spacing w:after="0" w:line="240" w:lineRule="auto"/>
              <w:contextualSpacing/>
              <w:jc w:val="center"/>
              <w:rPr>
                <w:rFonts w:ascii="Times New Roman" w:hAnsi="Times New Roman"/>
                <w:sz w:val="24"/>
                <w:szCs w:val="24"/>
              </w:rPr>
            </w:pP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rsidR="00920953" w:rsidRPr="00920953" w:rsidRDefault="00920953" w:rsidP="00920953">
            <w:pPr>
              <w:spacing w:after="0" w:line="240" w:lineRule="auto"/>
              <w:contextualSpacing/>
              <w:jc w:val="center"/>
              <w:rPr>
                <w:rFonts w:ascii="Times New Roman" w:hAnsi="Times New Roman"/>
                <w:sz w:val="24"/>
                <w:szCs w:val="24"/>
              </w:rPr>
            </w:pPr>
          </w:p>
          <w:p w:rsidR="00920953" w:rsidRPr="00920953" w:rsidRDefault="00920953" w:rsidP="00920953">
            <w:pPr>
              <w:spacing w:after="0" w:line="240" w:lineRule="auto"/>
              <w:contextualSpacing/>
              <w:jc w:val="center"/>
              <w:rPr>
                <w:rFonts w:ascii="Times New Roman" w:hAnsi="Times New Roman"/>
                <w:sz w:val="24"/>
                <w:szCs w:val="24"/>
              </w:rPr>
            </w:pPr>
            <w:r w:rsidRPr="00920953">
              <w:rPr>
                <w:rFonts w:ascii="Times New Roman" w:hAnsi="Times New Roman"/>
                <w:sz w:val="24"/>
                <w:szCs w:val="24"/>
              </w:rPr>
              <w:t>2019 год</w:t>
            </w:r>
          </w:p>
          <w:p w:rsidR="00920953" w:rsidRPr="00920953" w:rsidRDefault="00920953" w:rsidP="00920953">
            <w:pPr>
              <w:spacing w:after="0" w:line="240" w:lineRule="auto"/>
              <w:contextualSpacing/>
              <w:jc w:val="center"/>
              <w:rPr>
                <w:rFonts w:ascii="Times New Roman" w:hAnsi="Times New Roman"/>
                <w:sz w:val="24"/>
                <w:szCs w:val="24"/>
              </w:rPr>
            </w:pPr>
            <w:r w:rsidRPr="00920953">
              <w:rPr>
                <w:rFonts w:ascii="Times New Roman" w:hAnsi="Times New Roman"/>
                <w:sz w:val="24"/>
                <w:szCs w:val="24"/>
              </w:rPr>
              <w:t>(прогноз)</w:t>
            </w:r>
          </w:p>
        </w:tc>
        <w:tc>
          <w:tcPr>
            <w:tcW w:w="1985" w:type="dxa"/>
            <w:gridSpan w:val="2"/>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Динамика</w:t>
            </w:r>
          </w:p>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 xml:space="preserve">2018 год </w:t>
            </w:r>
            <w:proofErr w:type="gramStart"/>
            <w:r w:rsidRPr="00920953">
              <w:rPr>
                <w:rFonts w:ascii="Times New Roman" w:hAnsi="Times New Roman"/>
                <w:sz w:val="24"/>
                <w:szCs w:val="24"/>
              </w:rPr>
              <w:t>к</w:t>
            </w:r>
            <w:proofErr w:type="gramEnd"/>
            <w:r w:rsidRPr="00920953">
              <w:rPr>
                <w:rFonts w:ascii="Times New Roman" w:hAnsi="Times New Roman"/>
                <w:sz w:val="24"/>
                <w:szCs w:val="24"/>
              </w:rPr>
              <w:t>, %</w:t>
            </w:r>
          </w:p>
        </w:tc>
      </w:tr>
      <w:tr w:rsidR="00920953" w:rsidRPr="00920953" w:rsidTr="00920953">
        <w:tc>
          <w:tcPr>
            <w:tcW w:w="594" w:type="dxa"/>
            <w:vMerge/>
            <w:tcBorders>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p>
        </w:tc>
        <w:tc>
          <w:tcPr>
            <w:tcW w:w="2628" w:type="dxa"/>
            <w:vMerge/>
            <w:tcBorders>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p>
        </w:tc>
        <w:tc>
          <w:tcPr>
            <w:tcW w:w="993" w:type="dxa"/>
            <w:vMerge/>
            <w:tcBorders>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p>
        </w:tc>
        <w:tc>
          <w:tcPr>
            <w:tcW w:w="850" w:type="dxa"/>
            <w:vMerge/>
            <w:tcBorders>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p>
        </w:tc>
        <w:tc>
          <w:tcPr>
            <w:tcW w:w="992" w:type="dxa"/>
            <w:vMerge/>
            <w:tcBorders>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p>
        </w:tc>
        <w:tc>
          <w:tcPr>
            <w:tcW w:w="1276" w:type="dxa"/>
            <w:vMerge/>
            <w:tcBorders>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p>
        </w:tc>
        <w:tc>
          <w:tcPr>
            <w:tcW w:w="993"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2016 год</w:t>
            </w:r>
          </w:p>
        </w:tc>
        <w:tc>
          <w:tcPr>
            <w:tcW w:w="992"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2017 год</w:t>
            </w:r>
          </w:p>
        </w:tc>
      </w:tr>
      <w:tr w:rsidR="00920953" w:rsidRPr="00920953" w:rsidTr="00920953">
        <w:tc>
          <w:tcPr>
            <w:tcW w:w="594"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1.</w:t>
            </w:r>
          </w:p>
        </w:tc>
        <w:tc>
          <w:tcPr>
            <w:tcW w:w="2628"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Объем отгруженных товаров собственного производства, тыс. руб.</w:t>
            </w:r>
          </w:p>
        </w:tc>
        <w:tc>
          <w:tcPr>
            <w:tcW w:w="993"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 xml:space="preserve"> 30507</w:t>
            </w:r>
          </w:p>
        </w:tc>
        <w:tc>
          <w:tcPr>
            <w:tcW w:w="850"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27408</w:t>
            </w:r>
          </w:p>
        </w:tc>
        <w:tc>
          <w:tcPr>
            <w:tcW w:w="992"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29516</w:t>
            </w:r>
          </w:p>
        </w:tc>
        <w:tc>
          <w:tcPr>
            <w:tcW w:w="1276"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28848</w:t>
            </w:r>
          </w:p>
        </w:tc>
        <w:tc>
          <w:tcPr>
            <w:tcW w:w="993"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 xml:space="preserve">  96,8</w:t>
            </w:r>
          </w:p>
        </w:tc>
        <w:tc>
          <w:tcPr>
            <w:tcW w:w="992"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 xml:space="preserve">   107,7</w:t>
            </w:r>
          </w:p>
        </w:tc>
      </w:tr>
      <w:tr w:rsidR="00920953" w:rsidRPr="00920953" w:rsidTr="00920953">
        <w:tc>
          <w:tcPr>
            <w:tcW w:w="594"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2.</w:t>
            </w:r>
          </w:p>
        </w:tc>
        <w:tc>
          <w:tcPr>
            <w:tcW w:w="2628"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Объем оказанных услуг предприятиями, тыс. руб.</w:t>
            </w:r>
          </w:p>
        </w:tc>
        <w:tc>
          <w:tcPr>
            <w:tcW w:w="993"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29304</w:t>
            </w:r>
          </w:p>
        </w:tc>
        <w:tc>
          <w:tcPr>
            <w:tcW w:w="850"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40267</w:t>
            </w:r>
          </w:p>
        </w:tc>
        <w:tc>
          <w:tcPr>
            <w:tcW w:w="992"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41740</w:t>
            </w:r>
          </w:p>
        </w:tc>
        <w:tc>
          <w:tcPr>
            <w:tcW w:w="1276"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44820</w:t>
            </w:r>
          </w:p>
        </w:tc>
        <w:tc>
          <w:tcPr>
            <w:tcW w:w="993"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142,4</w:t>
            </w:r>
          </w:p>
        </w:tc>
        <w:tc>
          <w:tcPr>
            <w:tcW w:w="992"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103,7</w:t>
            </w:r>
          </w:p>
        </w:tc>
      </w:tr>
      <w:tr w:rsidR="00920953" w:rsidRPr="00920953" w:rsidTr="00920953">
        <w:tc>
          <w:tcPr>
            <w:tcW w:w="594"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3.</w:t>
            </w:r>
          </w:p>
        </w:tc>
        <w:tc>
          <w:tcPr>
            <w:tcW w:w="2628"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Оборот розничной торговли, тыс. руб.</w:t>
            </w:r>
          </w:p>
        </w:tc>
        <w:tc>
          <w:tcPr>
            <w:tcW w:w="993"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29677</w:t>
            </w:r>
          </w:p>
        </w:tc>
        <w:tc>
          <w:tcPr>
            <w:tcW w:w="850"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30991</w:t>
            </w:r>
          </w:p>
        </w:tc>
        <w:tc>
          <w:tcPr>
            <w:tcW w:w="992"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32560</w:t>
            </w:r>
          </w:p>
        </w:tc>
        <w:tc>
          <w:tcPr>
            <w:tcW w:w="1276"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33896</w:t>
            </w:r>
          </w:p>
        </w:tc>
        <w:tc>
          <w:tcPr>
            <w:tcW w:w="993"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109,7</w:t>
            </w:r>
          </w:p>
        </w:tc>
        <w:tc>
          <w:tcPr>
            <w:tcW w:w="992"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105,1</w:t>
            </w:r>
          </w:p>
        </w:tc>
      </w:tr>
      <w:tr w:rsidR="00920953" w:rsidRPr="00920953" w:rsidTr="00920953">
        <w:tc>
          <w:tcPr>
            <w:tcW w:w="594"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4.</w:t>
            </w:r>
          </w:p>
        </w:tc>
        <w:tc>
          <w:tcPr>
            <w:tcW w:w="2628"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Оборот общественного питания, тыс. руб.</w:t>
            </w:r>
          </w:p>
        </w:tc>
        <w:tc>
          <w:tcPr>
            <w:tcW w:w="993"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2955</w:t>
            </w:r>
          </w:p>
        </w:tc>
        <w:tc>
          <w:tcPr>
            <w:tcW w:w="850"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2954</w:t>
            </w:r>
          </w:p>
        </w:tc>
        <w:tc>
          <w:tcPr>
            <w:tcW w:w="992"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3076</w:t>
            </w:r>
          </w:p>
        </w:tc>
        <w:tc>
          <w:tcPr>
            <w:tcW w:w="1276"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3215</w:t>
            </w:r>
          </w:p>
        </w:tc>
        <w:tc>
          <w:tcPr>
            <w:tcW w:w="993"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104,1</w:t>
            </w:r>
          </w:p>
        </w:tc>
        <w:tc>
          <w:tcPr>
            <w:tcW w:w="992"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104,1</w:t>
            </w:r>
          </w:p>
        </w:tc>
      </w:tr>
      <w:tr w:rsidR="00920953" w:rsidRPr="00920953" w:rsidTr="00920953">
        <w:tc>
          <w:tcPr>
            <w:tcW w:w="594"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5.</w:t>
            </w:r>
          </w:p>
        </w:tc>
        <w:tc>
          <w:tcPr>
            <w:tcW w:w="2628"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Объем продукции сельского хозяйства всех сельскохозяйственных товаропроизводителей</w:t>
            </w:r>
          </w:p>
        </w:tc>
        <w:tc>
          <w:tcPr>
            <w:tcW w:w="993"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955</w:t>
            </w:r>
          </w:p>
        </w:tc>
        <w:tc>
          <w:tcPr>
            <w:tcW w:w="850"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1131</w:t>
            </w:r>
          </w:p>
        </w:tc>
        <w:tc>
          <w:tcPr>
            <w:tcW w:w="992"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1057</w:t>
            </w:r>
          </w:p>
        </w:tc>
        <w:tc>
          <w:tcPr>
            <w:tcW w:w="1276"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1104</w:t>
            </w:r>
          </w:p>
        </w:tc>
        <w:tc>
          <w:tcPr>
            <w:tcW w:w="993"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110,7</w:t>
            </w:r>
          </w:p>
        </w:tc>
        <w:tc>
          <w:tcPr>
            <w:tcW w:w="992"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93,5</w:t>
            </w:r>
          </w:p>
        </w:tc>
      </w:tr>
      <w:tr w:rsidR="00920953" w:rsidRPr="00920953" w:rsidTr="00920953">
        <w:tc>
          <w:tcPr>
            <w:tcW w:w="594"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6.</w:t>
            </w:r>
          </w:p>
        </w:tc>
        <w:tc>
          <w:tcPr>
            <w:tcW w:w="2628"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 xml:space="preserve">Сальдированный </w:t>
            </w:r>
            <w:r w:rsidRPr="00920953">
              <w:rPr>
                <w:rFonts w:ascii="Times New Roman" w:hAnsi="Times New Roman"/>
                <w:sz w:val="24"/>
                <w:szCs w:val="24"/>
              </w:rPr>
              <w:lastRenderedPageBreak/>
              <w:t>финансовый результат хозяйствующих субъектов (прибыль минус убыток)</w:t>
            </w:r>
          </w:p>
        </w:tc>
        <w:tc>
          <w:tcPr>
            <w:tcW w:w="993"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lastRenderedPageBreak/>
              <w:t>22175</w:t>
            </w:r>
          </w:p>
        </w:tc>
        <w:tc>
          <w:tcPr>
            <w:tcW w:w="850"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17819</w:t>
            </w:r>
          </w:p>
        </w:tc>
        <w:tc>
          <w:tcPr>
            <w:tcW w:w="992"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23713</w:t>
            </w:r>
          </w:p>
        </w:tc>
        <w:tc>
          <w:tcPr>
            <w:tcW w:w="1276"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27094</w:t>
            </w:r>
          </w:p>
        </w:tc>
        <w:tc>
          <w:tcPr>
            <w:tcW w:w="993"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107,0</w:t>
            </w:r>
          </w:p>
        </w:tc>
        <w:tc>
          <w:tcPr>
            <w:tcW w:w="992"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133,1</w:t>
            </w:r>
          </w:p>
        </w:tc>
      </w:tr>
      <w:tr w:rsidR="00920953" w:rsidRPr="00920953" w:rsidTr="00920953">
        <w:tc>
          <w:tcPr>
            <w:tcW w:w="594"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lastRenderedPageBreak/>
              <w:t>7.</w:t>
            </w:r>
          </w:p>
        </w:tc>
        <w:tc>
          <w:tcPr>
            <w:tcW w:w="2628"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Индекс потребительских цен,%</w:t>
            </w:r>
          </w:p>
        </w:tc>
        <w:tc>
          <w:tcPr>
            <w:tcW w:w="993"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107,1</w:t>
            </w:r>
          </w:p>
        </w:tc>
        <w:tc>
          <w:tcPr>
            <w:tcW w:w="850"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104,0</w:t>
            </w:r>
          </w:p>
        </w:tc>
        <w:tc>
          <w:tcPr>
            <w:tcW w:w="992"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102,6</w:t>
            </w:r>
          </w:p>
        </w:tc>
        <w:tc>
          <w:tcPr>
            <w:tcW w:w="1276"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104,0</w:t>
            </w:r>
          </w:p>
        </w:tc>
        <w:tc>
          <w:tcPr>
            <w:tcW w:w="993"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95,8</w:t>
            </w:r>
          </w:p>
        </w:tc>
        <w:tc>
          <w:tcPr>
            <w:tcW w:w="992"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98,7</w:t>
            </w:r>
          </w:p>
        </w:tc>
      </w:tr>
    </w:tbl>
    <w:p w:rsidR="00920953" w:rsidRPr="00920953" w:rsidRDefault="00920953" w:rsidP="00920953">
      <w:pPr>
        <w:tabs>
          <w:tab w:val="left" w:pos="993"/>
        </w:tabs>
        <w:spacing w:after="0" w:line="240" w:lineRule="auto"/>
        <w:ind w:firstLine="709"/>
        <w:contextualSpacing/>
        <w:jc w:val="both"/>
        <w:rPr>
          <w:rFonts w:ascii="Times New Roman" w:eastAsia="Times New Roman" w:hAnsi="Times New Roman"/>
          <w:sz w:val="28"/>
          <w:szCs w:val="28"/>
          <w:highlight w:val="yellow"/>
          <w:lang w:eastAsia="ru-RU"/>
        </w:rPr>
      </w:pPr>
    </w:p>
    <w:p w:rsidR="00920953" w:rsidRPr="00920953" w:rsidRDefault="00920953" w:rsidP="00920953">
      <w:pPr>
        <w:spacing w:after="0" w:line="240" w:lineRule="auto"/>
        <w:ind w:firstLine="709"/>
        <w:jc w:val="both"/>
        <w:rPr>
          <w:rFonts w:ascii="Times New Roman" w:hAnsi="Times New Roman"/>
          <w:iCs/>
          <w:sz w:val="28"/>
          <w:szCs w:val="28"/>
        </w:rPr>
      </w:pPr>
      <w:r w:rsidRPr="00920953">
        <w:rPr>
          <w:rFonts w:ascii="Times New Roman" w:eastAsia="Times New Roman" w:hAnsi="Times New Roman"/>
          <w:sz w:val="28"/>
          <w:szCs w:val="28"/>
          <w:lang w:eastAsia="ru-RU"/>
        </w:rPr>
        <w:t>В 2017 году наблюдалось снижение объема отгруженных товаров собственного производства в промышленности и строительстве. Факторами, определяющими отрицательную динамику отгрузки стали снижение цены переработки нефти (процессинга) крупнейшим предприятием района ООО «РН «</w:t>
      </w:r>
      <w:proofErr w:type="gramStart"/>
      <w:r w:rsidRPr="00920953">
        <w:rPr>
          <w:rFonts w:ascii="Times New Roman" w:eastAsia="Times New Roman" w:hAnsi="Times New Roman"/>
          <w:sz w:val="28"/>
          <w:szCs w:val="28"/>
          <w:lang w:eastAsia="ru-RU"/>
        </w:rPr>
        <w:t>Туапсинский</w:t>
      </w:r>
      <w:proofErr w:type="gramEnd"/>
      <w:r w:rsidRPr="00920953">
        <w:rPr>
          <w:rFonts w:ascii="Times New Roman" w:eastAsia="Times New Roman" w:hAnsi="Times New Roman"/>
          <w:sz w:val="28"/>
          <w:szCs w:val="28"/>
          <w:lang w:eastAsia="ru-RU"/>
        </w:rPr>
        <w:t xml:space="preserve"> НПЗ». </w:t>
      </w:r>
      <w:r w:rsidRPr="00920953">
        <w:rPr>
          <w:rFonts w:ascii="Times New Roman" w:hAnsi="Times New Roman"/>
          <w:iCs/>
          <w:sz w:val="28"/>
          <w:szCs w:val="28"/>
        </w:rPr>
        <w:t>Стоимость отгруженной продукции в производстве нефтепродуктов сократилась на 10 %. В 2018 году снизился объем отгрузки в сельском хозяйстве на 9 % и объем работ в строительстве на 27%. Причинами стали снижение цен на сельскохозяйственную продукцию и портфеля заказов строительных организаций, занятых на реконструкции объектов ПАО «НК «Роснефть».</w:t>
      </w:r>
    </w:p>
    <w:p w:rsidR="00920953" w:rsidRPr="00920953" w:rsidRDefault="00920953" w:rsidP="00920953">
      <w:pPr>
        <w:spacing w:after="0" w:line="240" w:lineRule="auto"/>
        <w:ind w:firstLine="709"/>
        <w:jc w:val="both"/>
        <w:rPr>
          <w:rFonts w:ascii="Times New Roman" w:hAnsi="Times New Roman"/>
          <w:iCs/>
          <w:sz w:val="28"/>
          <w:szCs w:val="28"/>
        </w:rPr>
      </w:pPr>
      <w:r w:rsidRPr="00920953">
        <w:rPr>
          <w:rFonts w:ascii="Times New Roman" w:hAnsi="Times New Roman"/>
          <w:iCs/>
          <w:sz w:val="28"/>
          <w:szCs w:val="28"/>
        </w:rPr>
        <w:t xml:space="preserve">В 2019 году ожидается снижение отгрузки в обрабатывающих производствах в связи с проведением планового ремонта оборудования                   ООО «РН-Туапсинский НПЗ». </w:t>
      </w:r>
    </w:p>
    <w:p w:rsidR="00920953" w:rsidRPr="00920953" w:rsidRDefault="00920953" w:rsidP="00920953">
      <w:pPr>
        <w:spacing w:after="0" w:line="240" w:lineRule="auto"/>
        <w:ind w:left="142" w:firstLine="851"/>
        <w:contextualSpacing/>
        <w:jc w:val="both"/>
        <w:rPr>
          <w:rFonts w:ascii="Times New Roman" w:eastAsia="Times New Roman" w:hAnsi="Times New Roman"/>
          <w:b/>
          <w:sz w:val="28"/>
          <w:szCs w:val="28"/>
          <w:lang w:eastAsia="ru-RU"/>
        </w:rPr>
      </w:pPr>
      <w:r w:rsidRPr="00920953">
        <w:rPr>
          <w:rFonts w:ascii="Times New Roman" w:eastAsia="Times New Roman" w:hAnsi="Times New Roman"/>
          <w:b/>
          <w:sz w:val="28"/>
          <w:szCs w:val="28"/>
          <w:lang w:eastAsia="ru-RU"/>
        </w:rPr>
        <w:t>Отдельные показатели социально-экономического положения населения.</w:t>
      </w:r>
    </w:p>
    <w:p w:rsidR="00920953" w:rsidRPr="00920953" w:rsidRDefault="00920953" w:rsidP="00920953">
      <w:pPr>
        <w:spacing w:after="0" w:line="240" w:lineRule="auto"/>
        <w:ind w:left="142" w:firstLine="851"/>
        <w:contextualSpacing/>
        <w:jc w:val="both"/>
        <w:rPr>
          <w:rFonts w:ascii="Times New Roman" w:eastAsia="Times New Roman" w:hAnsi="Times New Roman"/>
          <w:sz w:val="28"/>
          <w:szCs w:val="28"/>
          <w:lang w:eastAsia="ru-RU"/>
        </w:rPr>
      </w:pPr>
      <w:r w:rsidRPr="00920953">
        <w:rPr>
          <w:rFonts w:ascii="Times New Roman" w:eastAsia="Times New Roman" w:hAnsi="Times New Roman"/>
          <w:sz w:val="28"/>
          <w:szCs w:val="28"/>
          <w:lang w:eastAsia="ru-RU"/>
        </w:rPr>
        <w:t xml:space="preserve">По итогам 2018 года уровень безработицы в районе составил 0,3%, сохранившись на уровне 2017 года. </w:t>
      </w:r>
    </w:p>
    <w:p w:rsidR="00920953" w:rsidRPr="00920953" w:rsidRDefault="00920953" w:rsidP="00920953">
      <w:pPr>
        <w:spacing w:after="0" w:line="240" w:lineRule="auto"/>
        <w:ind w:left="142" w:firstLine="851"/>
        <w:contextualSpacing/>
        <w:jc w:val="both"/>
        <w:rPr>
          <w:rFonts w:ascii="Times New Roman" w:eastAsia="Times New Roman" w:hAnsi="Times New Roman"/>
          <w:sz w:val="28"/>
          <w:szCs w:val="28"/>
          <w:lang w:eastAsia="ru-RU"/>
        </w:rPr>
      </w:pPr>
      <w:r w:rsidRPr="00920953">
        <w:rPr>
          <w:rFonts w:ascii="Times New Roman" w:eastAsia="Times New Roman" w:hAnsi="Times New Roman"/>
          <w:sz w:val="28"/>
          <w:szCs w:val="28"/>
          <w:lang w:eastAsia="ru-RU"/>
        </w:rPr>
        <w:t xml:space="preserve">В соответствии с балансом трудовых ресурсов среднегодовая численность занятых в экономике муниципального образования Туапсинский район в 2018 году оценивается в количестве 59,4 тыс. человек, снижение к 2017 году  на 1,7 % </w:t>
      </w:r>
    </w:p>
    <w:p w:rsidR="00920953" w:rsidRPr="00920953" w:rsidRDefault="00920953" w:rsidP="00920953">
      <w:pPr>
        <w:spacing w:after="0" w:line="240" w:lineRule="auto"/>
        <w:ind w:left="142" w:firstLine="851"/>
        <w:contextualSpacing/>
        <w:jc w:val="both"/>
        <w:rPr>
          <w:rFonts w:ascii="Times New Roman" w:eastAsia="Times New Roman" w:hAnsi="Times New Roman"/>
          <w:sz w:val="28"/>
          <w:szCs w:val="28"/>
          <w:lang w:eastAsia="ru-RU"/>
        </w:rPr>
      </w:pPr>
      <w:r w:rsidRPr="00920953">
        <w:rPr>
          <w:rFonts w:ascii="Times New Roman" w:eastAsia="Times New Roman" w:hAnsi="Times New Roman"/>
          <w:sz w:val="28"/>
          <w:szCs w:val="28"/>
          <w:lang w:eastAsia="ru-RU"/>
        </w:rPr>
        <w:t>В 2019 году ожидается, что число занятых в экономике района снизится к  уровню 2018 года на 0,4 %. Продолжиться сокращение рабочих ме</w:t>
      </w:r>
      <w:proofErr w:type="gramStart"/>
      <w:r w:rsidRPr="00920953">
        <w:rPr>
          <w:rFonts w:ascii="Times New Roman" w:eastAsia="Times New Roman" w:hAnsi="Times New Roman"/>
          <w:sz w:val="28"/>
          <w:szCs w:val="28"/>
          <w:lang w:eastAsia="ru-RU"/>
        </w:rPr>
        <w:t>ст в стр</w:t>
      </w:r>
      <w:proofErr w:type="gramEnd"/>
      <w:r w:rsidRPr="00920953">
        <w:rPr>
          <w:rFonts w:ascii="Times New Roman" w:eastAsia="Times New Roman" w:hAnsi="Times New Roman"/>
          <w:sz w:val="28"/>
          <w:szCs w:val="28"/>
          <w:lang w:eastAsia="ru-RU"/>
        </w:rPr>
        <w:t xml:space="preserve">оительстве, за счет ликвидации рабочих мест с низким уровнем производительности труда. </w:t>
      </w:r>
    </w:p>
    <w:p w:rsidR="00920953" w:rsidRPr="00920953" w:rsidRDefault="00920953" w:rsidP="00920953">
      <w:pPr>
        <w:spacing w:after="0" w:line="240" w:lineRule="auto"/>
        <w:ind w:left="142" w:firstLine="851"/>
        <w:contextualSpacing/>
        <w:jc w:val="both"/>
        <w:rPr>
          <w:rFonts w:ascii="Times New Roman" w:eastAsia="Times New Roman" w:hAnsi="Times New Roman"/>
          <w:sz w:val="28"/>
          <w:szCs w:val="28"/>
          <w:lang w:eastAsia="ru-RU"/>
        </w:rPr>
      </w:pPr>
      <w:r w:rsidRPr="00920953">
        <w:rPr>
          <w:rFonts w:ascii="Times New Roman" w:eastAsia="Times New Roman" w:hAnsi="Times New Roman"/>
          <w:sz w:val="28"/>
          <w:szCs w:val="28"/>
          <w:lang w:eastAsia="ru-RU"/>
        </w:rPr>
        <w:t>Число безработных увеличится на 30 человек за счет структурной безработицы. Уровень официальной безработицы на фоне  снижения населения трудоспособного возраста превысит показатель 2018 года и составит от 0,4-0,5%.</w:t>
      </w:r>
    </w:p>
    <w:p w:rsidR="00920953" w:rsidRPr="00920953" w:rsidRDefault="00920953" w:rsidP="00920953">
      <w:pPr>
        <w:spacing w:after="0" w:line="240" w:lineRule="auto"/>
        <w:ind w:left="142" w:firstLine="851"/>
        <w:contextualSpacing/>
        <w:jc w:val="both"/>
        <w:rPr>
          <w:rFonts w:ascii="Times New Roman" w:eastAsia="Times New Roman" w:hAnsi="Times New Roman"/>
          <w:sz w:val="28"/>
          <w:szCs w:val="28"/>
          <w:lang w:eastAsia="ru-RU"/>
        </w:rPr>
      </w:pPr>
      <w:r w:rsidRPr="00920953">
        <w:rPr>
          <w:rFonts w:ascii="Times New Roman" w:eastAsia="Times New Roman" w:hAnsi="Times New Roman"/>
          <w:sz w:val="28"/>
          <w:szCs w:val="28"/>
          <w:lang w:eastAsia="ru-RU"/>
        </w:rPr>
        <w:t xml:space="preserve">Средняя заработная плата на крупных и средних предприятиях Туапсинского района в 2018 году составила 37 тысяч 599 рублей, рост к                  2017 года  9,5 %. </w:t>
      </w:r>
    </w:p>
    <w:p w:rsidR="00920953" w:rsidRPr="00920953" w:rsidRDefault="00920953" w:rsidP="00920953">
      <w:pPr>
        <w:spacing w:after="0" w:line="240" w:lineRule="auto"/>
        <w:ind w:left="142" w:firstLine="851"/>
        <w:contextualSpacing/>
        <w:jc w:val="both"/>
        <w:rPr>
          <w:rFonts w:ascii="Times New Roman" w:eastAsia="Times New Roman" w:hAnsi="Times New Roman"/>
          <w:sz w:val="28"/>
          <w:szCs w:val="28"/>
          <w:lang w:eastAsia="ru-RU"/>
        </w:rPr>
      </w:pPr>
      <w:r w:rsidRPr="00920953">
        <w:rPr>
          <w:rFonts w:ascii="Times New Roman" w:eastAsia="Times New Roman" w:hAnsi="Times New Roman"/>
          <w:sz w:val="28"/>
          <w:szCs w:val="28"/>
          <w:lang w:eastAsia="ru-RU"/>
        </w:rPr>
        <w:t>В 2019 году средняя заработная плата прогнозируется на уровне                               39 тысяч 087 рублей, с ростом к 2018 году на 4 %.</w:t>
      </w:r>
    </w:p>
    <w:p w:rsidR="00920953" w:rsidRPr="00920953" w:rsidRDefault="00920953" w:rsidP="00920953">
      <w:pPr>
        <w:tabs>
          <w:tab w:val="left" w:pos="993"/>
        </w:tabs>
        <w:spacing w:after="0" w:line="240" w:lineRule="auto"/>
        <w:contextualSpacing/>
        <w:jc w:val="right"/>
        <w:rPr>
          <w:rFonts w:ascii="Times New Roman" w:eastAsia="Times New Roman" w:hAnsi="Times New Roman"/>
          <w:sz w:val="28"/>
          <w:szCs w:val="28"/>
          <w:lang w:eastAsia="ru-RU"/>
        </w:rPr>
      </w:pPr>
    </w:p>
    <w:tbl>
      <w:tblPr>
        <w:tblW w:w="9318"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94"/>
        <w:gridCol w:w="2628"/>
        <w:gridCol w:w="993"/>
        <w:gridCol w:w="992"/>
        <w:gridCol w:w="992"/>
        <w:gridCol w:w="1134"/>
        <w:gridCol w:w="993"/>
        <w:gridCol w:w="992"/>
      </w:tblGrid>
      <w:tr w:rsidR="00920953" w:rsidRPr="00920953" w:rsidTr="00920953">
        <w:tc>
          <w:tcPr>
            <w:tcW w:w="594" w:type="dxa"/>
            <w:vMerge w:val="restart"/>
            <w:tcBorders>
              <w:top w:val="single" w:sz="4" w:space="0" w:color="auto"/>
              <w:left w:val="single" w:sz="4" w:space="0" w:color="auto"/>
              <w:right w:val="single" w:sz="4" w:space="0" w:color="auto"/>
            </w:tcBorders>
            <w:vAlign w:val="center"/>
            <w:hideMark/>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 xml:space="preserve">№ </w:t>
            </w:r>
            <w:proofErr w:type="gramStart"/>
            <w:r w:rsidRPr="00920953">
              <w:rPr>
                <w:rFonts w:ascii="Times New Roman" w:hAnsi="Times New Roman"/>
                <w:sz w:val="24"/>
                <w:szCs w:val="24"/>
              </w:rPr>
              <w:t>п</w:t>
            </w:r>
            <w:proofErr w:type="gramEnd"/>
            <w:r w:rsidRPr="00920953">
              <w:rPr>
                <w:rFonts w:ascii="Times New Roman" w:hAnsi="Times New Roman"/>
                <w:sz w:val="24"/>
                <w:szCs w:val="24"/>
              </w:rPr>
              <w:t>/п</w:t>
            </w:r>
          </w:p>
        </w:tc>
        <w:tc>
          <w:tcPr>
            <w:tcW w:w="2628" w:type="dxa"/>
            <w:vMerge w:val="restart"/>
            <w:tcBorders>
              <w:top w:val="single" w:sz="4" w:space="0" w:color="auto"/>
              <w:left w:val="single" w:sz="4" w:space="0" w:color="auto"/>
              <w:right w:val="single" w:sz="4" w:space="0" w:color="auto"/>
            </w:tcBorders>
            <w:vAlign w:val="center"/>
          </w:tcPr>
          <w:p w:rsidR="00920953" w:rsidRPr="00920953" w:rsidRDefault="00920953" w:rsidP="00920953">
            <w:pPr>
              <w:spacing w:after="0" w:line="240" w:lineRule="auto"/>
              <w:contextualSpacing/>
              <w:jc w:val="center"/>
              <w:rPr>
                <w:rFonts w:ascii="Times New Roman" w:hAnsi="Times New Roman"/>
                <w:sz w:val="24"/>
                <w:szCs w:val="24"/>
              </w:rPr>
            </w:pPr>
          </w:p>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Наименование показателя</w:t>
            </w:r>
          </w:p>
        </w:tc>
        <w:tc>
          <w:tcPr>
            <w:tcW w:w="993" w:type="dxa"/>
            <w:vMerge w:val="restart"/>
            <w:tcBorders>
              <w:top w:val="single" w:sz="4" w:space="0" w:color="auto"/>
              <w:left w:val="single" w:sz="4" w:space="0" w:color="auto"/>
              <w:right w:val="single" w:sz="4" w:space="0" w:color="auto"/>
            </w:tcBorders>
            <w:vAlign w:val="center"/>
            <w:hideMark/>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2016 год</w:t>
            </w:r>
          </w:p>
        </w:tc>
        <w:tc>
          <w:tcPr>
            <w:tcW w:w="992" w:type="dxa"/>
            <w:vMerge w:val="restart"/>
            <w:tcBorders>
              <w:top w:val="single" w:sz="4" w:space="0" w:color="auto"/>
              <w:left w:val="single" w:sz="4" w:space="0" w:color="auto"/>
              <w:right w:val="single" w:sz="4" w:space="0" w:color="auto"/>
            </w:tcBorders>
            <w:vAlign w:val="center"/>
            <w:hideMark/>
          </w:tcPr>
          <w:p w:rsidR="00920953" w:rsidRPr="00920953" w:rsidRDefault="00920953" w:rsidP="00920953">
            <w:pPr>
              <w:spacing w:after="0" w:line="240" w:lineRule="auto"/>
              <w:contextualSpacing/>
              <w:jc w:val="center"/>
              <w:rPr>
                <w:rFonts w:ascii="Times New Roman" w:hAnsi="Times New Roman"/>
                <w:sz w:val="24"/>
                <w:szCs w:val="24"/>
              </w:rPr>
            </w:pPr>
          </w:p>
          <w:p w:rsidR="00920953" w:rsidRPr="00920953" w:rsidRDefault="00920953" w:rsidP="00920953">
            <w:pPr>
              <w:spacing w:after="0" w:line="240" w:lineRule="auto"/>
              <w:contextualSpacing/>
              <w:jc w:val="center"/>
              <w:rPr>
                <w:rFonts w:ascii="Times New Roman" w:hAnsi="Times New Roman"/>
                <w:sz w:val="24"/>
                <w:szCs w:val="24"/>
              </w:rPr>
            </w:pPr>
            <w:r w:rsidRPr="00920953">
              <w:rPr>
                <w:rFonts w:ascii="Times New Roman" w:hAnsi="Times New Roman"/>
                <w:sz w:val="24"/>
                <w:szCs w:val="24"/>
              </w:rPr>
              <w:t>2017 год</w:t>
            </w:r>
          </w:p>
          <w:p w:rsidR="00920953" w:rsidRPr="00920953" w:rsidRDefault="00920953" w:rsidP="00920953">
            <w:pPr>
              <w:widowControl w:val="0"/>
              <w:spacing w:after="0" w:line="240" w:lineRule="auto"/>
              <w:contextualSpacing/>
              <w:jc w:val="center"/>
              <w:rPr>
                <w:rFonts w:ascii="Times New Roman" w:hAnsi="Times New Roman"/>
                <w:sz w:val="24"/>
                <w:szCs w:val="24"/>
              </w:rPr>
            </w:pPr>
          </w:p>
        </w:tc>
        <w:tc>
          <w:tcPr>
            <w:tcW w:w="992" w:type="dxa"/>
            <w:vMerge w:val="restart"/>
            <w:tcBorders>
              <w:top w:val="single" w:sz="4" w:space="0" w:color="auto"/>
              <w:left w:val="single" w:sz="4" w:space="0" w:color="auto"/>
              <w:right w:val="single" w:sz="4" w:space="0" w:color="auto"/>
            </w:tcBorders>
            <w:vAlign w:val="center"/>
            <w:hideMark/>
          </w:tcPr>
          <w:p w:rsidR="00920953" w:rsidRPr="00920953" w:rsidRDefault="00920953" w:rsidP="00920953">
            <w:pPr>
              <w:spacing w:after="0" w:line="240" w:lineRule="auto"/>
              <w:contextualSpacing/>
              <w:jc w:val="center"/>
              <w:rPr>
                <w:rFonts w:ascii="Times New Roman" w:hAnsi="Times New Roman"/>
                <w:sz w:val="24"/>
                <w:szCs w:val="24"/>
              </w:rPr>
            </w:pPr>
          </w:p>
          <w:p w:rsidR="00920953" w:rsidRPr="00920953" w:rsidRDefault="00920953" w:rsidP="00920953">
            <w:pPr>
              <w:spacing w:after="0" w:line="240" w:lineRule="auto"/>
              <w:contextualSpacing/>
              <w:jc w:val="center"/>
              <w:rPr>
                <w:rFonts w:ascii="Times New Roman" w:hAnsi="Times New Roman"/>
                <w:sz w:val="24"/>
                <w:szCs w:val="24"/>
              </w:rPr>
            </w:pPr>
            <w:r w:rsidRPr="00920953">
              <w:rPr>
                <w:rFonts w:ascii="Times New Roman" w:hAnsi="Times New Roman"/>
                <w:sz w:val="24"/>
                <w:szCs w:val="24"/>
              </w:rPr>
              <w:t>2018 год</w:t>
            </w:r>
          </w:p>
          <w:p w:rsidR="00920953" w:rsidRPr="00920953" w:rsidRDefault="00920953" w:rsidP="00920953">
            <w:pPr>
              <w:widowControl w:val="0"/>
              <w:spacing w:after="0" w:line="240" w:lineRule="auto"/>
              <w:contextualSpacing/>
              <w:jc w:val="center"/>
              <w:rPr>
                <w:rFonts w:ascii="Times New Roman" w:hAnsi="Times New Roman"/>
                <w:sz w:val="24"/>
                <w:szCs w:val="24"/>
              </w:rPr>
            </w:pPr>
          </w:p>
        </w:tc>
        <w:tc>
          <w:tcPr>
            <w:tcW w:w="1134" w:type="dxa"/>
            <w:vMerge w:val="restart"/>
            <w:tcBorders>
              <w:top w:val="single" w:sz="4" w:space="0" w:color="auto"/>
              <w:left w:val="single" w:sz="4" w:space="0" w:color="auto"/>
              <w:right w:val="single" w:sz="4" w:space="0" w:color="auto"/>
            </w:tcBorders>
            <w:vAlign w:val="center"/>
            <w:hideMark/>
          </w:tcPr>
          <w:p w:rsidR="00920953" w:rsidRPr="00920953" w:rsidRDefault="00920953" w:rsidP="00920953">
            <w:pPr>
              <w:spacing w:after="0" w:line="240" w:lineRule="auto"/>
              <w:contextualSpacing/>
              <w:jc w:val="center"/>
              <w:rPr>
                <w:rFonts w:ascii="Times New Roman" w:hAnsi="Times New Roman"/>
                <w:sz w:val="24"/>
                <w:szCs w:val="24"/>
              </w:rPr>
            </w:pPr>
          </w:p>
          <w:p w:rsidR="00920953" w:rsidRPr="00920953" w:rsidRDefault="00920953" w:rsidP="00920953">
            <w:pPr>
              <w:spacing w:after="0" w:line="240" w:lineRule="auto"/>
              <w:contextualSpacing/>
              <w:jc w:val="center"/>
              <w:rPr>
                <w:rFonts w:ascii="Times New Roman" w:hAnsi="Times New Roman"/>
                <w:sz w:val="24"/>
                <w:szCs w:val="24"/>
              </w:rPr>
            </w:pPr>
            <w:r w:rsidRPr="00920953">
              <w:rPr>
                <w:rFonts w:ascii="Times New Roman" w:hAnsi="Times New Roman"/>
                <w:sz w:val="24"/>
                <w:szCs w:val="24"/>
              </w:rPr>
              <w:t>2019 год</w:t>
            </w:r>
          </w:p>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(оценка)</w:t>
            </w:r>
          </w:p>
        </w:tc>
        <w:tc>
          <w:tcPr>
            <w:tcW w:w="1985" w:type="dxa"/>
            <w:gridSpan w:val="2"/>
            <w:tcBorders>
              <w:top w:val="single" w:sz="4" w:space="0" w:color="auto"/>
              <w:left w:val="single" w:sz="4" w:space="0" w:color="auto"/>
              <w:bottom w:val="single" w:sz="4" w:space="0" w:color="auto"/>
              <w:right w:val="single" w:sz="4" w:space="0" w:color="auto"/>
            </w:tcBorders>
            <w:vAlign w:val="center"/>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Динамика</w:t>
            </w:r>
          </w:p>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 xml:space="preserve">2018 год </w:t>
            </w:r>
            <w:proofErr w:type="gramStart"/>
            <w:r w:rsidRPr="00920953">
              <w:rPr>
                <w:rFonts w:ascii="Times New Roman" w:hAnsi="Times New Roman"/>
                <w:sz w:val="24"/>
                <w:szCs w:val="24"/>
              </w:rPr>
              <w:t>к</w:t>
            </w:r>
            <w:proofErr w:type="gramEnd"/>
            <w:r w:rsidRPr="00920953">
              <w:rPr>
                <w:rFonts w:ascii="Times New Roman" w:hAnsi="Times New Roman"/>
                <w:sz w:val="24"/>
                <w:szCs w:val="24"/>
              </w:rPr>
              <w:t>, %</w:t>
            </w:r>
          </w:p>
        </w:tc>
      </w:tr>
      <w:tr w:rsidR="00920953" w:rsidRPr="00920953" w:rsidTr="00920953">
        <w:tc>
          <w:tcPr>
            <w:tcW w:w="594" w:type="dxa"/>
            <w:vMerge/>
            <w:tcBorders>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p>
        </w:tc>
        <w:tc>
          <w:tcPr>
            <w:tcW w:w="2628" w:type="dxa"/>
            <w:vMerge/>
            <w:tcBorders>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p>
        </w:tc>
        <w:tc>
          <w:tcPr>
            <w:tcW w:w="993" w:type="dxa"/>
            <w:vMerge/>
            <w:tcBorders>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p>
        </w:tc>
        <w:tc>
          <w:tcPr>
            <w:tcW w:w="992" w:type="dxa"/>
            <w:vMerge/>
            <w:tcBorders>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p>
        </w:tc>
        <w:tc>
          <w:tcPr>
            <w:tcW w:w="992" w:type="dxa"/>
            <w:vMerge/>
            <w:tcBorders>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p>
        </w:tc>
        <w:tc>
          <w:tcPr>
            <w:tcW w:w="1134" w:type="dxa"/>
            <w:vMerge/>
            <w:tcBorders>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p>
        </w:tc>
        <w:tc>
          <w:tcPr>
            <w:tcW w:w="993"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t xml:space="preserve">2016 </w:t>
            </w:r>
            <w:r w:rsidRPr="00920953">
              <w:rPr>
                <w:rFonts w:ascii="Times New Roman" w:hAnsi="Times New Roman"/>
                <w:sz w:val="24"/>
                <w:szCs w:val="24"/>
              </w:rPr>
              <w:lastRenderedPageBreak/>
              <w:t>год</w:t>
            </w:r>
          </w:p>
        </w:tc>
        <w:tc>
          <w:tcPr>
            <w:tcW w:w="992"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center"/>
              <w:rPr>
                <w:rFonts w:ascii="Times New Roman" w:hAnsi="Times New Roman"/>
                <w:sz w:val="24"/>
                <w:szCs w:val="24"/>
              </w:rPr>
            </w:pPr>
            <w:r w:rsidRPr="00920953">
              <w:rPr>
                <w:rFonts w:ascii="Times New Roman" w:hAnsi="Times New Roman"/>
                <w:sz w:val="24"/>
                <w:szCs w:val="24"/>
              </w:rPr>
              <w:lastRenderedPageBreak/>
              <w:t xml:space="preserve">2017 </w:t>
            </w:r>
            <w:r w:rsidRPr="00920953">
              <w:rPr>
                <w:rFonts w:ascii="Times New Roman" w:hAnsi="Times New Roman"/>
                <w:sz w:val="24"/>
                <w:szCs w:val="24"/>
              </w:rPr>
              <w:lastRenderedPageBreak/>
              <w:t>год</w:t>
            </w:r>
          </w:p>
        </w:tc>
      </w:tr>
      <w:tr w:rsidR="00920953" w:rsidRPr="00920953" w:rsidTr="00920953">
        <w:tc>
          <w:tcPr>
            <w:tcW w:w="594"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lastRenderedPageBreak/>
              <w:t>1.</w:t>
            </w:r>
          </w:p>
        </w:tc>
        <w:tc>
          <w:tcPr>
            <w:tcW w:w="2628"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Среднегодовая численность населения,  тыс. чел.</w:t>
            </w:r>
          </w:p>
        </w:tc>
        <w:tc>
          <w:tcPr>
            <w:tcW w:w="993"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130,2</w:t>
            </w:r>
          </w:p>
        </w:tc>
        <w:tc>
          <w:tcPr>
            <w:tcW w:w="992"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130,0</w:t>
            </w:r>
          </w:p>
        </w:tc>
        <w:tc>
          <w:tcPr>
            <w:tcW w:w="992"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129,6</w:t>
            </w:r>
          </w:p>
        </w:tc>
        <w:tc>
          <w:tcPr>
            <w:tcW w:w="1134"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129,4</w:t>
            </w:r>
          </w:p>
        </w:tc>
        <w:tc>
          <w:tcPr>
            <w:tcW w:w="993"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99,5</w:t>
            </w:r>
          </w:p>
        </w:tc>
        <w:tc>
          <w:tcPr>
            <w:tcW w:w="992"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99,7</w:t>
            </w:r>
          </w:p>
        </w:tc>
      </w:tr>
      <w:tr w:rsidR="00920953" w:rsidRPr="00920953" w:rsidTr="00920953">
        <w:tc>
          <w:tcPr>
            <w:tcW w:w="594"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2.</w:t>
            </w:r>
          </w:p>
        </w:tc>
        <w:tc>
          <w:tcPr>
            <w:tcW w:w="2628"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 xml:space="preserve">Среднегодовая численность занятых в экономике, </w:t>
            </w:r>
            <w:proofErr w:type="spellStart"/>
            <w:r w:rsidRPr="00920953">
              <w:rPr>
                <w:rFonts w:ascii="Times New Roman" w:hAnsi="Times New Roman"/>
                <w:sz w:val="24"/>
                <w:szCs w:val="24"/>
              </w:rPr>
              <w:t>тыс</w:t>
            </w:r>
            <w:proofErr w:type="gramStart"/>
            <w:r w:rsidRPr="00920953">
              <w:rPr>
                <w:rFonts w:ascii="Times New Roman" w:hAnsi="Times New Roman"/>
                <w:sz w:val="24"/>
                <w:szCs w:val="24"/>
              </w:rPr>
              <w:t>.ч</w:t>
            </w:r>
            <w:proofErr w:type="gramEnd"/>
            <w:r w:rsidRPr="00920953">
              <w:rPr>
                <w:rFonts w:ascii="Times New Roman" w:hAnsi="Times New Roman"/>
                <w:sz w:val="24"/>
                <w:szCs w:val="24"/>
              </w:rPr>
              <w:t>ел</w:t>
            </w:r>
            <w:proofErr w:type="spellEnd"/>
            <w:r w:rsidRPr="00920953">
              <w:rPr>
                <w:rFonts w:ascii="Times New Roman" w:hAnsi="Times New Roman"/>
                <w:sz w:val="24"/>
                <w:szCs w:val="24"/>
              </w:rPr>
              <w:t>.</w:t>
            </w:r>
          </w:p>
        </w:tc>
        <w:tc>
          <w:tcPr>
            <w:tcW w:w="993"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57,9</w:t>
            </w:r>
          </w:p>
        </w:tc>
        <w:tc>
          <w:tcPr>
            <w:tcW w:w="992"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60,4</w:t>
            </w:r>
          </w:p>
        </w:tc>
        <w:tc>
          <w:tcPr>
            <w:tcW w:w="992"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59,4</w:t>
            </w:r>
          </w:p>
        </w:tc>
        <w:tc>
          <w:tcPr>
            <w:tcW w:w="1134"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59,2</w:t>
            </w:r>
          </w:p>
        </w:tc>
        <w:tc>
          <w:tcPr>
            <w:tcW w:w="993"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102,6</w:t>
            </w:r>
          </w:p>
        </w:tc>
        <w:tc>
          <w:tcPr>
            <w:tcW w:w="992"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98,3</w:t>
            </w:r>
          </w:p>
        </w:tc>
      </w:tr>
      <w:tr w:rsidR="00920953" w:rsidRPr="00920953" w:rsidTr="00920953">
        <w:tc>
          <w:tcPr>
            <w:tcW w:w="594"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3.</w:t>
            </w:r>
          </w:p>
        </w:tc>
        <w:tc>
          <w:tcPr>
            <w:tcW w:w="2628"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 xml:space="preserve">Среднегодовая численность зарегистрированных безработных, </w:t>
            </w:r>
            <w:proofErr w:type="spellStart"/>
            <w:r w:rsidRPr="00920953">
              <w:rPr>
                <w:rFonts w:ascii="Times New Roman" w:hAnsi="Times New Roman"/>
                <w:sz w:val="24"/>
                <w:szCs w:val="24"/>
              </w:rPr>
              <w:t>тыс</w:t>
            </w:r>
            <w:proofErr w:type="gramStart"/>
            <w:r w:rsidRPr="00920953">
              <w:rPr>
                <w:rFonts w:ascii="Times New Roman" w:hAnsi="Times New Roman"/>
                <w:sz w:val="24"/>
                <w:szCs w:val="24"/>
              </w:rPr>
              <w:t>.ч</w:t>
            </w:r>
            <w:proofErr w:type="gramEnd"/>
            <w:r w:rsidRPr="00920953">
              <w:rPr>
                <w:rFonts w:ascii="Times New Roman" w:hAnsi="Times New Roman"/>
                <w:sz w:val="24"/>
                <w:szCs w:val="24"/>
              </w:rPr>
              <w:t>ел</w:t>
            </w:r>
            <w:proofErr w:type="spellEnd"/>
            <w:r w:rsidRPr="00920953">
              <w:rPr>
                <w:rFonts w:ascii="Times New Roman" w:hAnsi="Times New Roman"/>
                <w:sz w:val="24"/>
                <w:szCs w:val="24"/>
              </w:rPr>
              <w:t>.</w:t>
            </w:r>
          </w:p>
        </w:tc>
        <w:tc>
          <w:tcPr>
            <w:tcW w:w="993"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0,26</w:t>
            </w:r>
          </w:p>
        </w:tc>
        <w:tc>
          <w:tcPr>
            <w:tcW w:w="992"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0,23</w:t>
            </w:r>
          </w:p>
        </w:tc>
        <w:tc>
          <w:tcPr>
            <w:tcW w:w="992"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0,26</w:t>
            </w:r>
          </w:p>
        </w:tc>
        <w:tc>
          <w:tcPr>
            <w:tcW w:w="1134"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0,29</w:t>
            </w:r>
          </w:p>
        </w:tc>
        <w:tc>
          <w:tcPr>
            <w:tcW w:w="993"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100,0</w:t>
            </w:r>
          </w:p>
        </w:tc>
        <w:tc>
          <w:tcPr>
            <w:tcW w:w="992"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113,0</w:t>
            </w:r>
          </w:p>
        </w:tc>
      </w:tr>
      <w:tr w:rsidR="00920953" w:rsidRPr="00920953" w:rsidTr="00920953">
        <w:tc>
          <w:tcPr>
            <w:tcW w:w="594"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4.</w:t>
            </w:r>
          </w:p>
        </w:tc>
        <w:tc>
          <w:tcPr>
            <w:tcW w:w="2628"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Среднемесячная начисленная заработная плата одного работника крупных и средних предприятий, руб.</w:t>
            </w:r>
          </w:p>
        </w:tc>
        <w:tc>
          <w:tcPr>
            <w:tcW w:w="993"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32049</w:t>
            </w:r>
          </w:p>
        </w:tc>
        <w:tc>
          <w:tcPr>
            <w:tcW w:w="992"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34341</w:t>
            </w:r>
          </w:p>
        </w:tc>
        <w:tc>
          <w:tcPr>
            <w:tcW w:w="992"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37599</w:t>
            </w:r>
          </w:p>
        </w:tc>
        <w:tc>
          <w:tcPr>
            <w:tcW w:w="1134"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39087</w:t>
            </w:r>
          </w:p>
        </w:tc>
        <w:tc>
          <w:tcPr>
            <w:tcW w:w="993"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117,3</w:t>
            </w:r>
          </w:p>
        </w:tc>
        <w:tc>
          <w:tcPr>
            <w:tcW w:w="992" w:type="dxa"/>
            <w:tcBorders>
              <w:top w:val="single" w:sz="4" w:space="0" w:color="auto"/>
              <w:left w:val="single" w:sz="4" w:space="0" w:color="auto"/>
              <w:bottom w:val="single" w:sz="4" w:space="0" w:color="auto"/>
              <w:right w:val="single" w:sz="4" w:space="0" w:color="auto"/>
            </w:tcBorders>
          </w:tcPr>
          <w:p w:rsidR="00920953" w:rsidRPr="00920953" w:rsidRDefault="00920953" w:rsidP="00920953">
            <w:pPr>
              <w:widowControl w:val="0"/>
              <w:spacing w:after="0" w:line="240" w:lineRule="auto"/>
              <w:contextualSpacing/>
              <w:jc w:val="both"/>
              <w:rPr>
                <w:rFonts w:ascii="Times New Roman" w:hAnsi="Times New Roman"/>
                <w:sz w:val="24"/>
                <w:szCs w:val="24"/>
              </w:rPr>
            </w:pPr>
            <w:r w:rsidRPr="00920953">
              <w:rPr>
                <w:rFonts w:ascii="Times New Roman" w:hAnsi="Times New Roman"/>
                <w:sz w:val="24"/>
                <w:szCs w:val="24"/>
              </w:rPr>
              <w:t>109,5</w:t>
            </w:r>
          </w:p>
        </w:tc>
      </w:tr>
    </w:tbl>
    <w:p w:rsidR="00920953" w:rsidRDefault="00920953" w:rsidP="00920953">
      <w:pPr>
        <w:tabs>
          <w:tab w:val="left" w:pos="993"/>
        </w:tabs>
        <w:spacing w:after="0" w:line="240" w:lineRule="auto"/>
        <w:ind w:left="360"/>
        <w:contextualSpacing/>
        <w:jc w:val="both"/>
        <w:rPr>
          <w:rFonts w:ascii="Times New Roman" w:eastAsia="Times New Roman" w:hAnsi="Times New Roman"/>
          <w:sz w:val="28"/>
          <w:szCs w:val="28"/>
          <w:lang w:eastAsia="ru-RU"/>
        </w:rPr>
      </w:pPr>
      <w:r w:rsidRPr="00920953">
        <w:rPr>
          <w:rFonts w:ascii="Times New Roman" w:eastAsia="Times New Roman" w:hAnsi="Times New Roman"/>
          <w:sz w:val="28"/>
          <w:szCs w:val="28"/>
          <w:lang w:eastAsia="ru-RU"/>
        </w:rPr>
        <w:t xml:space="preserve">*за 2018-2019 </w:t>
      </w:r>
      <w:proofErr w:type="spellStart"/>
      <w:proofErr w:type="gramStart"/>
      <w:r w:rsidRPr="00920953">
        <w:rPr>
          <w:rFonts w:ascii="Times New Roman" w:eastAsia="Times New Roman" w:hAnsi="Times New Roman"/>
          <w:sz w:val="28"/>
          <w:szCs w:val="28"/>
          <w:lang w:eastAsia="ru-RU"/>
        </w:rPr>
        <w:t>гг</w:t>
      </w:r>
      <w:proofErr w:type="spellEnd"/>
      <w:proofErr w:type="gramEnd"/>
      <w:r w:rsidRPr="00920953">
        <w:rPr>
          <w:rFonts w:ascii="Times New Roman" w:eastAsia="Times New Roman" w:hAnsi="Times New Roman"/>
          <w:sz w:val="28"/>
          <w:szCs w:val="28"/>
          <w:lang w:eastAsia="ru-RU"/>
        </w:rPr>
        <w:t xml:space="preserve"> по оценочным данным</w:t>
      </w:r>
    </w:p>
    <w:p w:rsidR="00F36506" w:rsidRPr="00920953" w:rsidRDefault="00F36506" w:rsidP="00920953">
      <w:pPr>
        <w:tabs>
          <w:tab w:val="left" w:pos="993"/>
        </w:tabs>
        <w:spacing w:after="0" w:line="240" w:lineRule="auto"/>
        <w:ind w:left="360"/>
        <w:contextualSpacing/>
        <w:jc w:val="both"/>
        <w:rPr>
          <w:rFonts w:ascii="Times New Roman" w:eastAsia="Times New Roman" w:hAnsi="Times New Roman"/>
          <w:sz w:val="28"/>
          <w:szCs w:val="28"/>
          <w:lang w:eastAsia="ru-RU"/>
        </w:rPr>
      </w:pPr>
    </w:p>
    <w:p w:rsidR="00741702" w:rsidRPr="009C7FE7" w:rsidRDefault="009C7FE7" w:rsidP="00920953">
      <w:pPr>
        <w:tabs>
          <w:tab w:val="left" w:pos="709"/>
        </w:tabs>
        <w:spacing w:after="0" w:line="240" w:lineRule="auto"/>
        <w:contextualSpacing/>
        <w:jc w:val="both"/>
        <w:rPr>
          <w:rFonts w:ascii="Times New Roman" w:eastAsia="Times New Roman" w:hAnsi="Times New Roman"/>
          <w:sz w:val="28"/>
          <w:szCs w:val="28"/>
          <w:lang w:eastAsia="ru-RU"/>
        </w:rPr>
      </w:pPr>
      <w:r w:rsidRPr="009C7FE7">
        <w:rPr>
          <w:rFonts w:ascii="Times New Roman" w:eastAsia="Times New Roman" w:hAnsi="Times New Roman"/>
          <w:b/>
          <w:sz w:val="28"/>
          <w:szCs w:val="28"/>
          <w:lang w:eastAsia="ru-RU"/>
        </w:rPr>
        <w:t>2.2.</w:t>
      </w:r>
      <w:r>
        <w:rPr>
          <w:rFonts w:ascii="Times New Roman" w:eastAsia="Times New Roman" w:hAnsi="Times New Roman"/>
          <w:sz w:val="28"/>
          <w:szCs w:val="28"/>
          <w:lang w:eastAsia="ru-RU"/>
        </w:rPr>
        <w:t xml:space="preserve"> </w:t>
      </w:r>
      <w:r w:rsidR="00F36506">
        <w:rPr>
          <w:rFonts w:ascii="Times New Roman" w:eastAsia="Times New Roman" w:hAnsi="Times New Roman"/>
          <w:b/>
          <w:sz w:val="28"/>
          <w:szCs w:val="28"/>
          <w:lang w:eastAsia="ru-RU"/>
        </w:rPr>
        <w:t>Инвестиционное положение</w:t>
      </w:r>
    </w:p>
    <w:p w:rsidR="009C7FE7" w:rsidRDefault="00741702" w:rsidP="009C7FE7">
      <w:pPr>
        <w:tabs>
          <w:tab w:val="left" w:pos="709"/>
        </w:tabs>
        <w:spacing w:after="0" w:line="240" w:lineRule="auto"/>
        <w:contextualSpacing/>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p>
    <w:p w:rsidR="00F36506" w:rsidRPr="00F36506" w:rsidRDefault="00F36506" w:rsidP="00F36506">
      <w:pPr>
        <w:spacing w:after="0" w:line="240" w:lineRule="auto"/>
        <w:ind w:firstLine="709"/>
        <w:jc w:val="both"/>
        <w:rPr>
          <w:rFonts w:ascii="Times New Roman" w:hAnsi="Times New Roman"/>
          <w:bCs/>
          <w:iCs/>
          <w:sz w:val="28"/>
          <w:szCs w:val="28"/>
        </w:rPr>
      </w:pPr>
      <w:r w:rsidRPr="00F36506">
        <w:rPr>
          <w:rFonts w:ascii="Times New Roman" w:hAnsi="Times New Roman"/>
          <w:bCs/>
          <w:iCs/>
          <w:sz w:val="28"/>
          <w:szCs w:val="28"/>
        </w:rPr>
        <w:t xml:space="preserve">По итогам 9 месяцев 2018 года инвестиции в основной капитал в МО Туапсинский район составили 16,4 </w:t>
      </w:r>
      <w:proofErr w:type="gramStart"/>
      <w:r w:rsidRPr="00F36506">
        <w:rPr>
          <w:rFonts w:ascii="Times New Roman" w:hAnsi="Times New Roman"/>
          <w:bCs/>
          <w:iCs/>
          <w:sz w:val="28"/>
          <w:szCs w:val="28"/>
        </w:rPr>
        <w:t>млрд</w:t>
      </w:r>
      <w:proofErr w:type="gramEnd"/>
      <w:r w:rsidRPr="00F36506">
        <w:rPr>
          <w:rFonts w:ascii="Times New Roman" w:hAnsi="Times New Roman"/>
          <w:bCs/>
          <w:iCs/>
          <w:sz w:val="28"/>
          <w:szCs w:val="28"/>
        </w:rPr>
        <w:t>, рублей (6 место среди МО Краснодарского края) с темпом роста 116,2 %.</w:t>
      </w:r>
    </w:p>
    <w:p w:rsidR="00F36506" w:rsidRPr="00F36506" w:rsidRDefault="00F36506" w:rsidP="00F36506">
      <w:pPr>
        <w:spacing w:after="0" w:line="240" w:lineRule="auto"/>
        <w:ind w:firstLine="709"/>
        <w:jc w:val="both"/>
        <w:rPr>
          <w:rFonts w:ascii="Times New Roman" w:hAnsi="Times New Roman"/>
          <w:bCs/>
          <w:iCs/>
          <w:sz w:val="28"/>
          <w:szCs w:val="28"/>
        </w:rPr>
      </w:pPr>
      <w:r w:rsidRPr="00F36506">
        <w:rPr>
          <w:rFonts w:ascii="Times New Roman" w:hAnsi="Times New Roman"/>
          <w:bCs/>
          <w:iCs/>
          <w:sz w:val="28"/>
          <w:szCs w:val="28"/>
        </w:rPr>
        <w:t xml:space="preserve">Крупнейшим инвестором района является нефтяная компания «Роснефть». Предприятиями группы Роснефти в текущем году инвестировано в экономику района 13,7 </w:t>
      </w:r>
      <w:proofErr w:type="gramStart"/>
      <w:r w:rsidRPr="00F36506">
        <w:rPr>
          <w:rFonts w:ascii="Times New Roman" w:hAnsi="Times New Roman"/>
          <w:bCs/>
          <w:iCs/>
          <w:sz w:val="28"/>
          <w:szCs w:val="28"/>
        </w:rPr>
        <w:t>млрд</w:t>
      </w:r>
      <w:proofErr w:type="gramEnd"/>
      <w:r w:rsidRPr="00F36506">
        <w:rPr>
          <w:rFonts w:ascii="Times New Roman" w:hAnsi="Times New Roman"/>
          <w:bCs/>
          <w:iCs/>
          <w:sz w:val="28"/>
          <w:szCs w:val="28"/>
        </w:rPr>
        <w:t xml:space="preserve">, рублей </w:t>
      </w:r>
      <w:r w:rsidRPr="00F36506">
        <w:rPr>
          <w:bCs/>
          <w:iCs/>
          <w:sz w:val="28"/>
          <w:szCs w:val="28"/>
        </w:rPr>
        <w:t xml:space="preserve">- </w:t>
      </w:r>
      <w:r w:rsidRPr="00F36506">
        <w:rPr>
          <w:rFonts w:ascii="Times New Roman" w:hAnsi="Times New Roman"/>
          <w:bCs/>
          <w:iCs/>
          <w:sz w:val="28"/>
          <w:szCs w:val="28"/>
        </w:rPr>
        <w:t xml:space="preserve">83,6 % от общего объема инвестиций. Темп роста к аналогичному периоду прошлого года составил 109,5 </w:t>
      </w:r>
      <w:r w:rsidRPr="00F36506">
        <w:rPr>
          <w:bCs/>
          <w:i/>
          <w:sz w:val="28"/>
          <w:szCs w:val="28"/>
        </w:rPr>
        <w:t>%.</w:t>
      </w:r>
    </w:p>
    <w:p w:rsidR="00F36506" w:rsidRPr="00F36506" w:rsidRDefault="00F36506" w:rsidP="00F36506">
      <w:pPr>
        <w:spacing w:after="0" w:line="240" w:lineRule="auto"/>
        <w:ind w:firstLine="709"/>
        <w:jc w:val="both"/>
        <w:rPr>
          <w:rFonts w:ascii="Times New Roman" w:hAnsi="Times New Roman"/>
          <w:bCs/>
          <w:iCs/>
          <w:sz w:val="28"/>
          <w:szCs w:val="28"/>
        </w:rPr>
      </w:pPr>
      <w:r w:rsidRPr="00F36506">
        <w:rPr>
          <w:rFonts w:ascii="Times New Roman" w:hAnsi="Times New Roman"/>
          <w:bCs/>
          <w:iCs/>
          <w:sz w:val="28"/>
          <w:szCs w:val="28"/>
        </w:rPr>
        <w:t>Без учета «Роснефти» наиболее востребованными отраслями для инвестирования являются курортно-туристический комплекс и транспорт и связь.</w:t>
      </w:r>
    </w:p>
    <w:p w:rsidR="00F36506" w:rsidRPr="00F36506" w:rsidRDefault="00F36506" w:rsidP="00F36506">
      <w:pPr>
        <w:spacing w:after="0" w:line="240" w:lineRule="auto"/>
        <w:ind w:firstLine="709"/>
        <w:jc w:val="both"/>
        <w:rPr>
          <w:rFonts w:ascii="Times New Roman" w:hAnsi="Times New Roman"/>
          <w:bCs/>
          <w:iCs/>
          <w:sz w:val="28"/>
          <w:szCs w:val="28"/>
        </w:rPr>
      </w:pPr>
      <w:r w:rsidRPr="00F36506">
        <w:rPr>
          <w:rFonts w:ascii="Times New Roman" w:hAnsi="Times New Roman"/>
          <w:bCs/>
          <w:iCs/>
          <w:sz w:val="28"/>
          <w:szCs w:val="28"/>
        </w:rPr>
        <w:t xml:space="preserve">На Российском инвестиционном форуме в 2018 году муниципальным образованием Туапсинский район подписано соглашение с ОАО «Сургутнефтегаз» о взаимодействие при реализации инвестиционного проекта «Расширение пляжной зоны. Строительство подпорных сооружений» </w:t>
      </w:r>
      <w:proofErr w:type="gramStart"/>
      <w:r w:rsidRPr="00F36506">
        <w:rPr>
          <w:rFonts w:ascii="Times New Roman" w:hAnsi="Times New Roman"/>
          <w:bCs/>
          <w:iCs/>
          <w:sz w:val="28"/>
          <w:szCs w:val="28"/>
        </w:rPr>
        <w:t>в</w:t>
      </w:r>
      <w:proofErr w:type="gramEnd"/>
      <w:r w:rsidRPr="00F36506">
        <w:rPr>
          <w:rFonts w:ascii="Times New Roman" w:hAnsi="Times New Roman"/>
          <w:bCs/>
          <w:iCs/>
          <w:sz w:val="28"/>
          <w:szCs w:val="28"/>
        </w:rPr>
        <w:t xml:space="preserve"> с. </w:t>
      </w:r>
      <w:proofErr w:type="spellStart"/>
      <w:r w:rsidRPr="00F36506">
        <w:rPr>
          <w:rFonts w:ascii="Times New Roman" w:hAnsi="Times New Roman"/>
          <w:bCs/>
          <w:iCs/>
          <w:sz w:val="28"/>
          <w:szCs w:val="28"/>
        </w:rPr>
        <w:t>Лермонтово</w:t>
      </w:r>
      <w:proofErr w:type="spellEnd"/>
      <w:r w:rsidRPr="00F36506">
        <w:rPr>
          <w:rFonts w:ascii="Times New Roman" w:hAnsi="Times New Roman"/>
          <w:bCs/>
          <w:iCs/>
          <w:sz w:val="28"/>
          <w:szCs w:val="28"/>
        </w:rPr>
        <w:t xml:space="preserve"> Туапсинского района. Объем инвестиций превысил 120 млн. рублей.</w:t>
      </w:r>
    </w:p>
    <w:p w:rsidR="00F36506" w:rsidRPr="00F36506" w:rsidRDefault="00F36506" w:rsidP="00F36506">
      <w:pPr>
        <w:spacing w:after="0" w:line="240" w:lineRule="auto"/>
        <w:ind w:firstLine="709"/>
        <w:jc w:val="both"/>
        <w:rPr>
          <w:rFonts w:ascii="Times New Roman" w:hAnsi="Times New Roman"/>
          <w:bCs/>
          <w:iCs/>
          <w:sz w:val="28"/>
          <w:szCs w:val="28"/>
        </w:rPr>
      </w:pPr>
      <w:r w:rsidRPr="00F36506">
        <w:rPr>
          <w:rFonts w:ascii="Times New Roman" w:hAnsi="Times New Roman"/>
          <w:bCs/>
          <w:iCs/>
          <w:sz w:val="28"/>
          <w:szCs w:val="28"/>
        </w:rPr>
        <w:t xml:space="preserve">Акционерное общество «Туапсинский морской торговый порт» реализует ряд инвестиционных проектов, в том числе «Реконструкция терминального комплекса по перевалке зерновых культур с увеличением объема перевалки зерновых культур с 2 до 3 млн. тонн в год». В целом по предприятию объем инвестиций за истекший период текущего года превысил 150 млн. рублей, темп роста </w:t>
      </w:r>
      <w:r w:rsidRPr="00F36506">
        <w:rPr>
          <w:bCs/>
          <w:iCs/>
          <w:sz w:val="28"/>
          <w:szCs w:val="28"/>
        </w:rPr>
        <w:t xml:space="preserve">- </w:t>
      </w:r>
      <w:r w:rsidRPr="00F36506">
        <w:rPr>
          <w:rFonts w:ascii="Times New Roman" w:hAnsi="Times New Roman"/>
          <w:bCs/>
          <w:iCs/>
          <w:sz w:val="28"/>
          <w:szCs w:val="28"/>
        </w:rPr>
        <w:t>118 %.</w:t>
      </w:r>
    </w:p>
    <w:p w:rsidR="00F36506" w:rsidRPr="00F36506" w:rsidRDefault="00F36506" w:rsidP="00F36506">
      <w:pPr>
        <w:spacing w:after="0" w:line="240" w:lineRule="auto"/>
        <w:ind w:firstLine="709"/>
        <w:jc w:val="both"/>
        <w:rPr>
          <w:rFonts w:ascii="Times New Roman" w:hAnsi="Times New Roman"/>
          <w:bCs/>
          <w:iCs/>
          <w:sz w:val="28"/>
          <w:szCs w:val="28"/>
        </w:rPr>
      </w:pPr>
      <w:r w:rsidRPr="00F36506">
        <w:rPr>
          <w:rFonts w:ascii="Times New Roman" w:hAnsi="Times New Roman"/>
          <w:bCs/>
          <w:iCs/>
          <w:sz w:val="28"/>
          <w:szCs w:val="28"/>
        </w:rPr>
        <w:t>Также в 2018 году АО «</w:t>
      </w:r>
      <w:proofErr w:type="spellStart"/>
      <w:r w:rsidRPr="00F36506">
        <w:rPr>
          <w:rFonts w:ascii="Times New Roman" w:hAnsi="Times New Roman"/>
          <w:bCs/>
          <w:iCs/>
          <w:sz w:val="28"/>
          <w:szCs w:val="28"/>
        </w:rPr>
        <w:t>Черномортранснефть</w:t>
      </w:r>
      <w:proofErr w:type="spellEnd"/>
      <w:r w:rsidRPr="00F36506">
        <w:rPr>
          <w:rFonts w:ascii="Times New Roman" w:hAnsi="Times New Roman"/>
          <w:bCs/>
          <w:iCs/>
          <w:sz w:val="28"/>
          <w:szCs w:val="28"/>
        </w:rPr>
        <w:t>» инвестировало в экономику района 72 млн. рублей.</w:t>
      </w:r>
    </w:p>
    <w:p w:rsidR="00F36506" w:rsidRPr="00F36506" w:rsidRDefault="00F36506" w:rsidP="00F36506">
      <w:pPr>
        <w:spacing w:after="0" w:line="240" w:lineRule="auto"/>
        <w:ind w:firstLine="709"/>
        <w:jc w:val="both"/>
        <w:rPr>
          <w:rFonts w:ascii="Times New Roman" w:hAnsi="Times New Roman"/>
          <w:bCs/>
          <w:iCs/>
          <w:sz w:val="28"/>
          <w:szCs w:val="28"/>
        </w:rPr>
      </w:pPr>
      <w:r w:rsidRPr="00F36506">
        <w:rPr>
          <w:rFonts w:ascii="Times New Roman" w:hAnsi="Times New Roman"/>
          <w:bCs/>
          <w:iCs/>
          <w:sz w:val="28"/>
          <w:szCs w:val="28"/>
        </w:rPr>
        <w:t xml:space="preserve">Активно инвесторы вкладывают средства в строительство и модернизацию объектов розничной торговли на территории района. В целом </w:t>
      </w:r>
      <w:r w:rsidRPr="00F36506">
        <w:rPr>
          <w:rFonts w:ascii="Times New Roman" w:hAnsi="Times New Roman"/>
          <w:bCs/>
          <w:iCs/>
          <w:sz w:val="28"/>
          <w:szCs w:val="28"/>
        </w:rPr>
        <w:lastRenderedPageBreak/>
        <w:t>объем инвестиций за истекший период текущего года превысил 150 млн. рублей, темп роста - 376 %. Основным инвестором в отрасли является ООО «Агроторг» (сеть магазинов «Пятерочка») с объемом инвестиций за 9 месяцев 89,8 млн. рублей; АО «Тандер» - 21,4 млн. рублей (в 5 раз больше, чем годом ранее).</w:t>
      </w:r>
    </w:p>
    <w:p w:rsidR="00F36506" w:rsidRPr="00F36506" w:rsidRDefault="00F36506" w:rsidP="00F36506">
      <w:pPr>
        <w:spacing w:after="0" w:line="240" w:lineRule="auto"/>
        <w:ind w:firstLine="709"/>
        <w:jc w:val="both"/>
        <w:rPr>
          <w:rFonts w:ascii="Times New Roman" w:hAnsi="Times New Roman"/>
          <w:bCs/>
          <w:iCs/>
          <w:sz w:val="28"/>
          <w:szCs w:val="28"/>
        </w:rPr>
      </w:pPr>
      <w:r w:rsidRPr="00F36506">
        <w:rPr>
          <w:rFonts w:ascii="Times New Roman" w:hAnsi="Times New Roman"/>
          <w:bCs/>
          <w:iCs/>
          <w:sz w:val="28"/>
          <w:szCs w:val="28"/>
        </w:rPr>
        <w:t>ООО «ЛУКОЙЛ-</w:t>
      </w:r>
      <w:proofErr w:type="spellStart"/>
      <w:r w:rsidRPr="00F36506">
        <w:rPr>
          <w:rFonts w:ascii="Times New Roman" w:hAnsi="Times New Roman"/>
          <w:bCs/>
          <w:iCs/>
          <w:sz w:val="28"/>
          <w:szCs w:val="28"/>
        </w:rPr>
        <w:t>Югнефтепродукт</w:t>
      </w:r>
      <w:proofErr w:type="spellEnd"/>
      <w:r w:rsidRPr="00F36506">
        <w:rPr>
          <w:rFonts w:ascii="Times New Roman" w:hAnsi="Times New Roman"/>
          <w:bCs/>
          <w:iCs/>
          <w:sz w:val="28"/>
          <w:szCs w:val="28"/>
        </w:rPr>
        <w:t>» инвестировало 17,7 млн. рублей в модернизацию действующей сети АЗС - в 4,2 раза больше, чем за аналогичный период прошлого года.</w:t>
      </w:r>
    </w:p>
    <w:p w:rsidR="00F36506" w:rsidRPr="00F36506" w:rsidRDefault="00F36506" w:rsidP="00F36506">
      <w:pPr>
        <w:spacing w:after="0" w:line="240" w:lineRule="auto"/>
        <w:ind w:firstLine="709"/>
        <w:jc w:val="both"/>
        <w:rPr>
          <w:rFonts w:ascii="Times New Roman" w:hAnsi="Times New Roman"/>
          <w:bCs/>
          <w:iCs/>
          <w:sz w:val="28"/>
          <w:szCs w:val="28"/>
        </w:rPr>
      </w:pPr>
      <w:r w:rsidRPr="00F36506">
        <w:rPr>
          <w:rFonts w:ascii="Times New Roman" w:hAnsi="Times New Roman"/>
          <w:bCs/>
          <w:iCs/>
          <w:sz w:val="28"/>
          <w:szCs w:val="28"/>
        </w:rPr>
        <w:t>Модернизация производственного оборудования осуществлена мясоперерабатывающим предприятием ООО «Фирма «</w:t>
      </w:r>
      <w:proofErr w:type="spellStart"/>
      <w:r w:rsidRPr="00F36506">
        <w:rPr>
          <w:rFonts w:ascii="Times New Roman" w:hAnsi="Times New Roman"/>
          <w:bCs/>
          <w:iCs/>
          <w:sz w:val="28"/>
          <w:szCs w:val="28"/>
        </w:rPr>
        <w:t>Торес</w:t>
      </w:r>
      <w:proofErr w:type="spellEnd"/>
      <w:r w:rsidRPr="00F36506">
        <w:rPr>
          <w:rFonts w:ascii="Times New Roman" w:hAnsi="Times New Roman"/>
          <w:bCs/>
          <w:iCs/>
          <w:sz w:val="28"/>
          <w:szCs w:val="28"/>
        </w:rPr>
        <w:t>». Объем инвестиций за 9 месяцев 115 млн. рублей (в 5 раз больше, чем годом ранее).</w:t>
      </w:r>
    </w:p>
    <w:p w:rsidR="00F36506" w:rsidRPr="00F36506" w:rsidRDefault="00F36506" w:rsidP="00F36506">
      <w:pPr>
        <w:spacing w:after="0" w:line="240" w:lineRule="auto"/>
        <w:ind w:firstLine="709"/>
        <w:jc w:val="both"/>
        <w:rPr>
          <w:rFonts w:ascii="Times New Roman" w:hAnsi="Times New Roman"/>
          <w:bCs/>
          <w:iCs/>
          <w:sz w:val="28"/>
          <w:szCs w:val="28"/>
        </w:rPr>
      </w:pPr>
      <w:r w:rsidRPr="00F36506">
        <w:rPr>
          <w:rFonts w:ascii="Times New Roman" w:hAnsi="Times New Roman"/>
          <w:bCs/>
          <w:iCs/>
          <w:sz w:val="28"/>
          <w:szCs w:val="28"/>
        </w:rPr>
        <w:t>В 2018 году реализовано 4 инвестиционных проекта в рамках заключенных ранее соглашений и протоколов:</w:t>
      </w:r>
    </w:p>
    <w:p w:rsidR="00F36506" w:rsidRPr="00F36506" w:rsidRDefault="00F36506" w:rsidP="00F36506">
      <w:pPr>
        <w:spacing w:after="0" w:line="240" w:lineRule="auto"/>
        <w:ind w:firstLine="709"/>
        <w:jc w:val="both"/>
        <w:rPr>
          <w:rFonts w:ascii="Times New Roman" w:hAnsi="Times New Roman"/>
          <w:bCs/>
          <w:iCs/>
          <w:sz w:val="28"/>
          <w:szCs w:val="28"/>
        </w:rPr>
      </w:pPr>
      <w:r w:rsidRPr="00F36506">
        <w:rPr>
          <w:rFonts w:ascii="Times New Roman" w:eastAsia="Times New Roman" w:hAnsi="Times New Roman"/>
          <w:bCs/>
          <w:iCs/>
          <w:sz w:val="28"/>
          <w:szCs w:val="28"/>
          <w:lang w:eastAsia="ru-RU"/>
        </w:rPr>
        <w:t xml:space="preserve">ООО </w:t>
      </w:r>
      <w:r w:rsidRPr="00F36506">
        <w:rPr>
          <w:rFonts w:ascii="Times New Roman" w:hAnsi="Times New Roman"/>
          <w:bCs/>
          <w:iCs/>
          <w:sz w:val="28"/>
          <w:szCs w:val="28"/>
        </w:rPr>
        <w:t>«</w:t>
      </w:r>
      <w:r w:rsidRPr="00F36506">
        <w:rPr>
          <w:rFonts w:ascii="Times New Roman" w:eastAsia="Times New Roman" w:hAnsi="Times New Roman"/>
          <w:bCs/>
          <w:iCs/>
          <w:sz w:val="28"/>
          <w:szCs w:val="28"/>
          <w:lang w:eastAsia="ru-RU"/>
        </w:rPr>
        <w:t xml:space="preserve">Торговый дом </w:t>
      </w:r>
      <w:r w:rsidRPr="00F36506">
        <w:rPr>
          <w:rFonts w:ascii="Times New Roman" w:hAnsi="Times New Roman"/>
          <w:bCs/>
          <w:iCs/>
          <w:sz w:val="28"/>
          <w:szCs w:val="28"/>
        </w:rPr>
        <w:t>«</w:t>
      </w:r>
      <w:r w:rsidRPr="00F36506">
        <w:rPr>
          <w:rFonts w:ascii="Times New Roman" w:eastAsia="Times New Roman" w:hAnsi="Times New Roman"/>
          <w:bCs/>
          <w:iCs/>
          <w:sz w:val="28"/>
          <w:szCs w:val="28"/>
          <w:lang w:eastAsia="ru-RU"/>
        </w:rPr>
        <w:t>Гермес</w:t>
      </w:r>
      <w:r w:rsidRPr="00F36506">
        <w:rPr>
          <w:rFonts w:ascii="Times New Roman" w:hAnsi="Times New Roman"/>
          <w:bCs/>
          <w:iCs/>
          <w:sz w:val="28"/>
          <w:szCs w:val="28"/>
        </w:rPr>
        <w:t>»</w:t>
      </w:r>
      <w:r w:rsidRPr="00F36506">
        <w:rPr>
          <w:rFonts w:ascii="Times New Roman" w:eastAsia="Times New Roman" w:hAnsi="Times New Roman"/>
          <w:bCs/>
          <w:iCs/>
          <w:sz w:val="28"/>
          <w:szCs w:val="28"/>
          <w:lang w:eastAsia="ru-RU"/>
        </w:rPr>
        <w:t xml:space="preserve"> - Строительство курортного комплекса </w:t>
      </w:r>
      <w:proofErr w:type="gramStart"/>
      <w:r w:rsidRPr="00F36506">
        <w:rPr>
          <w:rFonts w:ascii="Times New Roman" w:eastAsia="Times New Roman" w:hAnsi="Times New Roman"/>
          <w:bCs/>
          <w:iCs/>
          <w:sz w:val="28"/>
          <w:szCs w:val="28"/>
          <w:lang w:eastAsia="ru-RU"/>
        </w:rPr>
        <w:t>в</w:t>
      </w:r>
      <w:proofErr w:type="gramEnd"/>
      <w:r w:rsidRPr="00F36506">
        <w:rPr>
          <w:rFonts w:ascii="Times New Roman" w:eastAsia="Times New Roman" w:hAnsi="Times New Roman"/>
          <w:bCs/>
          <w:iCs/>
          <w:sz w:val="28"/>
          <w:szCs w:val="28"/>
          <w:lang w:eastAsia="ru-RU"/>
        </w:rPr>
        <w:t xml:space="preserve"> с. </w:t>
      </w:r>
      <w:proofErr w:type="spellStart"/>
      <w:r w:rsidRPr="00F36506">
        <w:rPr>
          <w:rFonts w:ascii="Times New Roman" w:eastAsia="Times New Roman" w:hAnsi="Times New Roman"/>
          <w:bCs/>
          <w:iCs/>
          <w:sz w:val="28"/>
          <w:szCs w:val="28"/>
          <w:lang w:eastAsia="ru-RU"/>
        </w:rPr>
        <w:t>Небуг</w:t>
      </w:r>
      <w:proofErr w:type="spellEnd"/>
      <w:r w:rsidRPr="00F36506">
        <w:rPr>
          <w:rFonts w:ascii="Times New Roman" w:eastAsia="Times New Roman" w:hAnsi="Times New Roman"/>
          <w:bCs/>
          <w:iCs/>
          <w:sz w:val="28"/>
          <w:szCs w:val="28"/>
          <w:lang w:eastAsia="ru-RU"/>
        </w:rPr>
        <w:t>;</w:t>
      </w:r>
    </w:p>
    <w:p w:rsidR="00F36506" w:rsidRPr="00F36506" w:rsidRDefault="00F36506" w:rsidP="00F36506">
      <w:pPr>
        <w:spacing w:after="0" w:line="240" w:lineRule="auto"/>
        <w:ind w:firstLine="709"/>
        <w:jc w:val="both"/>
        <w:rPr>
          <w:rFonts w:ascii="Times New Roman" w:hAnsi="Times New Roman"/>
          <w:bCs/>
          <w:iCs/>
          <w:sz w:val="28"/>
          <w:szCs w:val="28"/>
        </w:rPr>
      </w:pPr>
      <w:r w:rsidRPr="00F36506">
        <w:rPr>
          <w:rFonts w:ascii="Times New Roman" w:eastAsia="Times New Roman" w:hAnsi="Times New Roman"/>
          <w:bCs/>
          <w:iCs/>
          <w:sz w:val="28"/>
          <w:szCs w:val="28"/>
          <w:lang w:eastAsia="ru-RU"/>
        </w:rPr>
        <w:t>индивидуальный предприниматель Киселев В.Л. - Строительство ко</w:t>
      </w:r>
      <w:r w:rsidRPr="00F36506">
        <w:rPr>
          <w:rFonts w:ascii="Times New Roman" w:hAnsi="Times New Roman"/>
          <w:bCs/>
          <w:iCs/>
          <w:sz w:val="28"/>
          <w:szCs w:val="28"/>
        </w:rPr>
        <w:t>т</w:t>
      </w:r>
      <w:r w:rsidRPr="00F36506">
        <w:rPr>
          <w:rFonts w:ascii="Times New Roman" w:eastAsia="Times New Roman" w:hAnsi="Times New Roman"/>
          <w:bCs/>
          <w:iCs/>
          <w:sz w:val="28"/>
          <w:szCs w:val="28"/>
          <w:lang w:eastAsia="ru-RU"/>
        </w:rPr>
        <w:t xml:space="preserve">теджного поселка </w:t>
      </w:r>
      <w:r w:rsidRPr="00F36506">
        <w:rPr>
          <w:rFonts w:ascii="Times New Roman" w:hAnsi="Times New Roman"/>
          <w:bCs/>
          <w:iCs/>
          <w:sz w:val="28"/>
          <w:szCs w:val="28"/>
        </w:rPr>
        <w:t>«</w:t>
      </w:r>
      <w:r w:rsidRPr="00F36506">
        <w:rPr>
          <w:rFonts w:ascii="Times New Roman" w:eastAsia="Times New Roman" w:hAnsi="Times New Roman"/>
          <w:bCs/>
          <w:iCs/>
          <w:sz w:val="28"/>
          <w:szCs w:val="28"/>
          <w:lang w:eastAsia="ru-RU"/>
        </w:rPr>
        <w:t>Русское море</w:t>
      </w:r>
      <w:r w:rsidRPr="00F36506">
        <w:rPr>
          <w:rFonts w:ascii="Times New Roman" w:hAnsi="Times New Roman"/>
          <w:bCs/>
          <w:iCs/>
          <w:sz w:val="28"/>
          <w:szCs w:val="28"/>
        </w:rPr>
        <w:t>»;</w:t>
      </w:r>
    </w:p>
    <w:p w:rsidR="00F36506" w:rsidRPr="00F36506" w:rsidRDefault="00F36506" w:rsidP="00F36506">
      <w:pPr>
        <w:spacing w:after="0" w:line="240" w:lineRule="auto"/>
        <w:ind w:firstLine="709"/>
        <w:jc w:val="both"/>
        <w:rPr>
          <w:rFonts w:ascii="Times New Roman" w:eastAsia="Times New Roman" w:hAnsi="Times New Roman"/>
          <w:bCs/>
          <w:iCs/>
          <w:sz w:val="28"/>
          <w:szCs w:val="28"/>
          <w:lang w:eastAsia="ru-RU"/>
        </w:rPr>
      </w:pPr>
      <w:r w:rsidRPr="00F36506">
        <w:rPr>
          <w:rFonts w:ascii="Times New Roman" w:eastAsia="Times New Roman" w:hAnsi="Times New Roman"/>
          <w:bCs/>
          <w:iCs/>
          <w:sz w:val="28"/>
          <w:szCs w:val="28"/>
          <w:lang w:eastAsia="ru-RU"/>
        </w:rPr>
        <w:t xml:space="preserve">Подольский Артур </w:t>
      </w:r>
      <w:proofErr w:type="spellStart"/>
      <w:r w:rsidRPr="00F36506">
        <w:rPr>
          <w:rFonts w:ascii="Times New Roman" w:eastAsia="Times New Roman" w:hAnsi="Times New Roman"/>
          <w:bCs/>
          <w:iCs/>
          <w:sz w:val="28"/>
          <w:szCs w:val="28"/>
          <w:lang w:eastAsia="ru-RU"/>
        </w:rPr>
        <w:t>Вальтерович</w:t>
      </w:r>
      <w:proofErr w:type="spellEnd"/>
      <w:r w:rsidRPr="00F36506">
        <w:rPr>
          <w:rFonts w:ascii="Times New Roman" w:eastAsia="Times New Roman" w:hAnsi="Times New Roman"/>
          <w:bCs/>
          <w:iCs/>
          <w:sz w:val="28"/>
          <w:szCs w:val="28"/>
          <w:lang w:eastAsia="ru-RU"/>
        </w:rPr>
        <w:t xml:space="preserve"> - Строительство многоквартирного жилого дома в </w:t>
      </w:r>
      <w:proofErr w:type="spellStart"/>
      <w:r w:rsidRPr="00F36506">
        <w:rPr>
          <w:rFonts w:ascii="Times New Roman" w:eastAsia="Times New Roman" w:hAnsi="Times New Roman"/>
          <w:bCs/>
          <w:iCs/>
          <w:sz w:val="28"/>
          <w:szCs w:val="28"/>
          <w:lang w:eastAsia="ru-RU"/>
        </w:rPr>
        <w:t>мкр</w:t>
      </w:r>
      <w:proofErr w:type="spellEnd"/>
      <w:r w:rsidRPr="00F36506">
        <w:rPr>
          <w:rFonts w:ascii="Times New Roman" w:eastAsia="Times New Roman" w:hAnsi="Times New Roman"/>
          <w:bCs/>
          <w:iCs/>
          <w:sz w:val="28"/>
          <w:szCs w:val="28"/>
          <w:lang w:eastAsia="ru-RU"/>
        </w:rPr>
        <w:t xml:space="preserve">. «Горизонт» </w:t>
      </w:r>
      <w:proofErr w:type="gramStart"/>
      <w:r w:rsidRPr="00F36506">
        <w:rPr>
          <w:rFonts w:ascii="Times New Roman" w:eastAsia="Times New Roman" w:hAnsi="Times New Roman"/>
          <w:bCs/>
          <w:iCs/>
          <w:sz w:val="28"/>
          <w:szCs w:val="28"/>
          <w:lang w:eastAsia="ru-RU"/>
        </w:rPr>
        <w:t>в</w:t>
      </w:r>
      <w:proofErr w:type="gramEnd"/>
      <w:r w:rsidRPr="00F36506">
        <w:rPr>
          <w:rFonts w:ascii="Times New Roman" w:eastAsia="Times New Roman" w:hAnsi="Times New Roman"/>
          <w:bCs/>
          <w:iCs/>
          <w:sz w:val="28"/>
          <w:szCs w:val="28"/>
          <w:lang w:eastAsia="ru-RU"/>
        </w:rPr>
        <w:t xml:space="preserve"> с. Ольгинка;</w:t>
      </w:r>
    </w:p>
    <w:p w:rsidR="00F36506" w:rsidRPr="00F36506" w:rsidRDefault="00F36506" w:rsidP="00F36506">
      <w:pPr>
        <w:spacing w:after="0" w:line="240" w:lineRule="auto"/>
        <w:ind w:firstLine="709"/>
        <w:jc w:val="both"/>
        <w:rPr>
          <w:rFonts w:ascii="Times New Roman" w:eastAsia="Times New Roman" w:hAnsi="Times New Roman"/>
          <w:bCs/>
          <w:iCs/>
          <w:sz w:val="28"/>
          <w:szCs w:val="28"/>
          <w:lang w:eastAsia="ru-RU"/>
        </w:rPr>
      </w:pPr>
      <w:r w:rsidRPr="00F36506">
        <w:rPr>
          <w:rFonts w:ascii="Times New Roman" w:eastAsia="Times New Roman" w:hAnsi="Times New Roman"/>
          <w:bCs/>
          <w:iCs/>
          <w:sz w:val="28"/>
          <w:szCs w:val="28"/>
          <w:lang w:eastAsia="ru-RU"/>
        </w:rPr>
        <w:t xml:space="preserve">ООО </w:t>
      </w:r>
      <w:r w:rsidRPr="00F36506">
        <w:rPr>
          <w:rFonts w:ascii="Times New Roman" w:hAnsi="Times New Roman"/>
          <w:bCs/>
          <w:iCs/>
          <w:sz w:val="28"/>
          <w:szCs w:val="28"/>
        </w:rPr>
        <w:t>«</w:t>
      </w:r>
      <w:r w:rsidRPr="00F36506">
        <w:rPr>
          <w:rFonts w:ascii="Times New Roman" w:eastAsia="Times New Roman" w:hAnsi="Times New Roman"/>
          <w:bCs/>
          <w:iCs/>
          <w:sz w:val="28"/>
          <w:szCs w:val="28"/>
          <w:lang w:eastAsia="ru-RU"/>
        </w:rPr>
        <w:t>Туапсе-Строй</w:t>
      </w:r>
      <w:r w:rsidRPr="00F36506">
        <w:rPr>
          <w:rFonts w:ascii="Times New Roman" w:hAnsi="Times New Roman"/>
          <w:bCs/>
          <w:iCs/>
          <w:sz w:val="28"/>
          <w:szCs w:val="28"/>
        </w:rPr>
        <w:t>»</w:t>
      </w:r>
      <w:r w:rsidRPr="00F36506">
        <w:rPr>
          <w:rFonts w:ascii="Times New Roman" w:eastAsia="Times New Roman" w:hAnsi="Times New Roman"/>
          <w:bCs/>
          <w:iCs/>
          <w:sz w:val="28"/>
          <w:szCs w:val="28"/>
          <w:lang w:eastAsia="ru-RU"/>
        </w:rPr>
        <w:t xml:space="preserve"> - Строительство многоквартирного жилого дома в </w:t>
      </w:r>
      <w:proofErr w:type="spellStart"/>
      <w:r w:rsidRPr="00F36506">
        <w:rPr>
          <w:rFonts w:ascii="Times New Roman" w:eastAsia="Times New Roman" w:hAnsi="Times New Roman"/>
          <w:bCs/>
          <w:iCs/>
          <w:sz w:val="28"/>
          <w:szCs w:val="28"/>
          <w:lang w:eastAsia="ru-RU"/>
        </w:rPr>
        <w:t>пгт</w:t>
      </w:r>
      <w:proofErr w:type="spellEnd"/>
      <w:r w:rsidRPr="00F36506">
        <w:rPr>
          <w:rFonts w:ascii="Times New Roman" w:eastAsia="Times New Roman" w:hAnsi="Times New Roman"/>
          <w:bCs/>
          <w:iCs/>
          <w:sz w:val="28"/>
          <w:szCs w:val="28"/>
          <w:lang w:eastAsia="ru-RU"/>
        </w:rPr>
        <w:t xml:space="preserve">. </w:t>
      </w:r>
      <w:proofErr w:type="spellStart"/>
      <w:r w:rsidRPr="00F36506">
        <w:rPr>
          <w:rFonts w:ascii="Times New Roman" w:eastAsia="Times New Roman" w:hAnsi="Times New Roman"/>
          <w:bCs/>
          <w:iCs/>
          <w:sz w:val="28"/>
          <w:szCs w:val="28"/>
          <w:lang w:eastAsia="ru-RU"/>
        </w:rPr>
        <w:t>Новомихайловское</w:t>
      </w:r>
      <w:proofErr w:type="spellEnd"/>
      <w:r w:rsidRPr="00F36506">
        <w:rPr>
          <w:rFonts w:ascii="Times New Roman" w:eastAsia="Times New Roman" w:hAnsi="Times New Roman"/>
          <w:bCs/>
          <w:iCs/>
          <w:sz w:val="28"/>
          <w:szCs w:val="28"/>
          <w:lang w:eastAsia="ru-RU"/>
        </w:rPr>
        <w:t>.</w:t>
      </w:r>
    </w:p>
    <w:p w:rsidR="00F36506" w:rsidRPr="00F36506" w:rsidRDefault="00F36506" w:rsidP="00F36506">
      <w:pPr>
        <w:spacing w:after="0" w:line="240" w:lineRule="auto"/>
        <w:ind w:firstLine="709"/>
        <w:jc w:val="both"/>
        <w:rPr>
          <w:rFonts w:ascii="Times New Roman" w:hAnsi="Times New Roman"/>
          <w:bCs/>
          <w:iCs/>
          <w:sz w:val="28"/>
          <w:szCs w:val="28"/>
        </w:rPr>
      </w:pPr>
      <w:r w:rsidRPr="00F36506">
        <w:rPr>
          <w:rFonts w:ascii="Times New Roman" w:hAnsi="Times New Roman"/>
          <w:bCs/>
          <w:iCs/>
          <w:sz w:val="28"/>
          <w:szCs w:val="28"/>
        </w:rPr>
        <w:t xml:space="preserve">В настоящее время действуют и исполняются сторонами                               11 соглашений и протоколов о реализации инвестиционных проектов: </w:t>
      </w:r>
    </w:p>
    <w:p w:rsidR="00F36506" w:rsidRPr="00F36506" w:rsidRDefault="00F36506" w:rsidP="00F36506">
      <w:pPr>
        <w:spacing w:after="0" w:line="240" w:lineRule="auto"/>
        <w:ind w:firstLine="709"/>
        <w:jc w:val="both"/>
        <w:rPr>
          <w:rFonts w:ascii="Times New Roman" w:hAnsi="Times New Roman"/>
          <w:bCs/>
          <w:iCs/>
          <w:sz w:val="28"/>
          <w:szCs w:val="28"/>
        </w:rPr>
      </w:pPr>
      <w:r w:rsidRPr="00F36506">
        <w:rPr>
          <w:rFonts w:ascii="Times New Roman" w:eastAsia="Times New Roman" w:hAnsi="Times New Roman"/>
          <w:bCs/>
          <w:iCs/>
          <w:sz w:val="28"/>
          <w:szCs w:val="28"/>
          <w:lang w:eastAsia="ru-RU"/>
        </w:rPr>
        <w:t xml:space="preserve">ООО </w:t>
      </w:r>
      <w:r w:rsidRPr="00F36506">
        <w:rPr>
          <w:rFonts w:ascii="Times New Roman" w:hAnsi="Times New Roman"/>
          <w:bCs/>
          <w:iCs/>
          <w:sz w:val="28"/>
          <w:szCs w:val="28"/>
        </w:rPr>
        <w:t>«</w:t>
      </w:r>
      <w:r w:rsidRPr="00F36506">
        <w:rPr>
          <w:rFonts w:ascii="Times New Roman" w:eastAsia="Times New Roman" w:hAnsi="Times New Roman"/>
          <w:bCs/>
          <w:iCs/>
          <w:sz w:val="28"/>
          <w:szCs w:val="28"/>
          <w:lang w:eastAsia="ru-RU"/>
        </w:rPr>
        <w:t xml:space="preserve">Марко Поло </w:t>
      </w:r>
      <w:proofErr w:type="spellStart"/>
      <w:r w:rsidRPr="00F36506">
        <w:rPr>
          <w:rFonts w:ascii="Times New Roman" w:eastAsia="Times New Roman" w:hAnsi="Times New Roman"/>
          <w:bCs/>
          <w:iCs/>
          <w:sz w:val="28"/>
          <w:szCs w:val="28"/>
          <w:lang w:eastAsia="ru-RU"/>
        </w:rPr>
        <w:t>Девелопмент</w:t>
      </w:r>
      <w:proofErr w:type="spellEnd"/>
      <w:r w:rsidRPr="00F36506">
        <w:rPr>
          <w:rFonts w:ascii="Times New Roman" w:hAnsi="Times New Roman"/>
          <w:bCs/>
          <w:iCs/>
          <w:sz w:val="28"/>
          <w:szCs w:val="28"/>
        </w:rPr>
        <w:t>»</w:t>
      </w:r>
      <w:r w:rsidRPr="00F36506">
        <w:rPr>
          <w:rFonts w:ascii="Times New Roman" w:eastAsia="Times New Roman" w:hAnsi="Times New Roman"/>
          <w:bCs/>
          <w:iCs/>
          <w:sz w:val="28"/>
          <w:szCs w:val="28"/>
          <w:lang w:eastAsia="ru-RU"/>
        </w:rPr>
        <w:t xml:space="preserve"> - Строительство жилого комплекса </w:t>
      </w:r>
      <w:r w:rsidRPr="00F36506">
        <w:rPr>
          <w:rFonts w:ascii="Times New Roman" w:hAnsi="Times New Roman"/>
          <w:bCs/>
          <w:iCs/>
          <w:sz w:val="28"/>
          <w:szCs w:val="28"/>
        </w:rPr>
        <w:t>«</w:t>
      </w:r>
      <w:r w:rsidRPr="00F36506">
        <w:rPr>
          <w:rFonts w:ascii="Times New Roman" w:eastAsia="Times New Roman" w:hAnsi="Times New Roman"/>
          <w:bCs/>
          <w:iCs/>
          <w:sz w:val="28"/>
          <w:szCs w:val="28"/>
          <w:lang w:eastAsia="ru-RU"/>
        </w:rPr>
        <w:t>Море парк</w:t>
      </w:r>
      <w:r w:rsidRPr="00F36506">
        <w:rPr>
          <w:rFonts w:ascii="Times New Roman" w:hAnsi="Times New Roman"/>
          <w:bCs/>
          <w:iCs/>
          <w:sz w:val="28"/>
          <w:szCs w:val="28"/>
        </w:rPr>
        <w:t>»</w:t>
      </w:r>
      <w:r w:rsidRPr="00F36506">
        <w:rPr>
          <w:rFonts w:ascii="Times New Roman" w:eastAsia="Times New Roman" w:hAnsi="Times New Roman"/>
          <w:bCs/>
          <w:iCs/>
          <w:sz w:val="28"/>
          <w:szCs w:val="28"/>
          <w:lang w:eastAsia="ru-RU"/>
        </w:rPr>
        <w:t xml:space="preserve"> (1480 млн. рублей);</w:t>
      </w:r>
    </w:p>
    <w:p w:rsidR="00F36506" w:rsidRPr="00F36506" w:rsidRDefault="00F36506" w:rsidP="00F36506">
      <w:pPr>
        <w:spacing w:after="0" w:line="240" w:lineRule="auto"/>
        <w:ind w:firstLine="709"/>
        <w:jc w:val="both"/>
        <w:rPr>
          <w:rFonts w:ascii="Times New Roman" w:hAnsi="Times New Roman"/>
          <w:bCs/>
          <w:iCs/>
          <w:sz w:val="28"/>
          <w:szCs w:val="28"/>
        </w:rPr>
      </w:pPr>
      <w:r w:rsidRPr="00F36506">
        <w:rPr>
          <w:rFonts w:ascii="Times New Roman" w:eastAsia="Times New Roman" w:hAnsi="Times New Roman"/>
          <w:bCs/>
          <w:iCs/>
          <w:sz w:val="28"/>
          <w:szCs w:val="28"/>
          <w:lang w:eastAsia="ru-RU"/>
        </w:rPr>
        <w:t xml:space="preserve">Филиал в г. Краснодаре ООО </w:t>
      </w:r>
      <w:r w:rsidRPr="00F36506">
        <w:rPr>
          <w:rFonts w:ascii="Times New Roman" w:hAnsi="Times New Roman"/>
          <w:bCs/>
          <w:iCs/>
          <w:sz w:val="28"/>
          <w:szCs w:val="28"/>
        </w:rPr>
        <w:t>«</w:t>
      </w:r>
      <w:proofErr w:type="spellStart"/>
      <w:r w:rsidRPr="00F36506">
        <w:rPr>
          <w:rFonts w:ascii="Times New Roman" w:eastAsia="Times New Roman" w:hAnsi="Times New Roman"/>
          <w:bCs/>
          <w:iCs/>
          <w:sz w:val="28"/>
          <w:szCs w:val="28"/>
          <w:lang w:eastAsia="ru-RU"/>
        </w:rPr>
        <w:t>Газпромгазомоторное</w:t>
      </w:r>
      <w:proofErr w:type="spellEnd"/>
      <w:r w:rsidRPr="00F36506">
        <w:rPr>
          <w:rFonts w:ascii="Times New Roman" w:eastAsia="Times New Roman" w:hAnsi="Times New Roman"/>
          <w:bCs/>
          <w:iCs/>
          <w:sz w:val="28"/>
          <w:szCs w:val="28"/>
          <w:lang w:eastAsia="ru-RU"/>
        </w:rPr>
        <w:t xml:space="preserve"> топливо</w:t>
      </w:r>
      <w:r w:rsidRPr="00F36506">
        <w:rPr>
          <w:rFonts w:ascii="Times New Roman" w:hAnsi="Times New Roman"/>
          <w:bCs/>
          <w:iCs/>
          <w:sz w:val="28"/>
          <w:szCs w:val="28"/>
        </w:rPr>
        <w:t>»</w:t>
      </w:r>
      <w:r w:rsidRPr="00F36506">
        <w:rPr>
          <w:rFonts w:ascii="Times New Roman" w:eastAsia="Times New Roman" w:hAnsi="Times New Roman"/>
          <w:bCs/>
          <w:iCs/>
          <w:sz w:val="28"/>
          <w:szCs w:val="28"/>
          <w:lang w:eastAsia="ru-RU"/>
        </w:rPr>
        <w:t xml:space="preserve"> - Строительство автомобильной газонаполнительной компрессорной станции (182,48 млн. рублей);</w:t>
      </w:r>
    </w:p>
    <w:p w:rsidR="00F36506" w:rsidRPr="00F36506" w:rsidRDefault="00F36506" w:rsidP="00F36506">
      <w:pPr>
        <w:spacing w:after="0" w:line="240" w:lineRule="auto"/>
        <w:ind w:firstLine="709"/>
        <w:jc w:val="both"/>
        <w:rPr>
          <w:rFonts w:ascii="Times New Roman" w:hAnsi="Times New Roman"/>
          <w:bCs/>
          <w:iCs/>
          <w:sz w:val="28"/>
          <w:szCs w:val="28"/>
        </w:rPr>
      </w:pPr>
      <w:r w:rsidRPr="00F36506">
        <w:rPr>
          <w:rFonts w:ascii="Times New Roman" w:eastAsia="Times New Roman" w:hAnsi="Times New Roman"/>
          <w:bCs/>
          <w:iCs/>
          <w:sz w:val="28"/>
          <w:szCs w:val="28"/>
          <w:lang w:eastAsia="ru-RU"/>
        </w:rPr>
        <w:t xml:space="preserve">ООО </w:t>
      </w:r>
      <w:r w:rsidRPr="00F36506">
        <w:rPr>
          <w:rFonts w:ascii="Times New Roman" w:hAnsi="Times New Roman"/>
          <w:bCs/>
          <w:iCs/>
          <w:sz w:val="28"/>
          <w:szCs w:val="28"/>
        </w:rPr>
        <w:t>«</w:t>
      </w:r>
      <w:proofErr w:type="spellStart"/>
      <w:r w:rsidRPr="00F36506">
        <w:rPr>
          <w:rFonts w:ascii="Times New Roman" w:eastAsia="Times New Roman" w:hAnsi="Times New Roman"/>
          <w:bCs/>
          <w:iCs/>
          <w:sz w:val="28"/>
          <w:szCs w:val="28"/>
          <w:lang w:eastAsia="ru-RU"/>
        </w:rPr>
        <w:t>Стройинвест</w:t>
      </w:r>
      <w:proofErr w:type="spellEnd"/>
      <w:r w:rsidRPr="00F36506">
        <w:rPr>
          <w:rFonts w:ascii="Times New Roman" w:hAnsi="Times New Roman"/>
          <w:bCs/>
          <w:iCs/>
          <w:sz w:val="28"/>
          <w:szCs w:val="28"/>
        </w:rPr>
        <w:t>»</w:t>
      </w:r>
      <w:r w:rsidRPr="00F36506">
        <w:rPr>
          <w:rFonts w:ascii="Times New Roman" w:eastAsia="Times New Roman" w:hAnsi="Times New Roman"/>
          <w:bCs/>
          <w:iCs/>
          <w:sz w:val="28"/>
          <w:szCs w:val="28"/>
          <w:lang w:eastAsia="ru-RU"/>
        </w:rPr>
        <w:t xml:space="preserve"> - Строительство аквапарка в п. </w:t>
      </w:r>
      <w:proofErr w:type="spellStart"/>
      <w:r w:rsidRPr="00F36506">
        <w:rPr>
          <w:rFonts w:ascii="Times New Roman" w:eastAsia="Times New Roman" w:hAnsi="Times New Roman"/>
          <w:bCs/>
          <w:iCs/>
          <w:sz w:val="28"/>
          <w:szCs w:val="28"/>
          <w:lang w:eastAsia="ru-RU"/>
        </w:rPr>
        <w:t>Лермонтово</w:t>
      </w:r>
      <w:proofErr w:type="spellEnd"/>
      <w:r w:rsidRPr="00F36506">
        <w:rPr>
          <w:rFonts w:ascii="Times New Roman" w:eastAsia="Times New Roman" w:hAnsi="Times New Roman"/>
          <w:bCs/>
          <w:iCs/>
          <w:sz w:val="28"/>
          <w:szCs w:val="28"/>
          <w:lang w:eastAsia="ru-RU"/>
        </w:rPr>
        <w:t xml:space="preserve">                      (500 млн. рублей);</w:t>
      </w:r>
    </w:p>
    <w:p w:rsidR="00F36506" w:rsidRPr="00F36506" w:rsidRDefault="00F36506" w:rsidP="00F36506">
      <w:pPr>
        <w:spacing w:after="0" w:line="240" w:lineRule="auto"/>
        <w:ind w:firstLine="709"/>
        <w:jc w:val="both"/>
        <w:rPr>
          <w:rFonts w:ascii="Times New Roman" w:hAnsi="Times New Roman"/>
          <w:bCs/>
          <w:iCs/>
          <w:sz w:val="28"/>
          <w:szCs w:val="28"/>
        </w:rPr>
      </w:pPr>
      <w:r w:rsidRPr="00F36506">
        <w:rPr>
          <w:rFonts w:ascii="Times New Roman" w:eastAsia="Times New Roman" w:hAnsi="Times New Roman"/>
          <w:bCs/>
          <w:iCs/>
          <w:sz w:val="28"/>
          <w:szCs w:val="28"/>
          <w:lang w:eastAsia="ru-RU"/>
        </w:rPr>
        <w:t xml:space="preserve">ООО </w:t>
      </w:r>
      <w:r w:rsidRPr="00F36506">
        <w:rPr>
          <w:rFonts w:ascii="Times New Roman" w:hAnsi="Times New Roman"/>
          <w:bCs/>
          <w:iCs/>
          <w:sz w:val="28"/>
          <w:szCs w:val="28"/>
        </w:rPr>
        <w:t>«</w:t>
      </w:r>
      <w:r w:rsidRPr="00F36506">
        <w:rPr>
          <w:rFonts w:ascii="Times New Roman" w:eastAsia="Times New Roman" w:hAnsi="Times New Roman"/>
          <w:bCs/>
          <w:iCs/>
          <w:sz w:val="28"/>
          <w:szCs w:val="28"/>
          <w:lang w:eastAsia="ru-RU"/>
        </w:rPr>
        <w:t>Южный ветер</w:t>
      </w:r>
      <w:r w:rsidRPr="00F36506">
        <w:rPr>
          <w:rFonts w:ascii="Times New Roman" w:hAnsi="Times New Roman"/>
          <w:bCs/>
          <w:iCs/>
          <w:sz w:val="28"/>
          <w:szCs w:val="28"/>
        </w:rPr>
        <w:t>»</w:t>
      </w:r>
      <w:r w:rsidRPr="00F36506">
        <w:rPr>
          <w:rFonts w:ascii="Times New Roman" w:eastAsia="Times New Roman" w:hAnsi="Times New Roman"/>
          <w:bCs/>
          <w:iCs/>
          <w:sz w:val="28"/>
          <w:szCs w:val="28"/>
          <w:lang w:eastAsia="ru-RU"/>
        </w:rPr>
        <w:t xml:space="preserve"> - Строительство жилого комплекса </w:t>
      </w:r>
      <w:r w:rsidRPr="00F36506">
        <w:rPr>
          <w:rFonts w:ascii="Times New Roman" w:hAnsi="Times New Roman"/>
          <w:bCs/>
          <w:iCs/>
          <w:sz w:val="28"/>
          <w:szCs w:val="28"/>
        </w:rPr>
        <w:t>«</w:t>
      </w:r>
      <w:r w:rsidRPr="00F36506">
        <w:rPr>
          <w:rFonts w:ascii="Times New Roman" w:eastAsia="Times New Roman" w:hAnsi="Times New Roman"/>
          <w:bCs/>
          <w:iCs/>
          <w:sz w:val="28"/>
          <w:szCs w:val="28"/>
          <w:lang w:eastAsia="ru-RU"/>
        </w:rPr>
        <w:t>Южный ветер</w:t>
      </w:r>
      <w:r w:rsidRPr="00F36506">
        <w:rPr>
          <w:rFonts w:ascii="Times New Roman" w:hAnsi="Times New Roman"/>
          <w:bCs/>
          <w:iCs/>
          <w:sz w:val="28"/>
          <w:szCs w:val="28"/>
        </w:rPr>
        <w:t>»</w:t>
      </w:r>
      <w:r w:rsidRPr="00F36506">
        <w:rPr>
          <w:rFonts w:ascii="Times New Roman" w:eastAsia="Times New Roman" w:hAnsi="Times New Roman"/>
          <w:bCs/>
          <w:iCs/>
          <w:sz w:val="28"/>
          <w:szCs w:val="28"/>
          <w:lang w:eastAsia="ru-RU"/>
        </w:rPr>
        <w:t xml:space="preserve"> </w:t>
      </w:r>
      <w:proofErr w:type="gramStart"/>
      <w:r w:rsidRPr="00F36506">
        <w:rPr>
          <w:rFonts w:ascii="Times New Roman" w:eastAsia="Times New Roman" w:hAnsi="Times New Roman"/>
          <w:bCs/>
          <w:iCs/>
          <w:sz w:val="28"/>
          <w:szCs w:val="28"/>
          <w:lang w:eastAsia="ru-RU"/>
        </w:rPr>
        <w:t>в</w:t>
      </w:r>
      <w:proofErr w:type="gramEnd"/>
      <w:r w:rsidRPr="00F36506">
        <w:rPr>
          <w:rFonts w:ascii="Times New Roman" w:eastAsia="Times New Roman" w:hAnsi="Times New Roman"/>
          <w:bCs/>
          <w:iCs/>
          <w:sz w:val="28"/>
          <w:szCs w:val="28"/>
          <w:lang w:eastAsia="ru-RU"/>
        </w:rPr>
        <w:t xml:space="preserve"> с. Агой Туапсинского района (230 млн. рублей);</w:t>
      </w:r>
    </w:p>
    <w:p w:rsidR="00F36506" w:rsidRPr="00F36506" w:rsidRDefault="00F36506" w:rsidP="00F36506">
      <w:pPr>
        <w:spacing w:after="0" w:line="240" w:lineRule="auto"/>
        <w:ind w:firstLine="709"/>
        <w:jc w:val="both"/>
        <w:rPr>
          <w:rFonts w:ascii="Times New Roman" w:hAnsi="Times New Roman"/>
          <w:bCs/>
          <w:iCs/>
          <w:sz w:val="28"/>
          <w:szCs w:val="28"/>
        </w:rPr>
      </w:pPr>
      <w:r w:rsidRPr="00F36506">
        <w:rPr>
          <w:rFonts w:ascii="Times New Roman" w:eastAsia="Times New Roman" w:hAnsi="Times New Roman"/>
          <w:bCs/>
          <w:iCs/>
          <w:sz w:val="28"/>
          <w:szCs w:val="28"/>
          <w:lang w:eastAsia="ru-RU"/>
        </w:rPr>
        <w:t xml:space="preserve">ООО </w:t>
      </w:r>
      <w:r w:rsidRPr="00F36506">
        <w:rPr>
          <w:rFonts w:ascii="Times New Roman" w:hAnsi="Times New Roman"/>
          <w:bCs/>
          <w:iCs/>
          <w:sz w:val="28"/>
          <w:szCs w:val="28"/>
        </w:rPr>
        <w:t>«</w:t>
      </w:r>
      <w:r w:rsidRPr="00F36506">
        <w:rPr>
          <w:rFonts w:ascii="Times New Roman" w:eastAsia="Times New Roman" w:hAnsi="Times New Roman"/>
          <w:bCs/>
          <w:iCs/>
          <w:sz w:val="28"/>
          <w:szCs w:val="28"/>
          <w:lang w:eastAsia="ru-RU"/>
        </w:rPr>
        <w:t>Солнечный город</w:t>
      </w:r>
      <w:r w:rsidRPr="00F36506">
        <w:rPr>
          <w:rFonts w:ascii="Times New Roman" w:hAnsi="Times New Roman"/>
          <w:bCs/>
          <w:iCs/>
          <w:sz w:val="28"/>
          <w:szCs w:val="28"/>
        </w:rPr>
        <w:t>»</w:t>
      </w:r>
      <w:r w:rsidRPr="00F36506">
        <w:rPr>
          <w:rFonts w:ascii="Times New Roman" w:eastAsia="Times New Roman" w:hAnsi="Times New Roman"/>
          <w:bCs/>
          <w:iCs/>
          <w:sz w:val="28"/>
          <w:szCs w:val="28"/>
          <w:lang w:eastAsia="ru-RU"/>
        </w:rPr>
        <w:t xml:space="preserve"> - Строительство курортного посёлка в пос. Сосновый Туапсинского района (1300 млн. рублей);</w:t>
      </w:r>
    </w:p>
    <w:p w:rsidR="00F36506" w:rsidRPr="00F36506" w:rsidRDefault="00F36506" w:rsidP="00F36506">
      <w:pPr>
        <w:spacing w:after="0" w:line="240" w:lineRule="auto"/>
        <w:ind w:firstLine="709"/>
        <w:jc w:val="both"/>
        <w:rPr>
          <w:rFonts w:ascii="Times New Roman" w:hAnsi="Times New Roman"/>
          <w:bCs/>
          <w:iCs/>
          <w:sz w:val="28"/>
          <w:szCs w:val="28"/>
        </w:rPr>
      </w:pPr>
      <w:r w:rsidRPr="00F36506">
        <w:rPr>
          <w:rFonts w:ascii="Times New Roman" w:hAnsi="Times New Roman"/>
          <w:bCs/>
          <w:iCs/>
          <w:sz w:val="28"/>
          <w:szCs w:val="28"/>
        </w:rPr>
        <w:t>АО</w:t>
      </w:r>
      <w:r w:rsidRPr="00F36506">
        <w:rPr>
          <w:rFonts w:ascii="Times New Roman" w:eastAsia="Times New Roman" w:hAnsi="Times New Roman"/>
          <w:bCs/>
          <w:iCs/>
          <w:sz w:val="28"/>
          <w:szCs w:val="28"/>
          <w:lang w:eastAsia="ru-RU"/>
        </w:rPr>
        <w:t xml:space="preserve"> </w:t>
      </w:r>
      <w:r w:rsidRPr="00F36506">
        <w:rPr>
          <w:rFonts w:ascii="Times New Roman" w:hAnsi="Times New Roman"/>
          <w:bCs/>
          <w:iCs/>
          <w:sz w:val="28"/>
          <w:szCs w:val="28"/>
        </w:rPr>
        <w:t>«</w:t>
      </w:r>
      <w:r w:rsidRPr="00F36506">
        <w:rPr>
          <w:rFonts w:ascii="Times New Roman" w:eastAsia="Times New Roman" w:hAnsi="Times New Roman"/>
          <w:bCs/>
          <w:iCs/>
          <w:sz w:val="28"/>
          <w:szCs w:val="28"/>
          <w:lang w:eastAsia="ru-RU"/>
        </w:rPr>
        <w:t>Туапсинский морской торговый порт</w:t>
      </w:r>
      <w:r w:rsidRPr="00F36506">
        <w:rPr>
          <w:rFonts w:ascii="Times New Roman" w:hAnsi="Times New Roman"/>
          <w:bCs/>
          <w:iCs/>
          <w:sz w:val="28"/>
          <w:szCs w:val="28"/>
        </w:rPr>
        <w:t>»</w:t>
      </w:r>
      <w:r w:rsidRPr="00F36506">
        <w:rPr>
          <w:rFonts w:ascii="Times New Roman" w:eastAsia="Times New Roman" w:hAnsi="Times New Roman"/>
          <w:bCs/>
          <w:iCs/>
          <w:sz w:val="28"/>
          <w:szCs w:val="28"/>
          <w:lang w:eastAsia="ru-RU"/>
        </w:rPr>
        <w:t xml:space="preserve"> - Реконструкция терминального комплекса по перевалке зерновых культур в АО </w:t>
      </w:r>
      <w:r w:rsidRPr="00F36506">
        <w:rPr>
          <w:rFonts w:ascii="Times New Roman" w:hAnsi="Times New Roman"/>
          <w:bCs/>
          <w:iCs/>
          <w:sz w:val="28"/>
          <w:szCs w:val="28"/>
        </w:rPr>
        <w:t>«</w:t>
      </w:r>
      <w:r w:rsidRPr="00F36506">
        <w:rPr>
          <w:rFonts w:ascii="Times New Roman" w:eastAsia="Times New Roman" w:hAnsi="Times New Roman"/>
          <w:bCs/>
          <w:iCs/>
          <w:sz w:val="28"/>
          <w:szCs w:val="28"/>
          <w:lang w:eastAsia="ru-RU"/>
        </w:rPr>
        <w:t>Туапсинский морской торговый порт</w:t>
      </w:r>
      <w:r w:rsidRPr="00F36506">
        <w:rPr>
          <w:rFonts w:ascii="Times New Roman" w:hAnsi="Times New Roman"/>
          <w:bCs/>
          <w:iCs/>
          <w:sz w:val="28"/>
          <w:szCs w:val="28"/>
        </w:rPr>
        <w:t>»</w:t>
      </w:r>
      <w:r w:rsidRPr="00F36506">
        <w:rPr>
          <w:rFonts w:ascii="Times New Roman" w:eastAsia="Times New Roman" w:hAnsi="Times New Roman"/>
          <w:bCs/>
          <w:iCs/>
          <w:sz w:val="28"/>
          <w:szCs w:val="28"/>
          <w:lang w:eastAsia="ru-RU"/>
        </w:rPr>
        <w:t xml:space="preserve"> с увеличением объема перевалки зерновых культур с 2 до 3 млн. тонн в год (3643,15 млн. рублей);</w:t>
      </w:r>
    </w:p>
    <w:p w:rsidR="00F36506" w:rsidRPr="00F36506" w:rsidRDefault="00F36506" w:rsidP="00F36506">
      <w:pPr>
        <w:spacing w:after="0" w:line="240" w:lineRule="auto"/>
        <w:ind w:firstLine="709"/>
        <w:jc w:val="both"/>
        <w:rPr>
          <w:rFonts w:ascii="Times New Roman" w:eastAsia="Times New Roman" w:hAnsi="Times New Roman"/>
          <w:bCs/>
          <w:iCs/>
          <w:sz w:val="28"/>
          <w:szCs w:val="28"/>
          <w:lang w:eastAsia="ru-RU"/>
        </w:rPr>
      </w:pPr>
      <w:proofErr w:type="spellStart"/>
      <w:r w:rsidRPr="00F36506">
        <w:rPr>
          <w:rFonts w:ascii="Times New Roman" w:eastAsia="Times New Roman" w:hAnsi="Times New Roman"/>
          <w:bCs/>
          <w:iCs/>
          <w:sz w:val="28"/>
          <w:szCs w:val="28"/>
          <w:lang w:eastAsia="ru-RU"/>
        </w:rPr>
        <w:t>Мноян</w:t>
      </w:r>
      <w:proofErr w:type="spellEnd"/>
      <w:r w:rsidRPr="00F36506">
        <w:rPr>
          <w:rFonts w:ascii="Times New Roman" w:eastAsia="Times New Roman" w:hAnsi="Times New Roman"/>
          <w:bCs/>
          <w:iCs/>
          <w:sz w:val="28"/>
          <w:szCs w:val="28"/>
          <w:lang w:eastAsia="ru-RU"/>
        </w:rPr>
        <w:t xml:space="preserve"> Симон </w:t>
      </w:r>
      <w:proofErr w:type="spellStart"/>
      <w:r w:rsidRPr="00F36506">
        <w:rPr>
          <w:rFonts w:ascii="Times New Roman" w:eastAsia="Times New Roman" w:hAnsi="Times New Roman"/>
          <w:bCs/>
          <w:iCs/>
          <w:sz w:val="28"/>
          <w:szCs w:val="28"/>
          <w:lang w:eastAsia="ru-RU"/>
        </w:rPr>
        <w:t>Арутюнович</w:t>
      </w:r>
      <w:proofErr w:type="spellEnd"/>
      <w:r w:rsidRPr="00F36506">
        <w:rPr>
          <w:rFonts w:ascii="Times New Roman" w:eastAsia="Times New Roman" w:hAnsi="Times New Roman"/>
          <w:bCs/>
          <w:iCs/>
          <w:sz w:val="28"/>
          <w:szCs w:val="28"/>
          <w:lang w:eastAsia="ru-RU"/>
        </w:rPr>
        <w:t xml:space="preserve"> - Строительство коттеджного поселка </w:t>
      </w:r>
      <w:proofErr w:type="gramStart"/>
      <w:r w:rsidRPr="00F36506">
        <w:rPr>
          <w:rFonts w:ascii="Times New Roman" w:eastAsia="Times New Roman" w:hAnsi="Times New Roman"/>
          <w:bCs/>
          <w:iCs/>
          <w:sz w:val="28"/>
          <w:szCs w:val="28"/>
          <w:lang w:eastAsia="ru-RU"/>
        </w:rPr>
        <w:t>в</w:t>
      </w:r>
      <w:proofErr w:type="gramEnd"/>
      <w:r w:rsidRPr="00F36506">
        <w:rPr>
          <w:rFonts w:ascii="Times New Roman" w:eastAsia="Times New Roman" w:hAnsi="Times New Roman"/>
          <w:bCs/>
          <w:iCs/>
          <w:sz w:val="28"/>
          <w:szCs w:val="28"/>
          <w:lang w:eastAsia="ru-RU"/>
        </w:rPr>
        <w:t xml:space="preserve">                   с. Ольгинка (500 млн. рублей);</w:t>
      </w:r>
    </w:p>
    <w:p w:rsidR="00F36506" w:rsidRPr="00F36506" w:rsidRDefault="00F36506" w:rsidP="00F36506">
      <w:pPr>
        <w:spacing w:after="0" w:line="240" w:lineRule="auto"/>
        <w:ind w:firstLine="709"/>
        <w:jc w:val="both"/>
        <w:rPr>
          <w:rFonts w:ascii="Times New Roman" w:eastAsia="Times New Roman" w:hAnsi="Times New Roman"/>
          <w:bCs/>
          <w:iCs/>
          <w:sz w:val="28"/>
          <w:szCs w:val="28"/>
          <w:lang w:eastAsia="ru-RU"/>
        </w:rPr>
      </w:pPr>
      <w:r w:rsidRPr="00F36506">
        <w:rPr>
          <w:rFonts w:ascii="Times New Roman" w:eastAsia="Times New Roman" w:hAnsi="Times New Roman"/>
          <w:bCs/>
          <w:iCs/>
          <w:sz w:val="28"/>
          <w:szCs w:val="28"/>
          <w:lang w:eastAsia="ru-RU"/>
        </w:rPr>
        <w:t>ООО «Краснодарская кондитерская фабрика» - строительство кондитерской фабрики (100,0 млн. рублей);</w:t>
      </w:r>
    </w:p>
    <w:p w:rsidR="00F36506" w:rsidRPr="00F36506" w:rsidRDefault="00F36506" w:rsidP="00F36506">
      <w:pPr>
        <w:spacing w:after="0" w:line="240" w:lineRule="auto"/>
        <w:ind w:firstLine="709"/>
        <w:jc w:val="both"/>
        <w:rPr>
          <w:rFonts w:ascii="Times New Roman" w:eastAsia="Times New Roman" w:hAnsi="Times New Roman"/>
          <w:bCs/>
          <w:iCs/>
          <w:sz w:val="28"/>
          <w:szCs w:val="28"/>
          <w:lang w:eastAsia="ru-RU"/>
        </w:rPr>
      </w:pPr>
      <w:r w:rsidRPr="00F36506">
        <w:rPr>
          <w:rFonts w:ascii="Times New Roman" w:eastAsia="Times New Roman" w:hAnsi="Times New Roman"/>
          <w:bCs/>
          <w:iCs/>
          <w:sz w:val="28"/>
          <w:szCs w:val="28"/>
          <w:lang w:eastAsia="ru-RU"/>
        </w:rPr>
        <w:t>ООО «Сады моря» - ферма по выращиванию мидий (60,0 млн. рублей);</w:t>
      </w:r>
    </w:p>
    <w:p w:rsidR="00F36506" w:rsidRPr="00F36506" w:rsidRDefault="00F36506" w:rsidP="00F36506">
      <w:pPr>
        <w:spacing w:after="0" w:line="240" w:lineRule="auto"/>
        <w:ind w:firstLine="709"/>
        <w:jc w:val="both"/>
        <w:rPr>
          <w:rFonts w:ascii="Times New Roman" w:eastAsia="Times New Roman" w:hAnsi="Times New Roman"/>
          <w:bCs/>
          <w:iCs/>
          <w:sz w:val="28"/>
          <w:szCs w:val="28"/>
          <w:lang w:eastAsia="ru-RU"/>
        </w:rPr>
      </w:pPr>
      <w:r w:rsidRPr="00F36506">
        <w:rPr>
          <w:rFonts w:ascii="Times New Roman" w:eastAsia="Times New Roman" w:hAnsi="Times New Roman"/>
          <w:bCs/>
          <w:iCs/>
          <w:sz w:val="28"/>
          <w:szCs w:val="28"/>
          <w:lang w:eastAsia="ru-RU"/>
        </w:rPr>
        <w:t xml:space="preserve">ООО «Империал </w:t>
      </w:r>
      <w:proofErr w:type="spellStart"/>
      <w:r w:rsidRPr="00F36506">
        <w:rPr>
          <w:rFonts w:ascii="Times New Roman" w:eastAsia="Times New Roman" w:hAnsi="Times New Roman"/>
          <w:bCs/>
          <w:iCs/>
          <w:sz w:val="28"/>
          <w:szCs w:val="28"/>
          <w:lang w:eastAsia="ru-RU"/>
        </w:rPr>
        <w:t>Коммерц</w:t>
      </w:r>
      <w:proofErr w:type="spellEnd"/>
      <w:r w:rsidRPr="00F36506">
        <w:rPr>
          <w:rFonts w:ascii="Times New Roman" w:eastAsia="Times New Roman" w:hAnsi="Times New Roman"/>
          <w:bCs/>
          <w:iCs/>
          <w:sz w:val="28"/>
          <w:szCs w:val="28"/>
          <w:lang w:eastAsia="ru-RU"/>
        </w:rPr>
        <w:t>» - строительство жилого комплекса «Форт Адмирал» (2 239,5 млн. рублей);</w:t>
      </w:r>
    </w:p>
    <w:p w:rsidR="00F36506" w:rsidRPr="00F36506" w:rsidRDefault="00F36506" w:rsidP="00F36506">
      <w:pPr>
        <w:spacing w:after="0" w:line="240" w:lineRule="auto"/>
        <w:ind w:firstLine="709"/>
        <w:jc w:val="both"/>
        <w:rPr>
          <w:rFonts w:ascii="Times New Roman" w:eastAsia="Times New Roman" w:hAnsi="Times New Roman"/>
          <w:bCs/>
          <w:iCs/>
          <w:sz w:val="28"/>
          <w:szCs w:val="28"/>
          <w:lang w:eastAsia="ru-RU"/>
        </w:rPr>
      </w:pPr>
      <w:proofErr w:type="spellStart"/>
      <w:r w:rsidRPr="00F36506">
        <w:rPr>
          <w:rFonts w:ascii="Times New Roman" w:eastAsia="Times New Roman" w:hAnsi="Times New Roman"/>
          <w:bCs/>
          <w:iCs/>
          <w:sz w:val="28"/>
          <w:szCs w:val="28"/>
          <w:lang w:eastAsia="ru-RU"/>
        </w:rPr>
        <w:lastRenderedPageBreak/>
        <w:t>Зубреев</w:t>
      </w:r>
      <w:proofErr w:type="spellEnd"/>
      <w:r w:rsidRPr="00F36506">
        <w:rPr>
          <w:rFonts w:ascii="Times New Roman" w:eastAsia="Times New Roman" w:hAnsi="Times New Roman"/>
          <w:bCs/>
          <w:iCs/>
          <w:sz w:val="28"/>
          <w:szCs w:val="28"/>
          <w:lang w:eastAsia="ru-RU"/>
        </w:rPr>
        <w:t xml:space="preserve"> С.О. и Кулагина Е.В. - строительство жилого комплекса по                ул. Газовиков, 3а </w:t>
      </w:r>
      <w:proofErr w:type="gramStart"/>
      <w:r w:rsidRPr="00F36506">
        <w:rPr>
          <w:rFonts w:ascii="Times New Roman" w:eastAsia="Times New Roman" w:hAnsi="Times New Roman"/>
          <w:bCs/>
          <w:iCs/>
          <w:sz w:val="28"/>
          <w:szCs w:val="28"/>
          <w:lang w:eastAsia="ru-RU"/>
        </w:rPr>
        <w:t>в</w:t>
      </w:r>
      <w:proofErr w:type="gramEnd"/>
      <w:r w:rsidRPr="00F36506">
        <w:rPr>
          <w:rFonts w:ascii="Times New Roman" w:eastAsia="Times New Roman" w:hAnsi="Times New Roman"/>
          <w:bCs/>
          <w:iCs/>
          <w:sz w:val="28"/>
          <w:szCs w:val="28"/>
          <w:lang w:eastAsia="ru-RU"/>
        </w:rPr>
        <w:t xml:space="preserve"> с. </w:t>
      </w:r>
      <w:proofErr w:type="spellStart"/>
      <w:r w:rsidRPr="00F36506">
        <w:rPr>
          <w:rFonts w:ascii="Times New Roman" w:eastAsia="Times New Roman" w:hAnsi="Times New Roman"/>
          <w:bCs/>
          <w:iCs/>
          <w:sz w:val="28"/>
          <w:szCs w:val="28"/>
          <w:lang w:eastAsia="ru-RU"/>
        </w:rPr>
        <w:t>Небуг</w:t>
      </w:r>
      <w:proofErr w:type="spellEnd"/>
      <w:r w:rsidRPr="00F36506">
        <w:rPr>
          <w:rFonts w:ascii="Times New Roman" w:eastAsia="Times New Roman" w:hAnsi="Times New Roman"/>
          <w:bCs/>
          <w:iCs/>
          <w:sz w:val="28"/>
          <w:szCs w:val="28"/>
          <w:lang w:eastAsia="ru-RU"/>
        </w:rPr>
        <w:t xml:space="preserve"> (628,0 млн. рублей);</w:t>
      </w:r>
    </w:p>
    <w:p w:rsidR="00F36506" w:rsidRPr="00F36506" w:rsidRDefault="00F36506" w:rsidP="00F36506">
      <w:pPr>
        <w:autoSpaceDE w:val="0"/>
        <w:autoSpaceDN w:val="0"/>
        <w:spacing w:after="0" w:line="240" w:lineRule="auto"/>
        <w:ind w:firstLine="709"/>
        <w:jc w:val="both"/>
        <w:rPr>
          <w:rFonts w:ascii="Times New Roman" w:hAnsi="Times New Roman"/>
          <w:sz w:val="28"/>
          <w:szCs w:val="28"/>
        </w:rPr>
      </w:pPr>
      <w:r w:rsidRPr="00F36506">
        <w:rPr>
          <w:rFonts w:ascii="Times New Roman" w:hAnsi="Times New Roman"/>
          <w:sz w:val="28"/>
          <w:szCs w:val="28"/>
        </w:rPr>
        <w:t>В настоящее время на территории района реализуются 11 соглашений о намерениях по реализации инвестиционных проектов на общую сумму                 10,86 млрд. рублей. С инвесторами осуществляется взаимодействие, проводятся рабочие встречи, оказывается содействие в решении возникающих вопросов. В 2018 году завершена реализация четырёх крупных инвестиционных проектов.</w:t>
      </w:r>
    </w:p>
    <w:p w:rsidR="00F36506" w:rsidRPr="00F36506" w:rsidRDefault="00F36506" w:rsidP="00F36506">
      <w:pPr>
        <w:autoSpaceDE w:val="0"/>
        <w:autoSpaceDN w:val="0"/>
        <w:spacing w:after="0" w:line="240" w:lineRule="auto"/>
        <w:ind w:firstLine="709"/>
        <w:jc w:val="both"/>
        <w:rPr>
          <w:rFonts w:ascii="Times New Roman" w:hAnsi="Times New Roman"/>
          <w:sz w:val="28"/>
          <w:szCs w:val="28"/>
        </w:rPr>
      </w:pPr>
      <w:r w:rsidRPr="00F36506">
        <w:rPr>
          <w:rFonts w:ascii="Times New Roman" w:hAnsi="Times New Roman"/>
          <w:sz w:val="28"/>
          <w:szCs w:val="28"/>
        </w:rPr>
        <w:t>По итогам 2017 года Туапсинский район в рейтинге муниципальных образований Краснодарского края по содействию развитию конкуренции и обеспечению условий для благоприятного инвестиционного климата в части эффективности деятельности по обеспечению условий для благоприятного инвестиционного климата занял I место (размещен на официальном сайте министерства экономики Краснодарского края в разделе «Стандарт развития конкуренции»).</w:t>
      </w:r>
    </w:p>
    <w:p w:rsidR="00F36506" w:rsidRDefault="00F36506" w:rsidP="009C7FE7">
      <w:pPr>
        <w:tabs>
          <w:tab w:val="left" w:pos="709"/>
        </w:tabs>
        <w:spacing w:after="0" w:line="240" w:lineRule="auto"/>
        <w:contextualSpacing/>
        <w:jc w:val="both"/>
        <w:rPr>
          <w:rFonts w:ascii="Times New Roman" w:eastAsia="Times New Roman" w:hAnsi="Times New Roman"/>
          <w:color w:val="000000"/>
          <w:sz w:val="28"/>
          <w:szCs w:val="28"/>
          <w:lang w:eastAsia="ru-RU"/>
        </w:rPr>
      </w:pPr>
    </w:p>
    <w:p w:rsidR="006E4F64" w:rsidRDefault="00E03849" w:rsidP="009C7FE7">
      <w:pPr>
        <w:tabs>
          <w:tab w:val="left" w:pos="709"/>
        </w:tabs>
        <w:spacing w:after="0" w:line="240" w:lineRule="auto"/>
        <w:ind w:firstLine="709"/>
        <w:contextualSpacing/>
        <w:jc w:val="both"/>
        <w:rPr>
          <w:rFonts w:ascii="Times New Roman" w:hAnsi="Times New Roman"/>
          <w:b/>
          <w:sz w:val="28"/>
          <w:szCs w:val="28"/>
        </w:rPr>
      </w:pPr>
      <w:r w:rsidRPr="009C7FE7">
        <w:rPr>
          <w:rFonts w:ascii="Times New Roman" w:hAnsi="Times New Roman"/>
          <w:b/>
          <w:sz w:val="28"/>
          <w:szCs w:val="28"/>
        </w:rPr>
        <w:t>2</w:t>
      </w:r>
      <w:r w:rsidR="006E4F64" w:rsidRPr="009C7FE7">
        <w:rPr>
          <w:rFonts w:ascii="Times New Roman" w:hAnsi="Times New Roman"/>
          <w:b/>
          <w:sz w:val="28"/>
          <w:szCs w:val="28"/>
        </w:rPr>
        <w:t>.</w:t>
      </w:r>
      <w:r w:rsidR="009C7FE7" w:rsidRPr="009C7FE7">
        <w:rPr>
          <w:rFonts w:ascii="Times New Roman" w:hAnsi="Times New Roman"/>
          <w:b/>
          <w:sz w:val="28"/>
          <w:szCs w:val="28"/>
        </w:rPr>
        <w:t>3.</w:t>
      </w:r>
      <w:r w:rsidR="006E4F64" w:rsidRPr="009C7FE7">
        <w:rPr>
          <w:rFonts w:ascii="Times New Roman" w:hAnsi="Times New Roman"/>
          <w:b/>
          <w:sz w:val="28"/>
          <w:szCs w:val="28"/>
        </w:rPr>
        <w:t xml:space="preserve"> </w:t>
      </w:r>
      <w:r w:rsidR="00A8121C">
        <w:rPr>
          <w:rFonts w:ascii="Times New Roman" w:hAnsi="Times New Roman"/>
          <w:b/>
          <w:sz w:val="28"/>
          <w:szCs w:val="28"/>
        </w:rPr>
        <w:t>Анализ приоритет</w:t>
      </w:r>
      <w:r w:rsidR="00455DC2">
        <w:rPr>
          <w:rFonts w:ascii="Times New Roman" w:hAnsi="Times New Roman"/>
          <w:b/>
          <w:sz w:val="28"/>
          <w:szCs w:val="28"/>
        </w:rPr>
        <w:t>ных и социально значимых рынков</w:t>
      </w:r>
    </w:p>
    <w:p w:rsidR="00455DC2" w:rsidRPr="009C7FE7" w:rsidRDefault="00455DC2" w:rsidP="009C7FE7">
      <w:pPr>
        <w:tabs>
          <w:tab w:val="left" w:pos="709"/>
        </w:tabs>
        <w:spacing w:after="0" w:line="240" w:lineRule="auto"/>
        <w:ind w:firstLine="709"/>
        <w:contextualSpacing/>
        <w:jc w:val="both"/>
        <w:rPr>
          <w:rFonts w:ascii="Times New Roman" w:eastAsia="Times New Roman" w:hAnsi="Times New Roman"/>
          <w:color w:val="000000"/>
          <w:sz w:val="28"/>
          <w:szCs w:val="28"/>
          <w:lang w:eastAsia="ru-RU"/>
        </w:rPr>
      </w:pPr>
    </w:p>
    <w:p w:rsidR="00455DC2" w:rsidRPr="006F5F2D" w:rsidRDefault="00455DC2" w:rsidP="00455DC2">
      <w:pPr>
        <w:shd w:val="clear" w:color="auto" w:fill="FFFFFF"/>
        <w:spacing w:after="0" w:line="240" w:lineRule="auto"/>
        <w:ind w:firstLine="851"/>
        <w:jc w:val="both"/>
        <w:rPr>
          <w:rFonts w:ascii="Times New Roman" w:hAnsi="Times New Roman"/>
          <w:sz w:val="28"/>
          <w:szCs w:val="28"/>
          <w:lang w:eastAsia="ru-RU"/>
        </w:rPr>
      </w:pPr>
      <w:r w:rsidRPr="006F5F2D">
        <w:rPr>
          <w:rFonts w:ascii="Times New Roman" w:hAnsi="Times New Roman"/>
          <w:sz w:val="28"/>
          <w:szCs w:val="28"/>
          <w:lang w:eastAsia="ru-RU"/>
        </w:rPr>
        <w:t xml:space="preserve">Проведенный министерством экономики Краснодарского края при взаимодействии с администрацией муниципального образования </w:t>
      </w:r>
      <w:r>
        <w:rPr>
          <w:rFonts w:ascii="Times New Roman" w:hAnsi="Times New Roman"/>
          <w:sz w:val="28"/>
          <w:szCs w:val="28"/>
          <w:lang w:eastAsia="ru-RU"/>
        </w:rPr>
        <w:t>Туапсинский</w:t>
      </w:r>
      <w:r w:rsidRPr="006F5F2D">
        <w:rPr>
          <w:rFonts w:ascii="Times New Roman" w:hAnsi="Times New Roman"/>
          <w:sz w:val="28"/>
          <w:szCs w:val="28"/>
          <w:lang w:eastAsia="ru-RU"/>
        </w:rPr>
        <w:t xml:space="preserve"> район с 1 ноября по 1 декабря 201</w:t>
      </w:r>
      <w:r>
        <w:rPr>
          <w:rFonts w:ascii="Times New Roman" w:hAnsi="Times New Roman"/>
          <w:sz w:val="28"/>
          <w:szCs w:val="28"/>
          <w:lang w:eastAsia="ru-RU"/>
        </w:rPr>
        <w:t>8</w:t>
      </w:r>
      <w:r w:rsidRPr="006F5F2D">
        <w:rPr>
          <w:rFonts w:ascii="Times New Roman" w:hAnsi="Times New Roman"/>
          <w:sz w:val="28"/>
          <w:szCs w:val="28"/>
          <w:lang w:eastAsia="ru-RU"/>
        </w:rPr>
        <w:t xml:space="preserve"> года мониторинг с целью оценки конкурентной среды на социально-значимых и приоритетных рынках </w:t>
      </w:r>
      <w:r>
        <w:rPr>
          <w:rFonts w:ascii="Times New Roman" w:hAnsi="Times New Roman"/>
          <w:sz w:val="28"/>
          <w:szCs w:val="28"/>
          <w:lang w:eastAsia="ru-RU"/>
        </w:rPr>
        <w:t>Туапсинского</w:t>
      </w:r>
      <w:r w:rsidRPr="006F5F2D">
        <w:rPr>
          <w:rFonts w:ascii="Times New Roman" w:hAnsi="Times New Roman"/>
          <w:sz w:val="28"/>
          <w:szCs w:val="28"/>
          <w:lang w:eastAsia="ru-RU"/>
        </w:rPr>
        <w:t xml:space="preserve"> района позволил оценить взгляд </w:t>
      </w:r>
      <w:r w:rsidRPr="006F5F2D">
        <w:rPr>
          <w:rFonts w:ascii="Times New Roman" w:eastAsia="Times New Roman" w:hAnsi="Times New Roman"/>
          <w:sz w:val="28"/>
          <w:szCs w:val="28"/>
          <w:lang w:eastAsia="ru-RU"/>
        </w:rPr>
        <w:t>потребителей товаров и услуг</w:t>
      </w:r>
      <w:r w:rsidRPr="006F5F2D">
        <w:rPr>
          <w:rFonts w:ascii="Times New Roman" w:hAnsi="Times New Roman"/>
          <w:sz w:val="28"/>
          <w:szCs w:val="28"/>
          <w:lang w:eastAsia="ru-RU"/>
        </w:rPr>
        <w:t xml:space="preserve"> на общее состояние конкуренции. </w:t>
      </w:r>
    </w:p>
    <w:p w:rsidR="00455DC2" w:rsidRDefault="00455DC2" w:rsidP="00455DC2">
      <w:pPr>
        <w:shd w:val="clear" w:color="auto" w:fill="FFFFFF"/>
        <w:spacing w:after="0" w:line="240" w:lineRule="auto"/>
        <w:ind w:firstLine="851"/>
        <w:jc w:val="both"/>
        <w:rPr>
          <w:rFonts w:ascii="Times New Roman" w:eastAsia="Times New Roman" w:hAnsi="Times New Roman"/>
          <w:sz w:val="28"/>
          <w:szCs w:val="28"/>
          <w:lang w:eastAsia="ru-RU"/>
        </w:rPr>
      </w:pPr>
      <w:r w:rsidRPr="006F5F2D">
        <w:rPr>
          <w:rFonts w:ascii="Times New Roman" w:eastAsia="Times New Roman" w:hAnsi="Times New Roman"/>
          <w:sz w:val="28"/>
          <w:szCs w:val="28"/>
          <w:lang w:eastAsia="ru-RU"/>
        </w:rPr>
        <w:t xml:space="preserve">Информация о проводимом опросе была размещена на официальных сайтах и информационных стендах администрации муниципального образования </w:t>
      </w:r>
      <w:r>
        <w:rPr>
          <w:rFonts w:ascii="Times New Roman" w:eastAsia="Times New Roman" w:hAnsi="Times New Roman"/>
          <w:sz w:val="28"/>
          <w:szCs w:val="28"/>
          <w:lang w:eastAsia="ru-RU"/>
        </w:rPr>
        <w:t>Туапсинский</w:t>
      </w:r>
      <w:r w:rsidRPr="006F5F2D">
        <w:rPr>
          <w:rFonts w:ascii="Times New Roman" w:eastAsia="Times New Roman" w:hAnsi="Times New Roman"/>
          <w:sz w:val="28"/>
          <w:szCs w:val="28"/>
          <w:lang w:eastAsia="ru-RU"/>
        </w:rPr>
        <w:t xml:space="preserve"> район, администраций городских и сельских поселений </w:t>
      </w:r>
      <w:r>
        <w:rPr>
          <w:rFonts w:ascii="Times New Roman" w:eastAsia="Times New Roman" w:hAnsi="Times New Roman"/>
          <w:sz w:val="28"/>
          <w:szCs w:val="28"/>
          <w:lang w:eastAsia="ru-RU"/>
        </w:rPr>
        <w:t>Туапсинского</w:t>
      </w:r>
      <w:r w:rsidRPr="006F5F2D">
        <w:rPr>
          <w:rFonts w:ascii="Times New Roman" w:eastAsia="Times New Roman" w:hAnsi="Times New Roman"/>
          <w:sz w:val="28"/>
          <w:szCs w:val="28"/>
          <w:lang w:eastAsia="ru-RU"/>
        </w:rPr>
        <w:t xml:space="preserve"> района. Данный опрос организован в форме анкетирования в сети «Интернет» на официальном сайте муниципального образования </w:t>
      </w:r>
      <w:r>
        <w:rPr>
          <w:rFonts w:ascii="Times New Roman" w:eastAsia="Times New Roman" w:hAnsi="Times New Roman"/>
          <w:sz w:val="28"/>
          <w:szCs w:val="28"/>
          <w:lang w:eastAsia="ru-RU"/>
        </w:rPr>
        <w:t xml:space="preserve">Туапсинский </w:t>
      </w:r>
      <w:r w:rsidRPr="006F5F2D">
        <w:rPr>
          <w:rFonts w:ascii="Times New Roman" w:eastAsia="Times New Roman" w:hAnsi="Times New Roman"/>
          <w:sz w:val="28"/>
          <w:szCs w:val="28"/>
          <w:lang w:eastAsia="ru-RU"/>
        </w:rPr>
        <w:t>район.</w:t>
      </w:r>
    </w:p>
    <w:p w:rsidR="00455DC2" w:rsidRDefault="00455DC2" w:rsidP="00455DC2">
      <w:pPr>
        <w:shd w:val="clear" w:color="auto" w:fill="FFFFFF"/>
        <w:spacing w:after="0" w:line="240" w:lineRule="auto"/>
        <w:ind w:firstLine="851"/>
        <w:jc w:val="both"/>
        <w:rPr>
          <w:rFonts w:ascii="Times New Roman" w:eastAsia="Times New Roman" w:hAnsi="Times New Roman"/>
          <w:sz w:val="28"/>
          <w:szCs w:val="28"/>
          <w:lang w:eastAsia="ru-RU"/>
        </w:rPr>
      </w:pPr>
    </w:p>
    <w:p w:rsidR="00455DC2" w:rsidRPr="00455DC2" w:rsidRDefault="00455DC2" w:rsidP="00455DC2">
      <w:pPr>
        <w:shd w:val="clear" w:color="auto" w:fill="FFFFFF"/>
        <w:spacing w:after="0" w:line="240" w:lineRule="auto"/>
        <w:jc w:val="center"/>
        <w:rPr>
          <w:rFonts w:ascii="Times New Roman" w:eastAsia="Times New Roman" w:hAnsi="Times New Roman"/>
          <w:b/>
          <w:sz w:val="28"/>
          <w:szCs w:val="28"/>
          <w:lang w:eastAsia="ru-RU"/>
        </w:rPr>
      </w:pPr>
      <w:r w:rsidRPr="00455DC2">
        <w:rPr>
          <w:rFonts w:ascii="Times New Roman" w:eastAsia="Times New Roman" w:hAnsi="Times New Roman"/>
          <w:b/>
          <w:sz w:val="28"/>
          <w:szCs w:val="28"/>
          <w:lang w:eastAsia="ru-RU"/>
        </w:rPr>
        <w:t>Рынок услуг дошкольного образования</w:t>
      </w:r>
    </w:p>
    <w:p w:rsidR="00455DC2" w:rsidRDefault="00455DC2" w:rsidP="00455DC2">
      <w:pPr>
        <w:shd w:val="clear" w:color="auto" w:fill="FFFFFF"/>
        <w:spacing w:after="0" w:line="240" w:lineRule="auto"/>
        <w:jc w:val="center"/>
        <w:rPr>
          <w:rFonts w:ascii="Times New Roman" w:eastAsia="Times New Roman" w:hAnsi="Times New Roman"/>
          <w:sz w:val="28"/>
          <w:szCs w:val="28"/>
          <w:lang w:eastAsia="ru-RU"/>
        </w:rPr>
      </w:pPr>
    </w:p>
    <w:p w:rsidR="008526B6" w:rsidRPr="008526B6" w:rsidRDefault="008526B6" w:rsidP="008526B6">
      <w:pPr>
        <w:spacing w:after="0" w:line="240" w:lineRule="auto"/>
        <w:ind w:firstLine="709"/>
        <w:contextualSpacing/>
        <w:jc w:val="both"/>
        <w:rPr>
          <w:rFonts w:ascii="Times New Roman" w:hAnsi="Times New Roman"/>
          <w:spacing w:val="-6"/>
          <w:kern w:val="16"/>
          <w:sz w:val="28"/>
          <w:szCs w:val="28"/>
          <w:lang w:eastAsia="ru-RU"/>
        </w:rPr>
      </w:pPr>
      <w:r w:rsidRPr="008526B6">
        <w:rPr>
          <w:rFonts w:ascii="Times New Roman" w:hAnsi="Times New Roman"/>
          <w:spacing w:val="-6"/>
          <w:kern w:val="16"/>
          <w:sz w:val="28"/>
          <w:szCs w:val="28"/>
          <w:lang w:eastAsia="ru-RU"/>
        </w:rPr>
        <w:t>За 201</w:t>
      </w:r>
      <w:r>
        <w:rPr>
          <w:rFonts w:ascii="Times New Roman" w:hAnsi="Times New Roman"/>
          <w:spacing w:val="-6"/>
          <w:kern w:val="16"/>
          <w:sz w:val="28"/>
          <w:szCs w:val="28"/>
          <w:lang w:eastAsia="ru-RU"/>
        </w:rPr>
        <w:t>8</w:t>
      </w:r>
      <w:r w:rsidRPr="008526B6">
        <w:rPr>
          <w:rFonts w:ascii="Times New Roman" w:hAnsi="Times New Roman"/>
          <w:spacing w:val="-6"/>
          <w:kern w:val="16"/>
          <w:sz w:val="28"/>
          <w:szCs w:val="28"/>
          <w:lang w:eastAsia="ru-RU"/>
        </w:rPr>
        <w:t xml:space="preserve"> год количество организаций, оказывающих услуги в сфере дошкольного образования детей на территории муниципального образования Туапсинский район составило 4</w:t>
      </w:r>
      <w:r w:rsidR="003B6426">
        <w:rPr>
          <w:rFonts w:ascii="Times New Roman" w:hAnsi="Times New Roman"/>
          <w:spacing w:val="-6"/>
          <w:kern w:val="16"/>
          <w:sz w:val="28"/>
          <w:szCs w:val="28"/>
          <w:lang w:eastAsia="ru-RU"/>
        </w:rPr>
        <w:t>7</w:t>
      </w:r>
      <w:r w:rsidRPr="008526B6">
        <w:rPr>
          <w:rFonts w:ascii="Times New Roman" w:hAnsi="Times New Roman"/>
          <w:spacing w:val="-6"/>
          <w:kern w:val="16"/>
          <w:sz w:val="28"/>
          <w:szCs w:val="28"/>
          <w:lang w:eastAsia="ru-RU"/>
        </w:rPr>
        <w:t>, из них:</w:t>
      </w:r>
    </w:p>
    <w:p w:rsidR="008526B6" w:rsidRPr="008526B6" w:rsidRDefault="008526B6" w:rsidP="008526B6">
      <w:pPr>
        <w:spacing w:after="0" w:line="240" w:lineRule="auto"/>
        <w:ind w:firstLine="851"/>
        <w:contextualSpacing/>
        <w:jc w:val="both"/>
        <w:rPr>
          <w:rFonts w:ascii="Times New Roman" w:hAnsi="Times New Roman"/>
          <w:spacing w:val="-6"/>
          <w:kern w:val="16"/>
          <w:sz w:val="28"/>
          <w:szCs w:val="28"/>
          <w:lang w:eastAsia="ru-RU"/>
        </w:rPr>
      </w:pPr>
      <w:r w:rsidRPr="008526B6">
        <w:rPr>
          <w:rFonts w:ascii="Times New Roman" w:hAnsi="Times New Roman"/>
          <w:spacing w:val="-6"/>
          <w:kern w:val="16"/>
          <w:sz w:val="28"/>
          <w:szCs w:val="28"/>
          <w:lang w:eastAsia="ru-RU"/>
        </w:rPr>
        <w:t xml:space="preserve">-муниципальных дошкольных образовательных организаций – 44 (городских - 23, сельских – 22), услуги: предоставление дошкольного образования, присмотр и уход; </w:t>
      </w:r>
    </w:p>
    <w:p w:rsidR="008526B6" w:rsidRPr="008526B6" w:rsidRDefault="008526B6" w:rsidP="008526B6">
      <w:pPr>
        <w:spacing w:after="0" w:line="240" w:lineRule="auto"/>
        <w:ind w:firstLine="709"/>
        <w:contextualSpacing/>
        <w:jc w:val="both"/>
        <w:rPr>
          <w:rFonts w:ascii="Times New Roman" w:hAnsi="Times New Roman"/>
          <w:spacing w:val="-6"/>
          <w:kern w:val="16"/>
          <w:sz w:val="28"/>
          <w:szCs w:val="28"/>
          <w:lang w:eastAsia="ru-RU"/>
        </w:rPr>
      </w:pPr>
      <w:r>
        <w:rPr>
          <w:rFonts w:ascii="Times New Roman" w:hAnsi="Times New Roman"/>
          <w:spacing w:val="-6"/>
          <w:kern w:val="16"/>
          <w:sz w:val="28"/>
          <w:szCs w:val="28"/>
          <w:lang w:eastAsia="ru-RU"/>
        </w:rPr>
        <w:t>- в СОШ №</w:t>
      </w:r>
      <w:r w:rsidRPr="008526B6">
        <w:rPr>
          <w:rFonts w:ascii="Times New Roman" w:hAnsi="Times New Roman"/>
          <w:spacing w:val="-6"/>
          <w:kern w:val="16"/>
          <w:sz w:val="28"/>
          <w:szCs w:val="28"/>
          <w:lang w:eastAsia="ru-RU"/>
        </w:rPr>
        <w:t xml:space="preserve">30 </w:t>
      </w:r>
      <w:proofErr w:type="spellStart"/>
      <w:r w:rsidRPr="008526B6">
        <w:rPr>
          <w:rFonts w:ascii="Times New Roman" w:hAnsi="Times New Roman"/>
          <w:spacing w:val="-6"/>
          <w:kern w:val="16"/>
          <w:sz w:val="28"/>
          <w:szCs w:val="28"/>
          <w:lang w:eastAsia="ru-RU"/>
        </w:rPr>
        <w:t>пгт</w:t>
      </w:r>
      <w:proofErr w:type="spellEnd"/>
      <w:r w:rsidRPr="008526B6">
        <w:rPr>
          <w:rFonts w:ascii="Times New Roman" w:hAnsi="Times New Roman"/>
          <w:spacing w:val="-6"/>
          <w:kern w:val="16"/>
          <w:sz w:val="28"/>
          <w:szCs w:val="28"/>
          <w:lang w:eastAsia="ru-RU"/>
        </w:rPr>
        <w:t>. Новомихайловский</w:t>
      </w:r>
      <w:r w:rsidR="003B6426">
        <w:rPr>
          <w:rFonts w:ascii="Times New Roman" w:hAnsi="Times New Roman"/>
          <w:spacing w:val="-6"/>
          <w:kern w:val="16"/>
          <w:sz w:val="28"/>
          <w:szCs w:val="28"/>
          <w:lang w:eastAsia="ru-RU"/>
        </w:rPr>
        <w:t xml:space="preserve"> и СОШ №18 с. </w:t>
      </w:r>
      <w:proofErr w:type="spellStart"/>
      <w:r w:rsidR="003B6426">
        <w:rPr>
          <w:rFonts w:ascii="Times New Roman" w:hAnsi="Times New Roman"/>
          <w:spacing w:val="-6"/>
          <w:kern w:val="16"/>
          <w:sz w:val="28"/>
          <w:szCs w:val="28"/>
          <w:lang w:eastAsia="ru-RU"/>
        </w:rPr>
        <w:t>Тенгинка</w:t>
      </w:r>
      <w:proofErr w:type="spellEnd"/>
      <w:r w:rsidRPr="008526B6">
        <w:rPr>
          <w:rFonts w:ascii="Times New Roman" w:hAnsi="Times New Roman"/>
          <w:spacing w:val="-6"/>
          <w:kern w:val="16"/>
          <w:sz w:val="28"/>
          <w:szCs w:val="28"/>
          <w:lang w:eastAsia="ru-RU"/>
        </w:rPr>
        <w:t xml:space="preserve"> (функционируют 2 бесплатные группы кратковременного пребывания – 3,5ч (услуга: предоставление дошкольного образования);</w:t>
      </w:r>
    </w:p>
    <w:p w:rsidR="008526B6" w:rsidRPr="008526B6" w:rsidRDefault="008526B6" w:rsidP="008526B6">
      <w:pPr>
        <w:spacing w:after="0" w:line="240" w:lineRule="auto"/>
        <w:ind w:firstLine="709"/>
        <w:contextualSpacing/>
        <w:jc w:val="both"/>
        <w:rPr>
          <w:rFonts w:ascii="Times New Roman" w:hAnsi="Times New Roman"/>
          <w:spacing w:val="-6"/>
          <w:kern w:val="16"/>
          <w:sz w:val="28"/>
          <w:szCs w:val="28"/>
          <w:lang w:eastAsia="ru-RU"/>
        </w:rPr>
      </w:pPr>
      <w:r w:rsidRPr="008526B6">
        <w:rPr>
          <w:rFonts w:ascii="Times New Roman" w:hAnsi="Times New Roman"/>
          <w:spacing w:val="-6"/>
          <w:kern w:val="16"/>
          <w:sz w:val="28"/>
          <w:szCs w:val="28"/>
          <w:lang w:eastAsia="ru-RU"/>
        </w:rPr>
        <w:t xml:space="preserve">- в ФБГОУ ВДЦ «Орленок» (функционируют 10 </w:t>
      </w:r>
      <w:proofErr w:type="gramStart"/>
      <w:r w:rsidRPr="008526B6">
        <w:rPr>
          <w:rFonts w:ascii="Times New Roman" w:hAnsi="Times New Roman"/>
          <w:spacing w:val="-6"/>
          <w:kern w:val="16"/>
          <w:sz w:val="28"/>
          <w:szCs w:val="28"/>
          <w:lang w:eastAsia="ru-RU"/>
        </w:rPr>
        <w:t>групп полного дня</w:t>
      </w:r>
      <w:proofErr w:type="gramEnd"/>
      <w:r w:rsidRPr="008526B6">
        <w:rPr>
          <w:rFonts w:ascii="Times New Roman" w:hAnsi="Times New Roman"/>
          <w:spacing w:val="-6"/>
          <w:kern w:val="16"/>
          <w:sz w:val="28"/>
          <w:szCs w:val="28"/>
          <w:lang w:eastAsia="ru-RU"/>
        </w:rPr>
        <w:t xml:space="preserve">, услуги: предоставление дошкольного образования, присмотр и уход). </w:t>
      </w:r>
    </w:p>
    <w:p w:rsidR="00AF1AAD" w:rsidRPr="008526B6" w:rsidRDefault="008526B6" w:rsidP="00AF1AAD">
      <w:pPr>
        <w:spacing w:after="0" w:line="240" w:lineRule="auto"/>
        <w:contextualSpacing/>
        <w:jc w:val="both"/>
        <w:rPr>
          <w:rFonts w:ascii="Times New Roman" w:hAnsi="Times New Roman"/>
          <w:spacing w:val="-6"/>
          <w:kern w:val="16"/>
          <w:sz w:val="28"/>
          <w:szCs w:val="28"/>
          <w:lang w:eastAsia="ru-RU"/>
        </w:rPr>
      </w:pPr>
      <w:r w:rsidRPr="008526B6">
        <w:rPr>
          <w:rFonts w:ascii="Times New Roman" w:hAnsi="Times New Roman"/>
          <w:spacing w:val="-6"/>
          <w:kern w:val="16"/>
          <w:sz w:val="28"/>
          <w:szCs w:val="28"/>
          <w:lang w:eastAsia="ru-RU"/>
        </w:rPr>
        <w:tab/>
      </w:r>
    </w:p>
    <w:tbl>
      <w:tblPr>
        <w:tblStyle w:val="a8"/>
        <w:tblW w:w="9739" w:type="dxa"/>
        <w:tblLook w:val="04A0" w:firstRow="1" w:lastRow="0" w:firstColumn="1" w:lastColumn="0" w:noHBand="0" w:noVBand="1"/>
      </w:tblPr>
      <w:tblGrid>
        <w:gridCol w:w="4786"/>
        <w:gridCol w:w="1701"/>
        <w:gridCol w:w="1084"/>
        <w:gridCol w:w="1084"/>
        <w:gridCol w:w="1084"/>
      </w:tblGrid>
      <w:tr w:rsidR="00AF1AAD" w:rsidRPr="00AF1AAD" w:rsidTr="00AF1AAD">
        <w:trPr>
          <w:trHeight w:val="330"/>
        </w:trPr>
        <w:tc>
          <w:tcPr>
            <w:tcW w:w="4786" w:type="dxa"/>
            <w:vMerge w:val="restart"/>
            <w:hideMark/>
          </w:tcPr>
          <w:p w:rsidR="00AF1AAD" w:rsidRPr="00AF1AAD" w:rsidRDefault="00AF1AAD" w:rsidP="00AF1AAD">
            <w:pPr>
              <w:spacing w:after="0" w:line="240" w:lineRule="auto"/>
              <w:contextualSpacing/>
              <w:jc w:val="both"/>
              <w:rPr>
                <w:rFonts w:ascii="Times New Roman" w:hAnsi="Times New Roman"/>
                <w:b/>
                <w:bCs/>
                <w:spacing w:val="-6"/>
                <w:kern w:val="16"/>
                <w:sz w:val="28"/>
                <w:szCs w:val="28"/>
              </w:rPr>
            </w:pPr>
            <w:r w:rsidRPr="00AF1AAD">
              <w:rPr>
                <w:rFonts w:ascii="Times New Roman" w:hAnsi="Times New Roman"/>
                <w:b/>
                <w:bCs/>
                <w:spacing w:val="-6"/>
                <w:kern w:val="16"/>
                <w:sz w:val="28"/>
                <w:szCs w:val="28"/>
              </w:rPr>
              <w:lastRenderedPageBreak/>
              <w:t>Показатели</w:t>
            </w:r>
          </w:p>
        </w:tc>
        <w:tc>
          <w:tcPr>
            <w:tcW w:w="1701" w:type="dxa"/>
            <w:vMerge w:val="restart"/>
            <w:hideMark/>
          </w:tcPr>
          <w:p w:rsidR="00AF1AAD" w:rsidRPr="00AF1AAD" w:rsidRDefault="00AF1AAD" w:rsidP="00AF1AAD">
            <w:pPr>
              <w:spacing w:after="0" w:line="240" w:lineRule="auto"/>
              <w:contextualSpacing/>
              <w:jc w:val="both"/>
              <w:rPr>
                <w:rFonts w:ascii="Times New Roman" w:hAnsi="Times New Roman"/>
                <w:b/>
                <w:bCs/>
                <w:spacing w:val="-6"/>
                <w:kern w:val="16"/>
                <w:sz w:val="28"/>
                <w:szCs w:val="28"/>
              </w:rPr>
            </w:pPr>
            <w:r w:rsidRPr="00AF1AAD">
              <w:rPr>
                <w:rFonts w:ascii="Times New Roman" w:hAnsi="Times New Roman"/>
                <w:b/>
                <w:bCs/>
                <w:spacing w:val="-6"/>
                <w:kern w:val="16"/>
                <w:sz w:val="28"/>
                <w:szCs w:val="28"/>
              </w:rPr>
              <w:t>Единица измерения</w:t>
            </w:r>
          </w:p>
        </w:tc>
        <w:tc>
          <w:tcPr>
            <w:tcW w:w="3252" w:type="dxa"/>
            <w:gridSpan w:val="3"/>
            <w:noWrap/>
          </w:tcPr>
          <w:p w:rsidR="00AF1AAD" w:rsidRPr="00AF1AAD" w:rsidRDefault="00AF1AAD" w:rsidP="00AF1AAD">
            <w:pPr>
              <w:spacing w:after="0" w:line="240" w:lineRule="auto"/>
              <w:contextualSpacing/>
              <w:jc w:val="center"/>
              <w:rPr>
                <w:rFonts w:ascii="Times New Roman" w:hAnsi="Times New Roman"/>
                <w:b/>
                <w:bCs/>
                <w:spacing w:val="-6"/>
                <w:kern w:val="16"/>
                <w:sz w:val="28"/>
                <w:szCs w:val="28"/>
              </w:rPr>
            </w:pPr>
            <w:r>
              <w:rPr>
                <w:rFonts w:ascii="Times New Roman" w:hAnsi="Times New Roman"/>
                <w:b/>
                <w:bCs/>
                <w:spacing w:val="-6"/>
                <w:kern w:val="16"/>
                <w:sz w:val="28"/>
                <w:szCs w:val="28"/>
              </w:rPr>
              <w:t>Отчетные данные</w:t>
            </w:r>
          </w:p>
        </w:tc>
      </w:tr>
      <w:tr w:rsidR="00AF1AAD" w:rsidRPr="00AF1AAD" w:rsidTr="00AF1AAD">
        <w:trPr>
          <w:trHeight w:val="315"/>
        </w:trPr>
        <w:tc>
          <w:tcPr>
            <w:tcW w:w="4786" w:type="dxa"/>
            <w:vMerge/>
            <w:hideMark/>
          </w:tcPr>
          <w:p w:rsidR="00AF1AAD" w:rsidRPr="00AF1AAD" w:rsidRDefault="00AF1AAD" w:rsidP="00AF1AAD">
            <w:pPr>
              <w:spacing w:after="0" w:line="240" w:lineRule="auto"/>
              <w:contextualSpacing/>
              <w:jc w:val="both"/>
              <w:rPr>
                <w:rFonts w:ascii="Times New Roman" w:hAnsi="Times New Roman"/>
                <w:b/>
                <w:bCs/>
                <w:spacing w:val="-6"/>
                <w:kern w:val="16"/>
                <w:sz w:val="28"/>
                <w:szCs w:val="28"/>
              </w:rPr>
            </w:pPr>
          </w:p>
        </w:tc>
        <w:tc>
          <w:tcPr>
            <w:tcW w:w="1701" w:type="dxa"/>
            <w:vMerge/>
            <w:hideMark/>
          </w:tcPr>
          <w:p w:rsidR="00AF1AAD" w:rsidRPr="00AF1AAD" w:rsidRDefault="00AF1AAD" w:rsidP="00AF1AAD">
            <w:pPr>
              <w:spacing w:after="0" w:line="240" w:lineRule="auto"/>
              <w:contextualSpacing/>
              <w:jc w:val="both"/>
              <w:rPr>
                <w:rFonts w:ascii="Times New Roman" w:hAnsi="Times New Roman"/>
                <w:b/>
                <w:bCs/>
                <w:spacing w:val="-6"/>
                <w:kern w:val="16"/>
                <w:sz w:val="28"/>
                <w:szCs w:val="28"/>
              </w:rPr>
            </w:pPr>
          </w:p>
        </w:tc>
        <w:tc>
          <w:tcPr>
            <w:tcW w:w="1084" w:type="dxa"/>
            <w:noWrap/>
            <w:hideMark/>
          </w:tcPr>
          <w:p w:rsidR="00AF1AAD" w:rsidRPr="00AF1AAD" w:rsidRDefault="00AF1AAD" w:rsidP="00AF1AAD">
            <w:pPr>
              <w:spacing w:after="0" w:line="240" w:lineRule="auto"/>
              <w:contextualSpacing/>
              <w:jc w:val="both"/>
              <w:rPr>
                <w:rFonts w:ascii="Times New Roman" w:hAnsi="Times New Roman"/>
                <w:b/>
                <w:bCs/>
                <w:spacing w:val="-6"/>
                <w:kern w:val="16"/>
                <w:sz w:val="28"/>
                <w:szCs w:val="28"/>
              </w:rPr>
            </w:pPr>
            <w:r w:rsidRPr="00AF1AAD">
              <w:rPr>
                <w:rFonts w:ascii="Times New Roman" w:hAnsi="Times New Roman"/>
                <w:b/>
                <w:bCs/>
                <w:spacing w:val="-6"/>
                <w:kern w:val="16"/>
                <w:sz w:val="28"/>
                <w:szCs w:val="28"/>
              </w:rPr>
              <w:t>2016</w:t>
            </w:r>
            <w:r>
              <w:rPr>
                <w:rFonts w:ascii="Times New Roman" w:hAnsi="Times New Roman"/>
                <w:b/>
                <w:bCs/>
                <w:spacing w:val="-6"/>
                <w:kern w:val="16"/>
                <w:sz w:val="28"/>
                <w:szCs w:val="28"/>
              </w:rPr>
              <w:t>г.</w:t>
            </w:r>
          </w:p>
        </w:tc>
        <w:tc>
          <w:tcPr>
            <w:tcW w:w="1084" w:type="dxa"/>
            <w:noWrap/>
            <w:hideMark/>
          </w:tcPr>
          <w:p w:rsidR="00AF1AAD" w:rsidRPr="00AF1AAD" w:rsidRDefault="00AF1AAD" w:rsidP="00AF1AAD">
            <w:pPr>
              <w:spacing w:after="0" w:line="240" w:lineRule="auto"/>
              <w:contextualSpacing/>
              <w:jc w:val="both"/>
              <w:rPr>
                <w:rFonts w:ascii="Times New Roman" w:hAnsi="Times New Roman"/>
                <w:b/>
                <w:bCs/>
                <w:spacing w:val="-6"/>
                <w:kern w:val="16"/>
                <w:sz w:val="28"/>
                <w:szCs w:val="28"/>
              </w:rPr>
            </w:pPr>
            <w:r w:rsidRPr="00AF1AAD">
              <w:rPr>
                <w:rFonts w:ascii="Times New Roman" w:hAnsi="Times New Roman"/>
                <w:b/>
                <w:bCs/>
                <w:spacing w:val="-6"/>
                <w:kern w:val="16"/>
                <w:sz w:val="28"/>
                <w:szCs w:val="28"/>
              </w:rPr>
              <w:t>2017</w:t>
            </w:r>
            <w:r>
              <w:rPr>
                <w:rFonts w:ascii="Times New Roman" w:hAnsi="Times New Roman"/>
                <w:b/>
                <w:bCs/>
                <w:spacing w:val="-6"/>
                <w:kern w:val="16"/>
                <w:sz w:val="28"/>
                <w:szCs w:val="28"/>
              </w:rPr>
              <w:t>г.</w:t>
            </w:r>
          </w:p>
        </w:tc>
        <w:tc>
          <w:tcPr>
            <w:tcW w:w="1084" w:type="dxa"/>
            <w:noWrap/>
            <w:hideMark/>
          </w:tcPr>
          <w:p w:rsidR="00AF1AAD" w:rsidRPr="00AF1AAD" w:rsidRDefault="00AF1AAD" w:rsidP="00AF1AAD">
            <w:pPr>
              <w:spacing w:after="0" w:line="240" w:lineRule="auto"/>
              <w:contextualSpacing/>
              <w:jc w:val="both"/>
              <w:rPr>
                <w:rFonts w:ascii="Times New Roman" w:hAnsi="Times New Roman"/>
                <w:b/>
                <w:bCs/>
                <w:spacing w:val="-6"/>
                <w:kern w:val="16"/>
                <w:sz w:val="28"/>
                <w:szCs w:val="28"/>
              </w:rPr>
            </w:pPr>
            <w:r w:rsidRPr="00AF1AAD">
              <w:rPr>
                <w:rFonts w:ascii="Times New Roman" w:hAnsi="Times New Roman"/>
                <w:b/>
                <w:bCs/>
                <w:spacing w:val="-6"/>
                <w:kern w:val="16"/>
                <w:sz w:val="28"/>
                <w:szCs w:val="28"/>
              </w:rPr>
              <w:t>2018</w:t>
            </w:r>
            <w:r>
              <w:rPr>
                <w:rFonts w:ascii="Times New Roman" w:hAnsi="Times New Roman"/>
                <w:b/>
                <w:bCs/>
                <w:spacing w:val="-6"/>
                <w:kern w:val="16"/>
                <w:sz w:val="28"/>
                <w:szCs w:val="28"/>
              </w:rPr>
              <w:t>г.</w:t>
            </w:r>
          </w:p>
        </w:tc>
      </w:tr>
      <w:tr w:rsidR="00AF1AAD" w:rsidRPr="00AF1AAD" w:rsidTr="00AF1AAD">
        <w:trPr>
          <w:trHeight w:val="255"/>
        </w:trPr>
        <w:tc>
          <w:tcPr>
            <w:tcW w:w="4786" w:type="dxa"/>
            <w:hideMark/>
          </w:tcPr>
          <w:p w:rsidR="00AF1AAD" w:rsidRPr="00AF1AAD" w:rsidRDefault="00AF1AAD" w:rsidP="00AF1AAD">
            <w:pPr>
              <w:spacing w:after="0" w:line="240" w:lineRule="auto"/>
              <w:contextualSpacing/>
              <w:jc w:val="both"/>
              <w:rPr>
                <w:rFonts w:ascii="Times New Roman" w:hAnsi="Times New Roman"/>
                <w:b/>
                <w:bCs/>
                <w:spacing w:val="-6"/>
                <w:kern w:val="16"/>
                <w:sz w:val="28"/>
                <w:szCs w:val="28"/>
              </w:rPr>
            </w:pPr>
            <w:r w:rsidRPr="00AF1AAD">
              <w:rPr>
                <w:rFonts w:ascii="Times New Roman" w:hAnsi="Times New Roman"/>
                <w:b/>
                <w:bCs/>
                <w:spacing w:val="-6"/>
                <w:kern w:val="16"/>
                <w:sz w:val="28"/>
                <w:szCs w:val="28"/>
              </w:rPr>
              <w:t xml:space="preserve">Обеспеченность:  </w:t>
            </w:r>
          </w:p>
        </w:tc>
        <w:tc>
          <w:tcPr>
            <w:tcW w:w="1701" w:type="dxa"/>
            <w:hideMark/>
          </w:tcPr>
          <w:p w:rsidR="00AF1AAD" w:rsidRPr="00AF1AAD" w:rsidRDefault="00AF1AAD" w:rsidP="00AF1AAD">
            <w:pPr>
              <w:spacing w:after="0" w:line="240" w:lineRule="auto"/>
              <w:contextualSpacing/>
              <w:jc w:val="both"/>
              <w:rPr>
                <w:rFonts w:ascii="Times New Roman" w:hAnsi="Times New Roman"/>
                <w:b/>
                <w:bCs/>
                <w:spacing w:val="-6"/>
                <w:kern w:val="16"/>
                <w:sz w:val="28"/>
                <w:szCs w:val="28"/>
              </w:rPr>
            </w:pPr>
            <w:r w:rsidRPr="00AF1AAD">
              <w:rPr>
                <w:rFonts w:ascii="Times New Roman" w:hAnsi="Times New Roman"/>
                <w:b/>
                <w:bCs/>
                <w:spacing w:val="-6"/>
                <w:kern w:val="16"/>
                <w:sz w:val="28"/>
                <w:szCs w:val="28"/>
              </w:rPr>
              <w:t> </w:t>
            </w:r>
          </w:p>
        </w:tc>
        <w:tc>
          <w:tcPr>
            <w:tcW w:w="1084" w:type="dxa"/>
            <w:hideMark/>
          </w:tcPr>
          <w:p w:rsidR="00AF1AAD" w:rsidRPr="00AF1AAD" w:rsidRDefault="00AF1AAD" w:rsidP="00AF1AAD">
            <w:pPr>
              <w:spacing w:after="0" w:line="240" w:lineRule="auto"/>
              <w:contextualSpacing/>
              <w:jc w:val="both"/>
              <w:rPr>
                <w:rFonts w:ascii="Times New Roman" w:hAnsi="Times New Roman"/>
                <w:b/>
                <w:bCs/>
                <w:spacing w:val="-6"/>
                <w:kern w:val="16"/>
                <w:sz w:val="28"/>
                <w:szCs w:val="28"/>
              </w:rPr>
            </w:pPr>
            <w:r w:rsidRPr="00AF1AAD">
              <w:rPr>
                <w:rFonts w:ascii="Times New Roman" w:hAnsi="Times New Roman"/>
                <w:b/>
                <w:bCs/>
                <w:spacing w:val="-6"/>
                <w:kern w:val="16"/>
                <w:sz w:val="28"/>
                <w:szCs w:val="28"/>
              </w:rPr>
              <w:t> </w:t>
            </w:r>
          </w:p>
        </w:tc>
        <w:tc>
          <w:tcPr>
            <w:tcW w:w="1084" w:type="dxa"/>
            <w:hideMark/>
          </w:tcPr>
          <w:p w:rsidR="00AF1AAD" w:rsidRPr="00AF1AAD" w:rsidRDefault="00AF1AAD" w:rsidP="00AF1AAD">
            <w:pPr>
              <w:spacing w:after="0" w:line="240" w:lineRule="auto"/>
              <w:contextualSpacing/>
              <w:jc w:val="both"/>
              <w:rPr>
                <w:rFonts w:ascii="Times New Roman" w:hAnsi="Times New Roman"/>
                <w:b/>
                <w:bCs/>
                <w:spacing w:val="-6"/>
                <w:kern w:val="16"/>
                <w:sz w:val="28"/>
                <w:szCs w:val="28"/>
              </w:rPr>
            </w:pPr>
            <w:r w:rsidRPr="00AF1AAD">
              <w:rPr>
                <w:rFonts w:ascii="Times New Roman" w:hAnsi="Times New Roman"/>
                <w:b/>
                <w:bCs/>
                <w:spacing w:val="-6"/>
                <w:kern w:val="16"/>
                <w:sz w:val="28"/>
                <w:szCs w:val="28"/>
              </w:rPr>
              <w:t> </w:t>
            </w:r>
          </w:p>
        </w:tc>
        <w:tc>
          <w:tcPr>
            <w:tcW w:w="1084" w:type="dxa"/>
            <w:hideMark/>
          </w:tcPr>
          <w:p w:rsidR="00AF1AAD" w:rsidRPr="00AF1AAD" w:rsidRDefault="00AF1AAD" w:rsidP="00AF1AAD">
            <w:pPr>
              <w:spacing w:after="0" w:line="240" w:lineRule="auto"/>
              <w:contextualSpacing/>
              <w:jc w:val="both"/>
              <w:rPr>
                <w:rFonts w:ascii="Times New Roman" w:hAnsi="Times New Roman"/>
                <w:b/>
                <w:bCs/>
                <w:spacing w:val="-6"/>
                <w:kern w:val="16"/>
                <w:sz w:val="28"/>
                <w:szCs w:val="28"/>
              </w:rPr>
            </w:pPr>
            <w:r w:rsidRPr="00AF1AAD">
              <w:rPr>
                <w:rFonts w:ascii="Times New Roman" w:hAnsi="Times New Roman"/>
                <w:b/>
                <w:bCs/>
                <w:spacing w:val="-6"/>
                <w:kern w:val="16"/>
                <w:sz w:val="28"/>
                <w:szCs w:val="28"/>
              </w:rPr>
              <w:t> </w:t>
            </w:r>
          </w:p>
        </w:tc>
      </w:tr>
      <w:tr w:rsidR="00AF1AAD" w:rsidRPr="00AF1AAD" w:rsidTr="00AF1AAD">
        <w:trPr>
          <w:trHeight w:val="885"/>
        </w:trPr>
        <w:tc>
          <w:tcPr>
            <w:tcW w:w="4786"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r w:rsidRPr="00AF1AAD">
              <w:rPr>
                <w:rFonts w:ascii="Times New Roman" w:hAnsi="Times New Roman"/>
                <w:spacing w:val="-6"/>
                <w:kern w:val="16"/>
                <w:sz w:val="28"/>
                <w:szCs w:val="28"/>
              </w:rPr>
              <w:t xml:space="preserve">дошкольными  образовательными учреждениями </w:t>
            </w:r>
          </w:p>
        </w:tc>
        <w:tc>
          <w:tcPr>
            <w:tcW w:w="1701"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r w:rsidRPr="00AF1AAD">
              <w:rPr>
                <w:rFonts w:ascii="Times New Roman" w:hAnsi="Times New Roman"/>
                <w:spacing w:val="-6"/>
                <w:kern w:val="16"/>
                <w:sz w:val="28"/>
                <w:szCs w:val="28"/>
              </w:rPr>
              <w:t>мест на 1000 детей в возрасте 1-6 лет</w:t>
            </w:r>
          </w:p>
        </w:tc>
        <w:tc>
          <w:tcPr>
            <w:tcW w:w="1084"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r w:rsidRPr="00AF1AAD">
              <w:rPr>
                <w:rFonts w:ascii="Times New Roman" w:hAnsi="Times New Roman"/>
                <w:spacing w:val="-6"/>
                <w:kern w:val="16"/>
                <w:sz w:val="28"/>
                <w:szCs w:val="28"/>
              </w:rPr>
              <w:t>554,8</w:t>
            </w:r>
          </w:p>
        </w:tc>
        <w:tc>
          <w:tcPr>
            <w:tcW w:w="1084"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r w:rsidRPr="00AF1AAD">
              <w:rPr>
                <w:rFonts w:ascii="Times New Roman" w:hAnsi="Times New Roman"/>
                <w:spacing w:val="-6"/>
                <w:kern w:val="16"/>
                <w:sz w:val="28"/>
                <w:szCs w:val="28"/>
              </w:rPr>
              <w:t>540,7</w:t>
            </w:r>
          </w:p>
        </w:tc>
        <w:tc>
          <w:tcPr>
            <w:tcW w:w="1084"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r w:rsidRPr="00AF1AAD">
              <w:rPr>
                <w:rFonts w:ascii="Times New Roman" w:hAnsi="Times New Roman"/>
                <w:spacing w:val="-6"/>
                <w:kern w:val="16"/>
                <w:sz w:val="28"/>
                <w:szCs w:val="28"/>
              </w:rPr>
              <w:t>555,8</w:t>
            </w:r>
          </w:p>
        </w:tc>
      </w:tr>
      <w:tr w:rsidR="00AF1AAD" w:rsidRPr="00AF1AAD" w:rsidTr="00AF1AAD">
        <w:trPr>
          <w:trHeight w:val="255"/>
        </w:trPr>
        <w:tc>
          <w:tcPr>
            <w:tcW w:w="4786"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r w:rsidRPr="00AF1AAD">
              <w:rPr>
                <w:rFonts w:ascii="Times New Roman" w:hAnsi="Times New Roman"/>
                <w:spacing w:val="-6"/>
                <w:kern w:val="16"/>
                <w:sz w:val="28"/>
                <w:szCs w:val="28"/>
              </w:rPr>
              <w:t> </w:t>
            </w:r>
          </w:p>
        </w:tc>
        <w:tc>
          <w:tcPr>
            <w:tcW w:w="1701"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r w:rsidRPr="00AF1AAD">
              <w:rPr>
                <w:rFonts w:ascii="Times New Roman" w:hAnsi="Times New Roman"/>
                <w:spacing w:val="-6"/>
                <w:kern w:val="16"/>
                <w:sz w:val="28"/>
                <w:szCs w:val="28"/>
              </w:rPr>
              <w:t>в % к пред</w:t>
            </w:r>
            <w:proofErr w:type="gramStart"/>
            <w:r w:rsidRPr="00AF1AAD">
              <w:rPr>
                <w:rFonts w:ascii="Times New Roman" w:hAnsi="Times New Roman"/>
                <w:spacing w:val="-6"/>
                <w:kern w:val="16"/>
                <w:sz w:val="28"/>
                <w:szCs w:val="28"/>
              </w:rPr>
              <w:t>.</w:t>
            </w:r>
            <w:proofErr w:type="gramEnd"/>
            <w:r w:rsidRPr="00AF1AAD">
              <w:rPr>
                <w:rFonts w:ascii="Times New Roman" w:hAnsi="Times New Roman"/>
                <w:spacing w:val="-6"/>
                <w:kern w:val="16"/>
                <w:sz w:val="28"/>
                <w:szCs w:val="28"/>
              </w:rPr>
              <w:t xml:space="preserve"> </w:t>
            </w:r>
            <w:proofErr w:type="gramStart"/>
            <w:r w:rsidRPr="00AF1AAD">
              <w:rPr>
                <w:rFonts w:ascii="Times New Roman" w:hAnsi="Times New Roman"/>
                <w:spacing w:val="-6"/>
                <w:kern w:val="16"/>
                <w:sz w:val="28"/>
                <w:szCs w:val="28"/>
              </w:rPr>
              <w:t>г</w:t>
            </w:r>
            <w:proofErr w:type="gramEnd"/>
            <w:r w:rsidRPr="00AF1AAD">
              <w:rPr>
                <w:rFonts w:ascii="Times New Roman" w:hAnsi="Times New Roman"/>
                <w:spacing w:val="-6"/>
                <w:kern w:val="16"/>
                <w:sz w:val="28"/>
                <w:szCs w:val="28"/>
              </w:rPr>
              <w:t>.</w:t>
            </w:r>
          </w:p>
        </w:tc>
        <w:tc>
          <w:tcPr>
            <w:tcW w:w="1084"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r w:rsidRPr="00AF1AAD">
              <w:rPr>
                <w:rFonts w:ascii="Times New Roman" w:hAnsi="Times New Roman"/>
                <w:spacing w:val="-6"/>
                <w:kern w:val="16"/>
                <w:sz w:val="28"/>
                <w:szCs w:val="28"/>
              </w:rPr>
              <w:t>101,1</w:t>
            </w:r>
          </w:p>
        </w:tc>
        <w:tc>
          <w:tcPr>
            <w:tcW w:w="1084"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r w:rsidRPr="00AF1AAD">
              <w:rPr>
                <w:rFonts w:ascii="Times New Roman" w:hAnsi="Times New Roman"/>
                <w:spacing w:val="-6"/>
                <w:kern w:val="16"/>
                <w:sz w:val="28"/>
                <w:szCs w:val="28"/>
              </w:rPr>
              <w:t>97,5</w:t>
            </w:r>
          </w:p>
        </w:tc>
        <w:tc>
          <w:tcPr>
            <w:tcW w:w="1084"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r w:rsidRPr="00AF1AAD">
              <w:rPr>
                <w:rFonts w:ascii="Times New Roman" w:hAnsi="Times New Roman"/>
                <w:spacing w:val="-6"/>
                <w:kern w:val="16"/>
                <w:sz w:val="28"/>
                <w:szCs w:val="28"/>
              </w:rPr>
              <w:t>102,8</w:t>
            </w:r>
          </w:p>
        </w:tc>
      </w:tr>
      <w:tr w:rsidR="00AF1AAD" w:rsidRPr="00AF1AAD" w:rsidTr="00AF1AAD">
        <w:trPr>
          <w:trHeight w:val="795"/>
        </w:trPr>
        <w:tc>
          <w:tcPr>
            <w:tcW w:w="4786"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r w:rsidRPr="00AF1AAD">
              <w:rPr>
                <w:rFonts w:ascii="Times New Roman" w:hAnsi="Times New Roman"/>
                <w:spacing w:val="-6"/>
                <w:kern w:val="16"/>
                <w:sz w:val="28"/>
                <w:szCs w:val="28"/>
              </w:rPr>
              <w:t>детей, приходящихся на 100 мест в дошкольных образовательных учреждениях</w:t>
            </w:r>
          </w:p>
        </w:tc>
        <w:tc>
          <w:tcPr>
            <w:tcW w:w="1701"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r w:rsidRPr="00AF1AAD">
              <w:rPr>
                <w:rFonts w:ascii="Times New Roman" w:hAnsi="Times New Roman"/>
                <w:spacing w:val="-6"/>
                <w:kern w:val="16"/>
                <w:sz w:val="28"/>
                <w:szCs w:val="28"/>
              </w:rPr>
              <w:t>человек</w:t>
            </w:r>
          </w:p>
        </w:tc>
        <w:tc>
          <w:tcPr>
            <w:tcW w:w="1084"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r w:rsidRPr="00AF1AAD">
              <w:rPr>
                <w:rFonts w:ascii="Times New Roman" w:hAnsi="Times New Roman"/>
                <w:spacing w:val="-6"/>
                <w:kern w:val="16"/>
                <w:sz w:val="28"/>
                <w:szCs w:val="28"/>
              </w:rPr>
              <w:t>135,2</w:t>
            </w:r>
          </w:p>
        </w:tc>
        <w:tc>
          <w:tcPr>
            <w:tcW w:w="1084"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r w:rsidRPr="00AF1AAD">
              <w:rPr>
                <w:rFonts w:ascii="Times New Roman" w:hAnsi="Times New Roman"/>
                <w:spacing w:val="-6"/>
                <w:kern w:val="16"/>
                <w:sz w:val="28"/>
                <w:szCs w:val="28"/>
              </w:rPr>
              <w:t>134,6</w:t>
            </w:r>
          </w:p>
        </w:tc>
        <w:tc>
          <w:tcPr>
            <w:tcW w:w="1084"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r w:rsidRPr="00AF1AAD">
              <w:rPr>
                <w:rFonts w:ascii="Times New Roman" w:hAnsi="Times New Roman"/>
                <w:spacing w:val="-6"/>
                <w:kern w:val="16"/>
                <w:sz w:val="28"/>
                <w:szCs w:val="28"/>
              </w:rPr>
              <w:t>132,8</w:t>
            </w:r>
          </w:p>
        </w:tc>
      </w:tr>
      <w:tr w:rsidR="00AF1AAD" w:rsidRPr="00AF1AAD" w:rsidTr="00AF1AAD">
        <w:trPr>
          <w:trHeight w:val="555"/>
        </w:trPr>
        <w:tc>
          <w:tcPr>
            <w:tcW w:w="4786"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r w:rsidRPr="00AF1AAD">
              <w:rPr>
                <w:rFonts w:ascii="Times New Roman" w:hAnsi="Times New Roman"/>
                <w:spacing w:val="-6"/>
                <w:kern w:val="16"/>
                <w:sz w:val="28"/>
                <w:szCs w:val="28"/>
              </w:rPr>
              <w:t xml:space="preserve">Численность детей в дошкольных образовательных учреждениях </w:t>
            </w:r>
          </w:p>
        </w:tc>
        <w:tc>
          <w:tcPr>
            <w:tcW w:w="1701"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r w:rsidRPr="00AF1AAD">
              <w:rPr>
                <w:rFonts w:ascii="Times New Roman" w:hAnsi="Times New Roman"/>
                <w:spacing w:val="-6"/>
                <w:kern w:val="16"/>
                <w:sz w:val="28"/>
                <w:szCs w:val="28"/>
              </w:rPr>
              <w:t>человек</w:t>
            </w:r>
          </w:p>
        </w:tc>
        <w:tc>
          <w:tcPr>
            <w:tcW w:w="1084"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r w:rsidRPr="00AF1AAD">
              <w:rPr>
                <w:rFonts w:ascii="Times New Roman" w:hAnsi="Times New Roman"/>
                <w:spacing w:val="-6"/>
                <w:kern w:val="16"/>
                <w:sz w:val="28"/>
                <w:szCs w:val="28"/>
              </w:rPr>
              <w:t>7218,0</w:t>
            </w:r>
          </w:p>
        </w:tc>
        <w:tc>
          <w:tcPr>
            <w:tcW w:w="1084"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r w:rsidRPr="00AF1AAD">
              <w:rPr>
                <w:rFonts w:ascii="Times New Roman" w:hAnsi="Times New Roman"/>
                <w:spacing w:val="-6"/>
                <w:kern w:val="16"/>
                <w:sz w:val="28"/>
                <w:szCs w:val="28"/>
              </w:rPr>
              <w:t>7188,0</w:t>
            </w:r>
          </w:p>
        </w:tc>
        <w:tc>
          <w:tcPr>
            <w:tcW w:w="1084"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r w:rsidRPr="00AF1AAD">
              <w:rPr>
                <w:rFonts w:ascii="Times New Roman" w:hAnsi="Times New Roman"/>
                <w:spacing w:val="-6"/>
                <w:kern w:val="16"/>
                <w:sz w:val="28"/>
                <w:szCs w:val="28"/>
              </w:rPr>
              <w:t>7288,0</w:t>
            </w:r>
          </w:p>
        </w:tc>
      </w:tr>
      <w:tr w:rsidR="00AF1AAD" w:rsidRPr="00AF1AAD" w:rsidTr="00AF1AAD">
        <w:trPr>
          <w:trHeight w:val="495"/>
        </w:trPr>
        <w:tc>
          <w:tcPr>
            <w:tcW w:w="4786"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r w:rsidRPr="00AF1AAD">
              <w:rPr>
                <w:rFonts w:ascii="Times New Roman" w:hAnsi="Times New Roman"/>
                <w:spacing w:val="-6"/>
                <w:kern w:val="16"/>
                <w:sz w:val="28"/>
                <w:szCs w:val="28"/>
              </w:rPr>
              <w:t>Численность населения в возрасте 1-6 лет (за исключением школьников)</w:t>
            </w:r>
          </w:p>
        </w:tc>
        <w:tc>
          <w:tcPr>
            <w:tcW w:w="1701"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r w:rsidRPr="00AF1AAD">
              <w:rPr>
                <w:rFonts w:ascii="Times New Roman" w:hAnsi="Times New Roman"/>
                <w:spacing w:val="-6"/>
                <w:kern w:val="16"/>
                <w:sz w:val="28"/>
                <w:szCs w:val="28"/>
              </w:rPr>
              <w:t>человек</w:t>
            </w:r>
          </w:p>
        </w:tc>
        <w:tc>
          <w:tcPr>
            <w:tcW w:w="1084"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r w:rsidRPr="00AF1AAD">
              <w:rPr>
                <w:rFonts w:ascii="Times New Roman" w:hAnsi="Times New Roman"/>
                <w:spacing w:val="-6"/>
                <w:kern w:val="16"/>
                <w:sz w:val="28"/>
                <w:szCs w:val="28"/>
              </w:rPr>
              <w:t>9624,0</w:t>
            </w:r>
          </w:p>
        </w:tc>
        <w:tc>
          <w:tcPr>
            <w:tcW w:w="1084"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r w:rsidRPr="00AF1AAD">
              <w:rPr>
                <w:rFonts w:ascii="Times New Roman" w:hAnsi="Times New Roman"/>
                <w:spacing w:val="-6"/>
                <w:kern w:val="16"/>
                <w:sz w:val="28"/>
                <w:szCs w:val="28"/>
              </w:rPr>
              <w:t>9875,0</w:t>
            </w:r>
          </w:p>
        </w:tc>
        <w:tc>
          <w:tcPr>
            <w:tcW w:w="1084"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r w:rsidRPr="00AF1AAD">
              <w:rPr>
                <w:rFonts w:ascii="Times New Roman" w:hAnsi="Times New Roman"/>
                <w:spacing w:val="-6"/>
                <w:kern w:val="16"/>
                <w:sz w:val="28"/>
                <w:szCs w:val="28"/>
              </w:rPr>
              <w:t>9875,0</w:t>
            </w:r>
          </w:p>
        </w:tc>
      </w:tr>
      <w:tr w:rsidR="00AF1AAD" w:rsidRPr="00AF1AAD" w:rsidTr="00AF1AAD">
        <w:trPr>
          <w:trHeight w:val="315"/>
        </w:trPr>
        <w:tc>
          <w:tcPr>
            <w:tcW w:w="4786"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r w:rsidRPr="00AF1AAD">
              <w:rPr>
                <w:rFonts w:ascii="Times New Roman" w:hAnsi="Times New Roman"/>
                <w:spacing w:val="-6"/>
                <w:kern w:val="16"/>
                <w:sz w:val="28"/>
                <w:szCs w:val="28"/>
              </w:rPr>
              <w:t>Детские дошкольные учреждения</w:t>
            </w:r>
          </w:p>
        </w:tc>
        <w:tc>
          <w:tcPr>
            <w:tcW w:w="1701"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r w:rsidRPr="00AF1AAD">
              <w:rPr>
                <w:rFonts w:ascii="Times New Roman" w:hAnsi="Times New Roman"/>
                <w:spacing w:val="-6"/>
                <w:kern w:val="16"/>
                <w:sz w:val="28"/>
                <w:szCs w:val="28"/>
              </w:rPr>
              <w:t xml:space="preserve">мест </w:t>
            </w:r>
          </w:p>
        </w:tc>
        <w:tc>
          <w:tcPr>
            <w:tcW w:w="1084"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r w:rsidRPr="00AF1AAD">
              <w:rPr>
                <w:rFonts w:ascii="Times New Roman" w:hAnsi="Times New Roman"/>
                <w:spacing w:val="-6"/>
                <w:kern w:val="16"/>
                <w:sz w:val="28"/>
                <w:szCs w:val="28"/>
              </w:rPr>
              <w:t>5339,0</w:t>
            </w:r>
          </w:p>
        </w:tc>
        <w:tc>
          <w:tcPr>
            <w:tcW w:w="1084"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r w:rsidRPr="00AF1AAD">
              <w:rPr>
                <w:rFonts w:ascii="Times New Roman" w:hAnsi="Times New Roman"/>
                <w:spacing w:val="-6"/>
                <w:kern w:val="16"/>
                <w:sz w:val="28"/>
                <w:szCs w:val="28"/>
              </w:rPr>
              <w:t>5339,0</w:t>
            </w:r>
          </w:p>
        </w:tc>
        <w:tc>
          <w:tcPr>
            <w:tcW w:w="1084"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r w:rsidRPr="00AF1AAD">
              <w:rPr>
                <w:rFonts w:ascii="Times New Roman" w:hAnsi="Times New Roman"/>
                <w:spacing w:val="-6"/>
                <w:kern w:val="16"/>
                <w:sz w:val="28"/>
                <w:szCs w:val="28"/>
              </w:rPr>
              <w:t>5489,0</w:t>
            </w:r>
          </w:p>
        </w:tc>
      </w:tr>
      <w:tr w:rsidR="00AF1AAD" w:rsidRPr="00AF1AAD" w:rsidTr="00AF1AAD">
        <w:trPr>
          <w:trHeight w:val="285"/>
        </w:trPr>
        <w:tc>
          <w:tcPr>
            <w:tcW w:w="4786"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r w:rsidRPr="00AF1AAD">
              <w:rPr>
                <w:rFonts w:ascii="Times New Roman" w:hAnsi="Times New Roman"/>
                <w:spacing w:val="-6"/>
                <w:kern w:val="16"/>
                <w:sz w:val="28"/>
                <w:szCs w:val="28"/>
              </w:rPr>
              <w:t> </w:t>
            </w:r>
          </w:p>
        </w:tc>
        <w:tc>
          <w:tcPr>
            <w:tcW w:w="1701"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r w:rsidRPr="00AF1AAD">
              <w:rPr>
                <w:rFonts w:ascii="Times New Roman" w:hAnsi="Times New Roman"/>
                <w:spacing w:val="-6"/>
                <w:kern w:val="16"/>
                <w:sz w:val="28"/>
                <w:szCs w:val="28"/>
              </w:rPr>
              <w:t>в % к пред</w:t>
            </w:r>
            <w:proofErr w:type="gramStart"/>
            <w:r w:rsidRPr="00AF1AAD">
              <w:rPr>
                <w:rFonts w:ascii="Times New Roman" w:hAnsi="Times New Roman"/>
                <w:spacing w:val="-6"/>
                <w:kern w:val="16"/>
                <w:sz w:val="28"/>
                <w:szCs w:val="28"/>
              </w:rPr>
              <w:t>.</w:t>
            </w:r>
            <w:proofErr w:type="gramEnd"/>
            <w:r w:rsidRPr="00AF1AAD">
              <w:rPr>
                <w:rFonts w:ascii="Times New Roman" w:hAnsi="Times New Roman"/>
                <w:spacing w:val="-6"/>
                <w:kern w:val="16"/>
                <w:sz w:val="28"/>
                <w:szCs w:val="28"/>
              </w:rPr>
              <w:t xml:space="preserve"> </w:t>
            </w:r>
            <w:proofErr w:type="gramStart"/>
            <w:r w:rsidRPr="00AF1AAD">
              <w:rPr>
                <w:rFonts w:ascii="Times New Roman" w:hAnsi="Times New Roman"/>
                <w:spacing w:val="-6"/>
                <w:kern w:val="16"/>
                <w:sz w:val="28"/>
                <w:szCs w:val="28"/>
              </w:rPr>
              <w:t>г</w:t>
            </w:r>
            <w:proofErr w:type="gramEnd"/>
            <w:r w:rsidRPr="00AF1AAD">
              <w:rPr>
                <w:rFonts w:ascii="Times New Roman" w:hAnsi="Times New Roman"/>
                <w:spacing w:val="-6"/>
                <w:kern w:val="16"/>
                <w:sz w:val="28"/>
                <w:szCs w:val="28"/>
              </w:rPr>
              <w:t>.</w:t>
            </w:r>
          </w:p>
        </w:tc>
        <w:tc>
          <w:tcPr>
            <w:tcW w:w="1084"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r w:rsidRPr="00AF1AAD">
              <w:rPr>
                <w:rFonts w:ascii="Times New Roman" w:hAnsi="Times New Roman"/>
                <w:spacing w:val="-6"/>
                <w:kern w:val="16"/>
                <w:sz w:val="28"/>
                <w:szCs w:val="28"/>
              </w:rPr>
              <w:t>100,8</w:t>
            </w:r>
          </w:p>
        </w:tc>
        <w:tc>
          <w:tcPr>
            <w:tcW w:w="1084"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r w:rsidRPr="00AF1AAD">
              <w:rPr>
                <w:rFonts w:ascii="Times New Roman" w:hAnsi="Times New Roman"/>
                <w:spacing w:val="-6"/>
                <w:kern w:val="16"/>
                <w:sz w:val="28"/>
                <w:szCs w:val="28"/>
              </w:rPr>
              <w:t>100,0</w:t>
            </w:r>
          </w:p>
        </w:tc>
        <w:tc>
          <w:tcPr>
            <w:tcW w:w="1084"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r w:rsidRPr="00AF1AAD">
              <w:rPr>
                <w:rFonts w:ascii="Times New Roman" w:hAnsi="Times New Roman"/>
                <w:spacing w:val="-6"/>
                <w:kern w:val="16"/>
                <w:sz w:val="28"/>
                <w:szCs w:val="28"/>
              </w:rPr>
              <w:t>102,8</w:t>
            </w:r>
          </w:p>
        </w:tc>
      </w:tr>
      <w:tr w:rsidR="00AF1AAD" w:rsidRPr="00AF1AAD" w:rsidTr="00AF1AAD">
        <w:trPr>
          <w:trHeight w:val="450"/>
        </w:trPr>
        <w:tc>
          <w:tcPr>
            <w:tcW w:w="4786"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proofErr w:type="gramStart"/>
            <w:r w:rsidRPr="00AF1AAD">
              <w:rPr>
                <w:rFonts w:ascii="Times New Roman" w:hAnsi="Times New Roman"/>
                <w:spacing w:val="-6"/>
                <w:kern w:val="16"/>
                <w:sz w:val="28"/>
                <w:szCs w:val="28"/>
              </w:rPr>
              <w:t>Численность обучающихся в учреждениях общего образования</w:t>
            </w:r>
            <w:proofErr w:type="gramEnd"/>
          </w:p>
        </w:tc>
        <w:tc>
          <w:tcPr>
            <w:tcW w:w="1701"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r w:rsidRPr="00AF1AAD">
              <w:rPr>
                <w:rFonts w:ascii="Times New Roman" w:hAnsi="Times New Roman"/>
                <w:spacing w:val="-6"/>
                <w:kern w:val="16"/>
                <w:sz w:val="28"/>
                <w:szCs w:val="28"/>
              </w:rPr>
              <w:t>человек</w:t>
            </w:r>
          </w:p>
        </w:tc>
        <w:tc>
          <w:tcPr>
            <w:tcW w:w="1084"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r w:rsidRPr="00AF1AAD">
              <w:rPr>
                <w:rFonts w:ascii="Times New Roman" w:hAnsi="Times New Roman"/>
                <w:spacing w:val="-6"/>
                <w:kern w:val="16"/>
                <w:sz w:val="28"/>
                <w:szCs w:val="28"/>
              </w:rPr>
              <w:t>14238,0</w:t>
            </w:r>
          </w:p>
        </w:tc>
        <w:tc>
          <w:tcPr>
            <w:tcW w:w="1084"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r w:rsidRPr="00AF1AAD">
              <w:rPr>
                <w:rFonts w:ascii="Times New Roman" w:hAnsi="Times New Roman"/>
                <w:spacing w:val="-6"/>
                <w:kern w:val="16"/>
                <w:sz w:val="28"/>
                <w:szCs w:val="28"/>
              </w:rPr>
              <w:t>14107,0</w:t>
            </w:r>
          </w:p>
        </w:tc>
        <w:tc>
          <w:tcPr>
            <w:tcW w:w="1084"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r w:rsidRPr="00AF1AAD">
              <w:rPr>
                <w:rFonts w:ascii="Times New Roman" w:hAnsi="Times New Roman"/>
                <w:spacing w:val="-6"/>
                <w:kern w:val="16"/>
                <w:sz w:val="28"/>
                <w:szCs w:val="28"/>
              </w:rPr>
              <w:t>14376,0</w:t>
            </w:r>
          </w:p>
        </w:tc>
      </w:tr>
      <w:tr w:rsidR="00AF1AAD" w:rsidRPr="00AF1AAD" w:rsidTr="00AF1AAD">
        <w:trPr>
          <w:trHeight w:val="285"/>
        </w:trPr>
        <w:tc>
          <w:tcPr>
            <w:tcW w:w="4786" w:type="dxa"/>
            <w:hideMark/>
          </w:tcPr>
          <w:p w:rsidR="00AF1AAD" w:rsidRPr="00AF1AAD" w:rsidRDefault="00AF1AAD" w:rsidP="00AF1AAD">
            <w:pPr>
              <w:spacing w:after="0" w:line="240" w:lineRule="auto"/>
              <w:contextualSpacing/>
              <w:jc w:val="both"/>
              <w:rPr>
                <w:rFonts w:ascii="Times New Roman" w:hAnsi="Times New Roman"/>
                <w:b/>
                <w:bCs/>
                <w:spacing w:val="-6"/>
                <w:kern w:val="16"/>
                <w:sz w:val="28"/>
                <w:szCs w:val="28"/>
              </w:rPr>
            </w:pPr>
            <w:r w:rsidRPr="00AF1AAD">
              <w:rPr>
                <w:rFonts w:ascii="Times New Roman" w:hAnsi="Times New Roman"/>
                <w:b/>
                <w:bCs/>
                <w:spacing w:val="-6"/>
                <w:kern w:val="16"/>
                <w:sz w:val="28"/>
                <w:szCs w:val="28"/>
              </w:rPr>
              <w:t>Ввод в эксплуатацию:</w:t>
            </w:r>
          </w:p>
        </w:tc>
        <w:tc>
          <w:tcPr>
            <w:tcW w:w="1701"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r w:rsidRPr="00AF1AAD">
              <w:rPr>
                <w:rFonts w:ascii="Times New Roman" w:hAnsi="Times New Roman"/>
                <w:spacing w:val="-6"/>
                <w:kern w:val="16"/>
                <w:sz w:val="28"/>
                <w:szCs w:val="28"/>
              </w:rPr>
              <w:t> </w:t>
            </w:r>
          </w:p>
        </w:tc>
        <w:tc>
          <w:tcPr>
            <w:tcW w:w="1084"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r w:rsidRPr="00AF1AAD">
              <w:rPr>
                <w:rFonts w:ascii="Times New Roman" w:hAnsi="Times New Roman"/>
                <w:spacing w:val="-6"/>
                <w:kern w:val="16"/>
                <w:sz w:val="28"/>
                <w:szCs w:val="28"/>
              </w:rPr>
              <w:t> </w:t>
            </w:r>
          </w:p>
        </w:tc>
        <w:tc>
          <w:tcPr>
            <w:tcW w:w="1084"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r w:rsidRPr="00AF1AAD">
              <w:rPr>
                <w:rFonts w:ascii="Times New Roman" w:hAnsi="Times New Roman"/>
                <w:spacing w:val="-6"/>
                <w:kern w:val="16"/>
                <w:sz w:val="28"/>
                <w:szCs w:val="28"/>
              </w:rPr>
              <w:t> </w:t>
            </w:r>
          </w:p>
        </w:tc>
        <w:tc>
          <w:tcPr>
            <w:tcW w:w="1084"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r w:rsidRPr="00AF1AAD">
              <w:rPr>
                <w:rFonts w:ascii="Times New Roman" w:hAnsi="Times New Roman"/>
                <w:spacing w:val="-6"/>
                <w:kern w:val="16"/>
                <w:sz w:val="28"/>
                <w:szCs w:val="28"/>
              </w:rPr>
              <w:t> </w:t>
            </w:r>
          </w:p>
        </w:tc>
      </w:tr>
      <w:tr w:rsidR="00AF1AAD" w:rsidRPr="00AF1AAD" w:rsidTr="00AF1AAD">
        <w:trPr>
          <w:trHeight w:val="270"/>
        </w:trPr>
        <w:tc>
          <w:tcPr>
            <w:tcW w:w="4786"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r w:rsidRPr="00AF1AAD">
              <w:rPr>
                <w:rFonts w:ascii="Times New Roman" w:hAnsi="Times New Roman"/>
                <w:spacing w:val="-6"/>
                <w:kern w:val="16"/>
                <w:sz w:val="28"/>
                <w:szCs w:val="28"/>
              </w:rPr>
              <w:t>общеобразовательных школ</w:t>
            </w:r>
          </w:p>
        </w:tc>
        <w:tc>
          <w:tcPr>
            <w:tcW w:w="1701"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r w:rsidRPr="00AF1AAD">
              <w:rPr>
                <w:rFonts w:ascii="Times New Roman" w:hAnsi="Times New Roman"/>
                <w:spacing w:val="-6"/>
                <w:kern w:val="16"/>
                <w:sz w:val="28"/>
                <w:szCs w:val="28"/>
              </w:rPr>
              <w:t>мест</w:t>
            </w:r>
          </w:p>
        </w:tc>
        <w:tc>
          <w:tcPr>
            <w:tcW w:w="1084"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r w:rsidRPr="00AF1AAD">
              <w:rPr>
                <w:rFonts w:ascii="Times New Roman" w:hAnsi="Times New Roman"/>
                <w:spacing w:val="-6"/>
                <w:kern w:val="16"/>
                <w:sz w:val="28"/>
                <w:szCs w:val="28"/>
              </w:rPr>
              <w:t>0</w:t>
            </w:r>
          </w:p>
        </w:tc>
        <w:tc>
          <w:tcPr>
            <w:tcW w:w="1084"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r w:rsidRPr="00AF1AAD">
              <w:rPr>
                <w:rFonts w:ascii="Times New Roman" w:hAnsi="Times New Roman"/>
                <w:spacing w:val="-6"/>
                <w:kern w:val="16"/>
                <w:sz w:val="28"/>
                <w:szCs w:val="28"/>
              </w:rPr>
              <w:t>0</w:t>
            </w:r>
          </w:p>
        </w:tc>
        <w:tc>
          <w:tcPr>
            <w:tcW w:w="1084"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r w:rsidRPr="00AF1AAD">
              <w:rPr>
                <w:rFonts w:ascii="Times New Roman" w:hAnsi="Times New Roman"/>
                <w:spacing w:val="-6"/>
                <w:kern w:val="16"/>
                <w:sz w:val="28"/>
                <w:szCs w:val="28"/>
              </w:rPr>
              <w:t>400</w:t>
            </w:r>
          </w:p>
        </w:tc>
      </w:tr>
      <w:tr w:rsidR="00AF1AAD" w:rsidRPr="00AF1AAD" w:rsidTr="00AF1AAD">
        <w:trPr>
          <w:trHeight w:val="270"/>
        </w:trPr>
        <w:tc>
          <w:tcPr>
            <w:tcW w:w="4786"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r w:rsidRPr="00AF1AAD">
              <w:rPr>
                <w:rFonts w:ascii="Times New Roman" w:hAnsi="Times New Roman"/>
                <w:spacing w:val="-6"/>
                <w:kern w:val="16"/>
                <w:sz w:val="28"/>
                <w:szCs w:val="28"/>
              </w:rPr>
              <w:t>детских  дошкольных учреждений</w:t>
            </w:r>
          </w:p>
        </w:tc>
        <w:tc>
          <w:tcPr>
            <w:tcW w:w="1701"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r w:rsidRPr="00AF1AAD">
              <w:rPr>
                <w:rFonts w:ascii="Times New Roman" w:hAnsi="Times New Roman"/>
                <w:spacing w:val="-6"/>
                <w:kern w:val="16"/>
                <w:sz w:val="28"/>
                <w:szCs w:val="28"/>
              </w:rPr>
              <w:t>мест</w:t>
            </w:r>
          </w:p>
        </w:tc>
        <w:tc>
          <w:tcPr>
            <w:tcW w:w="1084"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r w:rsidRPr="00AF1AAD">
              <w:rPr>
                <w:rFonts w:ascii="Times New Roman" w:hAnsi="Times New Roman"/>
                <w:spacing w:val="-6"/>
                <w:kern w:val="16"/>
                <w:sz w:val="28"/>
                <w:szCs w:val="28"/>
              </w:rPr>
              <w:t>0</w:t>
            </w:r>
          </w:p>
        </w:tc>
        <w:tc>
          <w:tcPr>
            <w:tcW w:w="1084"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r w:rsidRPr="00AF1AAD">
              <w:rPr>
                <w:rFonts w:ascii="Times New Roman" w:hAnsi="Times New Roman"/>
                <w:spacing w:val="-6"/>
                <w:kern w:val="16"/>
                <w:sz w:val="28"/>
                <w:szCs w:val="28"/>
              </w:rPr>
              <w:t>0</w:t>
            </w:r>
          </w:p>
        </w:tc>
        <w:tc>
          <w:tcPr>
            <w:tcW w:w="1084" w:type="dxa"/>
            <w:hideMark/>
          </w:tcPr>
          <w:p w:rsidR="00AF1AAD" w:rsidRPr="00AF1AAD" w:rsidRDefault="00AF1AAD" w:rsidP="00AF1AAD">
            <w:pPr>
              <w:spacing w:after="0" w:line="240" w:lineRule="auto"/>
              <w:contextualSpacing/>
              <w:jc w:val="both"/>
              <w:rPr>
                <w:rFonts w:ascii="Times New Roman" w:hAnsi="Times New Roman"/>
                <w:spacing w:val="-6"/>
                <w:kern w:val="16"/>
                <w:sz w:val="28"/>
                <w:szCs w:val="28"/>
              </w:rPr>
            </w:pPr>
            <w:r w:rsidRPr="00AF1AAD">
              <w:rPr>
                <w:rFonts w:ascii="Times New Roman" w:hAnsi="Times New Roman"/>
                <w:spacing w:val="-6"/>
                <w:kern w:val="16"/>
                <w:sz w:val="28"/>
                <w:szCs w:val="28"/>
              </w:rPr>
              <w:t>150</w:t>
            </w:r>
          </w:p>
        </w:tc>
      </w:tr>
    </w:tbl>
    <w:p w:rsidR="008526B6" w:rsidRPr="008526B6" w:rsidRDefault="008526B6" w:rsidP="00AF1AAD">
      <w:pPr>
        <w:spacing w:after="0" w:line="240" w:lineRule="auto"/>
        <w:contextualSpacing/>
        <w:jc w:val="both"/>
        <w:rPr>
          <w:rFonts w:ascii="Times New Roman" w:hAnsi="Times New Roman"/>
          <w:spacing w:val="-6"/>
          <w:kern w:val="16"/>
          <w:sz w:val="28"/>
          <w:szCs w:val="28"/>
          <w:lang w:eastAsia="ru-RU"/>
        </w:rPr>
      </w:pPr>
    </w:p>
    <w:p w:rsidR="008526B6" w:rsidRPr="008526B6" w:rsidRDefault="00AF1AAD" w:rsidP="008526B6">
      <w:pPr>
        <w:spacing w:after="0" w:line="240" w:lineRule="auto"/>
        <w:ind w:firstLine="709"/>
        <w:contextualSpacing/>
        <w:jc w:val="both"/>
        <w:rPr>
          <w:rFonts w:ascii="Times New Roman" w:hAnsi="Times New Roman"/>
          <w:spacing w:val="-6"/>
          <w:kern w:val="16"/>
          <w:sz w:val="28"/>
          <w:szCs w:val="28"/>
          <w:lang w:eastAsia="ru-RU"/>
        </w:rPr>
      </w:pPr>
      <w:r>
        <w:rPr>
          <w:rFonts w:ascii="Times New Roman" w:hAnsi="Times New Roman"/>
          <w:spacing w:val="-6"/>
          <w:kern w:val="16"/>
          <w:sz w:val="28"/>
          <w:szCs w:val="28"/>
          <w:lang w:eastAsia="ru-RU"/>
        </w:rPr>
        <w:t xml:space="preserve">Таким </w:t>
      </w:r>
      <w:proofErr w:type="gramStart"/>
      <w:r>
        <w:rPr>
          <w:rFonts w:ascii="Times New Roman" w:hAnsi="Times New Roman"/>
          <w:spacing w:val="-6"/>
          <w:kern w:val="16"/>
          <w:sz w:val="28"/>
          <w:szCs w:val="28"/>
          <w:lang w:eastAsia="ru-RU"/>
        </w:rPr>
        <w:t>образом</w:t>
      </w:r>
      <w:proofErr w:type="gramEnd"/>
      <w:r>
        <w:rPr>
          <w:rFonts w:ascii="Times New Roman" w:hAnsi="Times New Roman"/>
          <w:spacing w:val="-6"/>
          <w:kern w:val="16"/>
          <w:sz w:val="28"/>
          <w:szCs w:val="28"/>
          <w:lang w:eastAsia="ru-RU"/>
        </w:rPr>
        <w:t xml:space="preserve"> о</w:t>
      </w:r>
      <w:r w:rsidR="008526B6" w:rsidRPr="008526B6">
        <w:rPr>
          <w:rFonts w:ascii="Times New Roman" w:hAnsi="Times New Roman"/>
          <w:spacing w:val="-6"/>
          <w:kern w:val="16"/>
          <w:sz w:val="28"/>
          <w:szCs w:val="28"/>
          <w:lang w:eastAsia="ru-RU"/>
        </w:rPr>
        <w:t>хват детей дошкольным образованием  составил 7</w:t>
      </w:r>
      <w:r>
        <w:rPr>
          <w:rFonts w:ascii="Times New Roman" w:hAnsi="Times New Roman"/>
          <w:spacing w:val="-6"/>
          <w:kern w:val="16"/>
          <w:sz w:val="28"/>
          <w:szCs w:val="28"/>
          <w:lang w:eastAsia="ru-RU"/>
        </w:rPr>
        <w:t>3</w:t>
      </w:r>
      <w:r w:rsidR="008526B6" w:rsidRPr="008526B6">
        <w:rPr>
          <w:rFonts w:ascii="Times New Roman" w:hAnsi="Times New Roman"/>
          <w:spacing w:val="-6"/>
          <w:kern w:val="16"/>
          <w:sz w:val="28"/>
          <w:szCs w:val="28"/>
          <w:lang w:eastAsia="ru-RU"/>
        </w:rPr>
        <w:t>,</w:t>
      </w:r>
      <w:r>
        <w:rPr>
          <w:rFonts w:ascii="Times New Roman" w:hAnsi="Times New Roman"/>
          <w:spacing w:val="-6"/>
          <w:kern w:val="16"/>
          <w:sz w:val="28"/>
          <w:szCs w:val="28"/>
          <w:lang w:eastAsia="ru-RU"/>
        </w:rPr>
        <w:t>8</w:t>
      </w:r>
      <w:r w:rsidR="008526B6" w:rsidRPr="008526B6">
        <w:rPr>
          <w:rFonts w:ascii="Times New Roman" w:hAnsi="Times New Roman"/>
          <w:spacing w:val="-6"/>
          <w:kern w:val="16"/>
          <w:sz w:val="28"/>
          <w:szCs w:val="28"/>
          <w:lang w:eastAsia="ru-RU"/>
        </w:rPr>
        <w:t xml:space="preserve">% от числа детей в возрасте от 1 года до </w:t>
      </w:r>
      <w:r>
        <w:rPr>
          <w:rFonts w:ascii="Times New Roman" w:hAnsi="Times New Roman"/>
          <w:spacing w:val="-6"/>
          <w:kern w:val="16"/>
          <w:sz w:val="28"/>
          <w:szCs w:val="28"/>
          <w:lang w:eastAsia="ru-RU"/>
        </w:rPr>
        <w:t>6</w:t>
      </w:r>
      <w:r w:rsidR="008526B6" w:rsidRPr="008526B6">
        <w:rPr>
          <w:rFonts w:ascii="Times New Roman" w:hAnsi="Times New Roman"/>
          <w:spacing w:val="-6"/>
          <w:kern w:val="16"/>
          <w:sz w:val="28"/>
          <w:szCs w:val="28"/>
          <w:lang w:eastAsia="ru-RU"/>
        </w:rPr>
        <w:t xml:space="preserve"> лет, показател</w:t>
      </w:r>
      <w:r>
        <w:rPr>
          <w:rFonts w:ascii="Times New Roman" w:hAnsi="Times New Roman"/>
          <w:spacing w:val="-6"/>
          <w:kern w:val="16"/>
          <w:sz w:val="28"/>
          <w:szCs w:val="28"/>
          <w:lang w:eastAsia="ru-RU"/>
        </w:rPr>
        <w:t>ь</w:t>
      </w:r>
      <w:r w:rsidR="008526B6" w:rsidRPr="008526B6">
        <w:rPr>
          <w:rFonts w:ascii="Times New Roman" w:hAnsi="Times New Roman"/>
          <w:spacing w:val="-6"/>
          <w:kern w:val="16"/>
          <w:sz w:val="28"/>
          <w:szCs w:val="28"/>
          <w:lang w:eastAsia="ru-RU"/>
        </w:rPr>
        <w:t xml:space="preserve"> на начало 201</w:t>
      </w:r>
      <w:r>
        <w:rPr>
          <w:rFonts w:ascii="Times New Roman" w:hAnsi="Times New Roman"/>
          <w:spacing w:val="-6"/>
          <w:kern w:val="16"/>
          <w:sz w:val="28"/>
          <w:szCs w:val="28"/>
          <w:lang w:eastAsia="ru-RU"/>
        </w:rPr>
        <w:t>8</w:t>
      </w:r>
      <w:r w:rsidR="008526B6" w:rsidRPr="008526B6">
        <w:rPr>
          <w:rFonts w:ascii="Times New Roman" w:hAnsi="Times New Roman"/>
          <w:spacing w:val="-6"/>
          <w:kern w:val="16"/>
          <w:sz w:val="28"/>
          <w:szCs w:val="28"/>
          <w:lang w:eastAsia="ru-RU"/>
        </w:rPr>
        <w:t xml:space="preserve"> года</w:t>
      </w:r>
      <w:r>
        <w:rPr>
          <w:rFonts w:ascii="Times New Roman" w:hAnsi="Times New Roman"/>
          <w:spacing w:val="-6"/>
          <w:kern w:val="16"/>
          <w:sz w:val="28"/>
          <w:szCs w:val="28"/>
          <w:lang w:eastAsia="ru-RU"/>
        </w:rPr>
        <w:t xml:space="preserve"> – 72,8%</w:t>
      </w:r>
      <w:r w:rsidR="008526B6" w:rsidRPr="008526B6">
        <w:rPr>
          <w:rFonts w:ascii="Times New Roman" w:hAnsi="Times New Roman"/>
          <w:spacing w:val="-6"/>
          <w:kern w:val="16"/>
          <w:sz w:val="28"/>
          <w:szCs w:val="28"/>
          <w:lang w:eastAsia="ru-RU"/>
        </w:rPr>
        <w:t xml:space="preserve">. </w:t>
      </w:r>
    </w:p>
    <w:p w:rsidR="008526B6" w:rsidRPr="008526B6" w:rsidRDefault="008526B6" w:rsidP="008526B6">
      <w:pPr>
        <w:spacing w:after="0" w:line="240" w:lineRule="auto"/>
        <w:contextualSpacing/>
        <w:jc w:val="both"/>
        <w:rPr>
          <w:rFonts w:ascii="Times New Roman" w:hAnsi="Times New Roman"/>
          <w:spacing w:val="-6"/>
          <w:kern w:val="16"/>
          <w:sz w:val="28"/>
          <w:szCs w:val="28"/>
          <w:lang w:eastAsia="ru-RU"/>
        </w:rPr>
      </w:pPr>
      <w:r w:rsidRPr="008526B6">
        <w:rPr>
          <w:rFonts w:ascii="Times New Roman" w:hAnsi="Times New Roman"/>
          <w:spacing w:val="-6"/>
          <w:kern w:val="16"/>
          <w:sz w:val="28"/>
          <w:szCs w:val="28"/>
          <w:lang w:eastAsia="ru-RU"/>
        </w:rPr>
        <w:t>Доступность дошкольного образования в Туапсинском районе по итогам 2017 года (источник информации – Федеральная система показателей электронной очереди портала ФГАУ ГНИИ ИТТ «</w:t>
      </w:r>
      <w:proofErr w:type="spellStart"/>
      <w:r w:rsidRPr="008526B6">
        <w:rPr>
          <w:rFonts w:ascii="Times New Roman" w:hAnsi="Times New Roman"/>
          <w:spacing w:val="-6"/>
          <w:kern w:val="16"/>
          <w:sz w:val="28"/>
          <w:szCs w:val="28"/>
          <w:lang w:eastAsia="ru-RU"/>
        </w:rPr>
        <w:t>Информика</w:t>
      </w:r>
      <w:proofErr w:type="spellEnd"/>
      <w:r w:rsidRPr="008526B6">
        <w:rPr>
          <w:rFonts w:ascii="Times New Roman" w:hAnsi="Times New Roman"/>
          <w:spacing w:val="-6"/>
          <w:kern w:val="16"/>
          <w:sz w:val="28"/>
          <w:szCs w:val="28"/>
          <w:lang w:eastAsia="ru-RU"/>
        </w:rPr>
        <w:t>»):</w:t>
      </w:r>
    </w:p>
    <w:p w:rsidR="008526B6" w:rsidRPr="008526B6" w:rsidRDefault="008526B6" w:rsidP="008526B6">
      <w:pPr>
        <w:spacing w:after="0" w:line="240" w:lineRule="auto"/>
        <w:contextualSpacing/>
        <w:jc w:val="both"/>
        <w:rPr>
          <w:rFonts w:ascii="Times New Roman" w:hAnsi="Times New Roman"/>
          <w:spacing w:val="-6"/>
          <w:kern w:val="16"/>
          <w:sz w:val="28"/>
          <w:szCs w:val="28"/>
          <w:lang w:eastAsia="ru-RU"/>
        </w:rPr>
      </w:pPr>
      <w:r w:rsidRPr="008526B6">
        <w:rPr>
          <w:rFonts w:ascii="Times New Roman" w:hAnsi="Times New Roman"/>
          <w:spacing w:val="-6"/>
          <w:kern w:val="16"/>
          <w:sz w:val="28"/>
          <w:szCs w:val="28"/>
          <w:lang w:eastAsia="ru-RU"/>
        </w:rPr>
        <w:t xml:space="preserve">- для детей от 0 до </w:t>
      </w:r>
      <w:r w:rsidR="00AF1AAD">
        <w:rPr>
          <w:rFonts w:ascii="Times New Roman" w:hAnsi="Times New Roman"/>
          <w:spacing w:val="-6"/>
          <w:kern w:val="16"/>
          <w:sz w:val="28"/>
          <w:szCs w:val="28"/>
          <w:lang w:eastAsia="ru-RU"/>
        </w:rPr>
        <w:t>6</w:t>
      </w:r>
      <w:r w:rsidRPr="008526B6">
        <w:rPr>
          <w:rFonts w:ascii="Times New Roman" w:hAnsi="Times New Roman"/>
          <w:spacing w:val="-6"/>
          <w:kern w:val="16"/>
          <w:sz w:val="28"/>
          <w:szCs w:val="28"/>
          <w:lang w:eastAsia="ru-RU"/>
        </w:rPr>
        <w:t xml:space="preserve"> лет - 100% (</w:t>
      </w:r>
      <w:proofErr w:type="spellStart"/>
      <w:r w:rsidRPr="008526B6">
        <w:rPr>
          <w:rFonts w:ascii="Times New Roman" w:hAnsi="Times New Roman"/>
          <w:spacing w:val="-6"/>
          <w:kern w:val="16"/>
          <w:sz w:val="28"/>
          <w:szCs w:val="28"/>
          <w:lang w:eastAsia="ru-RU"/>
        </w:rPr>
        <w:t>среднекраевой</w:t>
      </w:r>
      <w:proofErr w:type="spellEnd"/>
      <w:r w:rsidRPr="008526B6">
        <w:rPr>
          <w:rFonts w:ascii="Times New Roman" w:hAnsi="Times New Roman"/>
          <w:spacing w:val="-6"/>
          <w:kern w:val="16"/>
          <w:sz w:val="28"/>
          <w:szCs w:val="28"/>
          <w:lang w:eastAsia="ru-RU"/>
        </w:rPr>
        <w:t xml:space="preserve"> показатель – 98,</w:t>
      </w:r>
      <w:r w:rsidR="003B6426">
        <w:rPr>
          <w:rFonts w:ascii="Times New Roman" w:hAnsi="Times New Roman"/>
          <w:spacing w:val="-6"/>
          <w:kern w:val="16"/>
          <w:sz w:val="28"/>
          <w:szCs w:val="28"/>
          <w:lang w:eastAsia="ru-RU"/>
        </w:rPr>
        <w:t>3</w:t>
      </w:r>
      <w:r w:rsidRPr="008526B6">
        <w:rPr>
          <w:rFonts w:ascii="Times New Roman" w:hAnsi="Times New Roman"/>
          <w:spacing w:val="-6"/>
          <w:kern w:val="16"/>
          <w:sz w:val="28"/>
          <w:szCs w:val="28"/>
          <w:lang w:eastAsia="ru-RU"/>
        </w:rPr>
        <w:t>7%)</w:t>
      </w:r>
    </w:p>
    <w:p w:rsidR="008526B6" w:rsidRPr="008526B6" w:rsidRDefault="008526B6" w:rsidP="008526B6">
      <w:pPr>
        <w:spacing w:after="0" w:line="240" w:lineRule="auto"/>
        <w:contextualSpacing/>
        <w:jc w:val="both"/>
        <w:rPr>
          <w:rFonts w:ascii="Times New Roman" w:hAnsi="Times New Roman"/>
          <w:spacing w:val="-6"/>
          <w:kern w:val="16"/>
          <w:sz w:val="28"/>
          <w:szCs w:val="28"/>
          <w:lang w:eastAsia="ru-RU"/>
        </w:rPr>
      </w:pPr>
      <w:r w:rsidRPr="008526B6">
        <w:rPr>
          <w:rFonts w:ascii="Times New Roman" w:hAnsi="Times New Roman"/>
          <w:spacing w:val="-6"/>
          <w:kern w:val="16"/>
          <w:sz w:val="28"/>
          <w:szCs w:val="28"/>
          <w:lang w:eastAsia="ru-RU"/>
        </w:rPr>
        <w:t xml:space="preserve">- для детей в возрасте от 3 до </w:t>
      </w:r>
      <w:r w:rsidR="00AF1AAD">
        <w:rPr>
          <w:rFonts w:ascii="Times New Roman" w:hAnsi="Times New Roman"/>
          <w:spacing w:val="-6"/>
          <w:kern w:val="16"/>
          <w:sz w:val="28"/>
          <w:szCs w:val="28"/>
          <w:lang w:eastAsia="ru-RU"/>
        </w:rPr>
        <w:t>6</w:t>
      </w:r>
      <w:r w:rsidRPr="008526B6">
        <w:rPr>
          <w:rFonts w:ascii="Times New Roman" w:hAnsi="Times New Roman"/>
          <w:spacing w:val="-6"/>
          <w:kern w:val="16"/>
          <w:sz w:val="28"/>
          <w:szCs w:val="28"/>
          <w:lang w:eastAsia="ru-RU"/>
        </w:rPr>
        <w:t xml:space="preserve"> лет – 100% (</w:t>
      </w:r>
      <w:proofErr w:type="spellStart"/>
      <w:r w:rsidRPr="008526B6">
        <w:rPr>
          <w:rFonts w:ascii="Times New Roman" w:hAnsi="Times New Roman"/>
          <w:spacing w:val="-6"/>
          <w:kern w:val="16"/>
          <w:sz w:val="28"/>
          <w:szCs w:val="28"/>
          <w:lang w:eastAsia="ru-RU"/>
        </w:rPr>
        <w:t>среднекраевой</w:t>
      </w:r>
      <w:proofErr w:type="spellEnd"/>
      <w:r w:rsidRPr="008526B6">
        <w:rPr>
          <w:rFonts w:ascii="Times New Roman" w:hAnsi="Times New Roman"/>
          <w:spacing w:val="-6"/>
          <w:kern w:val="16"/>
          <w:sz w:val="28"/>
          <w:szCs w:val="28"/>
          <w:lang w:eastAsia="ru-RU"/>
        </w:rPr>
        <w:t xml:space="preserve"> – 100%)</w:t>
      </w:r>
    </w:p>
    <w:p w:rsidR="008526B6" w:rsidRPr="008526B6" w:rsidRDefault="008526B6" w:rsidP="008526B6">
      <w:pPr>
        <w:spacing w:after="0" w:line="240" w:lineRule="auto"/>
        <w:contextualSpacing/>
        <w:jc w:val="both"/>
        <w:rPr>
          <w:rFonts w:ascii="Times New Roman" w:hAnsi="Times New Roman"/>
          <w:spacing w:val="-6"/>
          <w:kern w:val="16"/>
          <w:sz w:val="28"/>
          <w:szCs w:val="28"/>
          <w:lang w:eastAsia="ru-RU"/>
        </w:rPr>
      </w:pPr>
      <w:r w:rsidRPr="008526B6">
        <w:rPr>
          <w:rFonts w:ascii="Times New Roman" w:hAnsi="Times New Roman"/>
          <w:spacing w:val="-6"/>
          <w:kern w:val="16"/>
          <w:sz w:val="28"/>
          <w:szCs w:val="28"/>
          <w:lang w:eastAsia="ru-RU"/>
        </w:rPr>
        <w:t>- для детей от 0 до 3 лет – 100% (</w:t>
      </w:r>
      <w:proofErr w:type="spellStart"/>
      <w:r w:rsidRPr="008526B6">
        <w:rPr>
          <w:rFonts w:ascii="Times New Roman" w:hAnsi="Times New Roman"/>
          <w:spacing w:val="-6"/>
          <w:kern w:val="16"/>
          <w:sz w:val="28"/>
          <w:szCs w:val="28"/>
          <w:lang w:eastAsia="ru-RU"/>
        </w:rPr>
        <w:t>среднекраевой</w:t>
      </w:r>
      <w:proofErr w:type="spellEnd"/>
      <w:r w:rsidRPr="008526B6">
        <w:rPr>
          <w:rFonts w:ascii="Times New Roman" w:hAnsi="Times New Roman"/>
          <w:spacing w:val="-6"/>
          <w:kern w:val="16"/>
          <w:sz w:val="28"/>
          <w:szCs w:val="28"/>
          <w:lang w:eastAsia="ru-RU"/>
        </w:rPr>
        <w:t xml:space="preserve"> показатель – 8</w:t>
      </w:r>
      <w:r w:rsidR="003B6426">
        <w:rPr>
          <w:rFonts w:ascii="Times New Roman" w:hAnsi="Times New Roman"/>
          <w:spacing w:val="-6"/>
          <w:kern w:val="16"/>
          <w:sz w:val="28"/>
          <w:szCs w:val="28"/>
          <w:lang w:eastAsia="ru-RU"/>
        </w:rPr>
        <w:t>8</w:t>
      </w:r>
      <w:r w:rsidRPr="008526B6">
        <w:rPr>
          <w:rFonts w:ascii="Times New Roman" w:hAnsi="Times New Roman"/>
          <w:spacing w:val="-6"/>
          <w:kern w:val="16"/>
          <w:sz w:val="28"/>
          <w:szCs w:val="28"/>
          <w:lang w:eastAsia="ru-RU"/>
        </w:rPr>
        <w:t>,7</w:t>
      </w:r>
      <w:r w:rsidR="003B6426">
        <w:rPr>
          <w:rFonts w:ascii="Times New Roman" w:hAnsi="Times New Roman"/>
          <w:spacing w:val="-6"/>
          <w:kern w:val="16"/>
          <w:sz w:val="28"/>
          <w:szCs w:val="28"/>
          <w:lang w:eastAsia="ru-RU"/>
        </w:rPr>
        <w:t>8</w:t>
      </w:r>
      <w:r w:rsidRPr="008526B6">
        <w:rPr>
          <w:rFonts w:ascii="Times New Roman" w:hAnsi="Times New Roman"/>
          <w:spacing w:val="-6"/>
          <w:kern w:val="16"/>
          <w:sz w:val="28"/>
          <w:szCs w:val="28"/>
          <w:lang w:eastAsia="ru-RU"/>
        </w:rPr>
        <w:t>%).</w:t>
      </w:r>
    </w:p>
    <w:p w:rsidR="008526B6" w:rsidRPr="008526B6" w:rsidRDefault="008526B6" w:rsidP="008526B6">
      <w:pPr>
        <w:spacing w:after="0" w:line="240" w:lineRule="auto"/>
        <w:ind w:firstLine="709"/>
        <w:contextualSpacing/>
        <w:jc w:val="both"/>
        <w:rPr>
          <w:rFonts w:ascii="Times New Roman" w:hAnsi="Times New Roman"/>
          <w:spacing w:val="-6"/>
          <w:kern w:val="16"/>
          <w:sz w:val="28"/>
          <w:szCs w:val="28"/>
          <w:lang w:eastAsia="ru-RU"/>
        </w:rPr>
      </w:pPr>
      <w:r w:rsidRPr="008526B6">
        <w:rPr>
          <w:rFonts w:ascii="Times New Roman" w:hAnsi="Times New Roman"/>
          <w:spacing w:val="-6"/>
          <w:kern w:val="16"/>
          <w:sz w:val="28"/>
          <w:szCs w:val="28"/>
          <w:lang w:eastAsia="ru-RU"/>
        </w:rPr>
        <w:t>Проблемы и препятствия, мешающие развитию конкуренции на рынке услуг дошкольного образования следующие:</w:t>
      </w:r>
    </w:p>
    <w:p w:rsidR="008526B6" w:rsidRPr="008526B6" w:rsidRDefault="008526B6" w:rsidP="008526B6">
      <w:pPr>
        <w:spacing w:after="0" w:line="240" w:lineRule="auto"/>
        <w:contextualSpacing/>
        <w:jc w:val="both"/>
        <w:rPr>
          <w:rFonts w:ascii="Times New Roman" w:hAnsi="Times New Roman"/>
          <w:spacing w:val="-6"/>
          <w:kern w:val="16"/>
          <w:sz w:val="28"/>
          <w:szCs w:val="28"/>
          <w:lang w:eastAsia="ru-RU"/>
        </w:rPr>
      </w:pPr>
      <w:r w:rsidRPr="008526B6">
        <w:rPr>
          <w:rFonts w:ascii="Times New Roman" w:hAnsi="Times New Roman"/>
          <w:spacing w:val="-6"/>
          <w:kern w:val="16"/>
          <w:sz w:val="28"/>
          <w:szCs w:val="28"/>
          <w:lang w:eastAsia="ru-RU"/>
        </w:rPr>
        <w:t>- предоставление услуг дошкольного образования требует получение лицензии на осуществление образовательной деятельности (образовательная деятельность осуществляется в соответствии с федеральным государственным образовательным стандартом); наличие заключений надзорных органов о соответствии объекта требованиям СанПиН и пожарной безопасности, что является финансово затратным</w:t>
      </w:r>
      <w:r w:rsidR="000900F5">
        <w:rPr>
          <w:rFonts w:ascii="Times New Roman" w:hAnsi="Times New Roman"/>
          <w:spacing w:val="-6"/>
          <w:kern w:val="16"/>
          <w:sz w:val="28"/>
          <w:szCs w:val="28"/>
          <w:lang w:eastAsia="ru-RU"/>
        </w:rPr>
        <w:t xml:space="preserve"> для субъектов малого предпринимательства</w:t>
      </w:r>
      <w:r w:rsidRPr="008526B6">
        <w:rPr>
          <w:rFonts w:ascii="Times New Roman" w:hAnsi="Times New Roman"/>
          <w:spacing w:val="-6"/>
          <w:kern w:val="16"/>
          <w:sz w:val="28"/>
          <w:szCs w:val="28"/>
          <w:lang w:eastAsia="ru-RU"/>
        </w:rPr>
        <w:t xml:space="preserve">. </w:t>
      </w:r>
    </w:p>
    <w:p w:rsidR="008526B6" w:rsidRPr="008526B6" w:rsidRDefault="008526B6" w:rsidP="008526B6">
      <w:pPr>
        <w:spacing w:after="0" w:line="240" w:lineRule="auto"/>
        <w:ind w:firstLine="709"/>
        <w:contextualSpacing/>
        <w:jc w:val="both"/>
        <w:rPr>
          <w:rFonts w:ascii="Times New Roman" w:hAnsi="Times New Roman"/>
          <w:spacing w:val="-6"/>
          <w:kern w:val="16"/>
          <w:sz w:val="28"/>
          <w:szCs w:val="28"/>
          <w:lang w:eastAsia="ru-RU"/>
        </w:rPr>
      </w:pPr>
      <w:r w:rsidRPr="008526B6">
        <w:rPr>
          <w:rFonts w:ascii="Times New Roman" w:hAnsi="Times New Roman"/>
          <w:spacing w:val="-6"/>
          <w:kern w:val="16"/>
          <w:sz w:val="28"/>
          <w:szCs w:val="28"/>
          <w:lang w:eastAsia="ru-RU"/>
        </w:rPr>
        <w:t>В настоящее время родителями (законными представителями) востребована услуга по присмотру и уходу за детьми, а не только услуга по предоставлению дошкольного образования, т.е. нахождение ребенка в детском саду в группе полного дня (предоставление дошкольного образования и присмотр и уход)</w:t>
      </w:r>
      <w:proofErr w:type="gramStart"/>
      <w:r w:rsidRPr="008526B6">
        <w:rPr>
          <w:rFonts w:ascii="Times New Roman" w:hAnsi="Times New Roman"/>
          <w:spacing w:val="-6"/>
          <w:kern w:val="16"/>
          <w:sz w:val="28"/>
          <w:szCs w:val="28"/>
          <w:lang w:eastAsia="ru-RU"/>
        </w:rPr>
        <w:t>.Н</w:t>
      </w:r>
      <w:proofErr w:type="gramEnd"/>
      <w:r w:rsidRPr="008526B6">
        <w:rPr>
          <w:rFonts w:ascii="Times New Roman" w:hAnsi="Times New Roman"/>
          <w:spacing w:val="-6"/>
          <w:kern w:val="16"/>
          <w:sz w:val="28"/>
          <w:szCs w:val="28"/>
          <w:lang w:eastAsia="ru-RU"/>
        </w:rPr>
        <w:t>аибольший спрос в Новомих</w:t>
      </w:r>
      <w:r w:rsidR="000900F5">
        <w:rPr>
          <w:rFonts w:ascii="Times New Roman" w:hAnsi="Times New Roman"/>
          <w:spacing w:val="-6"/>
          <w:kern w:val="16"/>
          <w:sz w:val="28"/>
          <w:szCs w:val="28"/>
          <w:lang w:eastAsia="ru-RU"/>
        </w:rPr>
        <w:t xml:space="preserve">айловском городском поселении  </w:t>
      </w:r>
      <w:r w:rsidRPr="008526B6">
        <w:rPr>
          <w:rFonts w:ascii="Times New Roman" w:hAnsi="Times New Roman"/>
          <w:spacing w:val="-6"/>
          <w:kern w:val="16"/>
          <w:sz w:val="28"/>
          <w:szCs w:val="28"/>
          <w:lang w:eastAsia="ru-RU"/>
        </w:rPr>
        <w:t>(</w:t>
      </w:r>
      <w:proofErr w:type="spellStart"/>
      <w:r w:rsidRPr="008526B6">
        <w:rPr>
          <w:rFonts w:ascii="Times New Roman" w:hAnsi="Times New Roman"/>
          <w:spacing w:val="-6"/>
          <w:kern w:val="16"/>
          <w:sz w:val="28"/>
          <w:szCs w:val="28"/>
          <w:lang w:eastAsia="ru-RU"/>
        </w:rPr>
        <w:t>пгт</w:t>
      </w:r>
      <w:proofErr w:type="spellEnd"/>
      <w:r w:rsidRPr="008526B6">
        <w:rPr>
          <w:rFonts w:ascii="Times New Roman" w:hAnsi="Times New Roman"/>
          <w:spacing w:val="-6"/>
          <w:kern w:val="16"/>
          <w:sz w:val="28"/>
          <w:szCs w:val="28"/>
          <w:lang w:eastAsia="ru-RU"/>
        </w:rPr>
        <w:t xml:space="preserve">. </w:t>
      </w:r>
      <w:r w:rsidRPr="008526B6">
        <w:rPr>
          <w:rFonts w:ascii="Times New Roman" w:hAnsi="Times New Roman"/>
          <w:spacing w:val="-6"/>
          <w:kern w:val="16"/>
          <w:sz w:val="28"/>
          <w:szCs w:val="28"/>
          <w:lang w:eastAsia="ru-RU"/>
        </w:rPr>
        <w:lastRenderedPageBreak/>
        <w:t xml:space="preserve">Новомихайловский в детских садах отсутствует возможность для организации дополнительных групп полного дня, </w:t>
      </w:r>
      <w:proofErr w:type="spellStart"/>
      <w:r w:rsidRPr="008526B6">
        <w:rPr>
          <w:rFonts w:ascii="Times New Roman" w:hAnsi="Times New Roman"/>
          <w:spacing w:val="-6"/>
          <w:kern w:val="16"/>
          <w:sz w:val="28"/>
          <w:szCs w:val="28"/>
          <w:lang w:eastAsia="ru-RU"/>
        </w:rPr>
        <w:t>с</w:t>
      </w:r>
      <w:proofErr w:type="gramStart"/>
      <w:r w:rsidRPr="008526B6">
        <w:rPr>
          <w:rFonts w:ascii="Times New Roman" w:hAnsi="Times New Roman"/>
          <w:spacing w:val="-6"/>
          <w:kern w:val="16"/>
          <w:sz w:val="28"/>
          <w:szCs w:val="28"/>
          <w:lang w:eastAsia="ru-RU"/>
        </w:rPr>
        <w:t>.О</w:t>
      </w:r>
      <w:proofErr w:type="gramEnd"/>
      <w:r w:rsidRPr="008526B6">
        <w:rPr>
          <w:rFonts w:ascii="Times New Roman" w:hAnsi="Times New Roman"/>
          <w:spacing w:val="-6"/>
          <w:kern w:val="16"/>
          <w:sz w:val="28"/>
          <w:szCs w:val="28"/>
          <w:lang w:eastAsia="ru-RU"/>
        </w:rPr>
        <w:t>л</w:t>
      </w:r>
      <w:r w:rsidR="000900F5">
        <w:rPr>
          <w:rFonts w:ascii="Times New Roman" w:hAnsi="Times New Roman"/>
          <w:spacing w:val="-6"/>
          <w:kern w:val="16"/>
          <w:sz w:val="28"/>
          <w:szCs w:val="28"/>
          <w:lang w:eastAsia="ru-RU"/>
        </w:rPr>
        <w:t>ьгинка</w:t>
      </w:r>
      <w:proofErr w:type="spellEnd"/>
      <w:r w:rsidR="000900F5">
        <w:rPr>
          <w:rFonts w:ascii="Times New Roman" w:hAnsi="Times New Roman"/>
          <w:spacing w:val="-6"/>
          <w:kern w:val="16"/>
          <w:sz w:val="28"/>
          <w:szCs w:val="28"/>
          <w:lang w:eastAsia="ru-RU"/>
        </w:rPr>
        <w:t xml:space="preserve"> - отсутствует детский сад</w:t>
      </w:r>
      <w:r w:rsidRPr="008526B6">
        <w:rPr>
          <w:rFonts w:ascii="Times New Roman" w:hAnsi="Times New Roman"/>
          <w:spacing w:val="-6"/>
          <w:kern w:val="16"/>
          <w:sz w:val="28"/>
          <w:szCs w:val="28"/>
          <w:lang w:eastAsia="ru-RU"/>
        </w:rPr>
        <w:t xml:space="preserve">).В городе Туапсе и Георгиевском сельском поселении в с. </w:t>
      </w:r>
      <w:proofErr w:type="spellStart"/>
      <w:r w:rsidRPr="008526B6">
        <w:rPr>
          <w:rFonts w:ascii="Times New Roman" w:hAnsi="Times New Roman"/>
          <w:spacing w:val="-6"/>
          <w:kern w:val="16"/>
          <w:sz w:val="28"/>
          <w:szCs w:val="28"/>
          <w:lang w:eastAsia="ru-RU"/>
        </w:rPr>
        <w:t>Кривенковское</w:t>
      </w:r>
      <w:proofErr w:type="spellEnd"/>
      <w:r w:rsidRPr="008526B6">
        <w:rPr>
          <w:rFonts w:ascii="Times New Roman" w:hAnsi="Times New Roman"/>
          <w:spacing w:val="-6"/>
          <w:kern w:val="16"/>
          <w:sz w:val="28"/>
          <w:szCs w:val="28"/>
          <w:lang w:eastAsia="ru-RU"/>
        </w:rPr>
        <w:t xml:space="preserve"> спрос на данные группы для детей раннего возраста (до 3-х лет).</w:t>
      </w:r>
    </w:p>
    <w:p w:rsidR="00EF5768" w:rsidRDefault="008526B6" w:rsidP="000900F5">
      <w:pPr>
        <w:spacing w:after="0" w:line="240" w:lineRule="auto"/>
        <w:ind w:firstLine="709"/>
        <w:contextualSpacing/>
        <w:jc w:val="both"/>
        <w:rPr>
          <w:rFonts w:ascii="Times New Roman" w:hAnsi="Times New Roman"/>
          <w:spacing w:val="-6"/>
          <w:kern w:val="16"/>
          <w:sz w:val="28"/>
          <w:szCs w:val="28"/>
          <w:lang w:eastAsia="ru-RU"/>
        </w:rPr>
      </w:pPr>
      <w:proofErr w:type="gramStart"/>
      <w:r w:rsidRPr="008526B6">
        <w:rPr>
          <w:rFonts w:ascii="Times New Roman" w:hAnsi="Times New Roman"/>
          <w:spacing w:val="-6"/>
          <w:kern w:val="16"/>
          <w:sz w:val="28"/>
          <w:szCs w:val="28"/>
          <w:lang w:eastAsia="ru-RU"/>
        </w:rPr>
        <w:t xml:space="preserve">За </w:t>
      </w:r>
      <w:r w:rsidR="00D17D64">
        <w:rPr>
          <w:rFonts w:ascii="Times New Roman" w:hAnsi="Times New Roman"/>
          <w:spacing w:val="-6"/>
          <w:kern w:val="16"/>
          <w:sz w:val="28"/>
          <w:szCs w:val="28"/>
          <w:lang w:eastAsia="ru-RU"/>
        </w:rPr>
        <w:t xml:space="preserve">9 мес. </w:t>
      </w:r>
      <w:r w:rsidRPr="008526B6">
        <w:rPr>
          <w:rFonts w:ascii="Times New Roman" w:hAnsi="Times New Roman"/>
          <w:spacing w:val="-6"/>
          <w:kern w:val="16"/>
          <w:sz w:val="28"/>
          <w:szCs w:val="28"/>
          <w:lang w:eastAsia="ru-RU"/>
        </w:rPr>
        <w:t>201</w:t>
      </w:r>
      <w:r w:rsidR="000900F5">
        <w:rPr>
          <w:rFonts w:ascii="Times New Roman" w:hAnsi="Times New Roman"/>
          <w:spacing w:val="-6"/>
          <w:kern w:val="16"/>
          <w:sz w:val="28"/>
          <w:szCs w:val="28"/>
          <w:lang w:eastAsia="ru-RU"/>
        </w:rPr>
        <w:t>8</w:t>
      </w:r>
      <w:r w:rsidRPr="008526B6">
        <w:rPr>
          <w:rFonts w:ascii="Times New Roman" w:hAnsi="Times New Roman"/>
          <w:spacing w:val="-6"/>
          <w:kern w:val="16"/>
          <w:sz w:val="28"/>
          <w:szCs w:val="28"/>
          <w:lang w:eastAsia="ru-RU"/>
        </w:rPr>
        <w:t xml:space="preserve"> год в организациях, основным видом деятельности которых является предоставление услуг в сфере дошкольного образования детей, оборот составил </w:t>
      </w:r>
      <w:r w:rsidR="000900F5">
        <w:rPr>
          <w:rFonts w:ascii="Times New Roman" w:hAnsi="Times New Roman"/>
          <w:spacing w:val="-6"/>
          <w:kern w:val="16"/>
          <w:sz w:val="28"/>
          <w:szCs w:val="28"/>
          <w:lang w:eastAsia="ru-RU"/>
        </w:rPr>
        <w:t>50</w:t>
      </w:r>
      <w:r w:rsidRPr="008526B6">
        <w:rPr>
          <w:rFonts w:ascii="Times New Roman" w:hAnsi="Times New Roman"/>
          <w:spacing w:val="-6"/>
          <w:kern w:val="16"/>
          <w:sz w:val="28"/>
          <w:szCs w:val="28"/>
          <w:lang w:eastAsia="ru-RU"/>
        </w:rPr>
        <w:t>8,</w:t>
      </w:r>
      <w:r w:rsidR="000900F5">
        <w:rPr>
          <w:rFonts w:ascii="Times New Roman" w:hAnsi="Times New Roman"/>
          <w:spacing w:val="-6"/>
          <w:kern w:val="16"/>
          <w:sz w:val="28"/>
          <w:szCs w:val="28"/>
          <w:lang w:eastAsia="ru-RU"/>
        </w:rPr>
        <w:t>5 млн. рублей или 104,7</w:t>
      </w:r>
      <w:r w:rsidRPr="008526B6">
        <w:rPr>
          <w:rFonts w:ascii="Times New Roman" w:hAnsi="Times New Roman"/>
          <w:spacing w:val="-6"/>
          <w:kern w:val="16"/>
          <w:sz w:val="28"/>
          <w:szCs w:val="28"/>
          <w:lang w:eastAsia="ru-RU"/>
        </w:rPr>
        <w:t xml:space="preserve"> % относительно аналогичного периода 201</w:t>
      </w:r>
      <w:r w:rsidR="000900F5">
        <w:rPr>
          <w:rFonts w:ascii="Times New Roman" w:hAnsi="Times New Roman"/>
          <w:spacing w:val="-6"/>
          <w:kern w:val="16"/>
          <w:sz w:val="28"/>
          <w:szCs w:val="28"/>
          <w:lang w:eastAsia="ru-RU"/>
        </w:rPr>
        <w:t>7</w:t>
      </w:r>
      <w:r w:rsidRPr="008526B6">
        <w:rPr>
          <w:rFonts w:ascii="Times New Roman" w:hAnsi="Times New Roman"/>
          <w:spacing w:val="-6"/>
          <w:kern w:val="16"/>
          <w:sz w:val="28"/>
          <w:szCs w:val="28"/>
          <w:lang w:eastAsia="ru-RU"/>
        </w:rPr>
        <w:t xml:space="preserve"> года (за 201</w:t>
      </w:r>
      <w:r w:rsidR="000900F5">
        <w:rPr>
          <w:rFonts w:ascii="Times New Roman" w:hAnsi="Times New Roman"/>
          <w:spacing w:val="-6"/>
          <w:kern w:val="16"/>
          <w:sz w:val="28"/>
          <w:szCs w:val="28"/>
          <w:lang w:eastAsia="ru-RU"/>
        </w:rPr>
        <w:t>7</w:t>
      </w:r>
      <w:r w:rsidRPr="008526B6">
        <w:rPr>
          <w:rFonts w:ascii="Times New Roman" w:hAnsi="Times New Roman"/>
          <w:spacing w:val="-6"/>
          <w:kern w:val="16"/>
          <w:sz w:val="28"/>
          <w:szCs w:val="28"/>
          <w:lang w:eastAsia="ru-RU"/>
        </w:rPr>
        <w:t xml:space="preserve"> год оборот составлял – 4</w:t>
      </w:r>
      <w:r w:rsidR="000900F5">
        <w:rPr>
          <w:rFonts w:ascii="Times New Roman" w:hAnsi="Times New Roman"/>
          <w:spacing w:val="-6"/>
          <w:kern w:val="16"/>
          <w:sz w:val="28"/>
          <w:szCs w:val="28"/>
          <w:lang w:eastAsia="ru-RU"/>
        </w:rPr>
        <w:t>85</w:t>
      </w:r>
      <w:r w:rsidRPr="008526B6">
        <w:rPr>
          <w:rFonts w:ascii="Times New Roman" w:hAnsi="Times New Roman"/>
          <w:spacing w:val="-6"/>
          <w:kern w:val="16"/>
          <w:sz w:val="28"/>
          <w:szCs w:val="28"/>
          <w:lang w:eastAsia="ru-RU"/>
        </w:rPr>
        <w:t>,</w:t>
      </w:r>
      <w:r w:rsidR="000900F5">
        <w:rPr>
          <w:rFonts w:ascii="Times New Roman" w:hAnsi="Times New Roman"/>
          <w:spacing w:val="-6"/>
          <w:kern w:val="16"/>
          <w:sz w:val="28"/>
          <w:szCs w:val="28"/>
          <w:lang w:eastAsia="ru-RU"/>
        </w:rPr>
        <w:t>8</w:t>
      </w:r>
      <w:r w:rsidRPr="008526B6">
        <w:rPr>
          <w:rFonts w:ascii="Times New Roman" w:hAnsi="Times New Roman"/>
          <w:spacing w:val="-6"/>
          <w:kern w:val="16"/>
          <w:sz w:val="28"/>
          <w:szCs w:val="28"/>
          <w:lang w:eastAsia="ru-RU"/>
        </w:rPr>
        <w:t xml:space="preserve"> млн. рублей) и 10</w:t>
      </w:r>
      <w:r w:rsidR="000900F5">
        <w:rPr>
          <w:rFonts w:ascii="Times New Roman" w:hAnsi="Times New Roman"/>
          <w:spacing w:val="-6"/>
          <w:kern w:val="16"/>
          <w:sz w:val="28"/>
          <w:szCs w:val="28"/>
          <w:lang w:eastAsia="ru-RU"/>
        </w:rPr>
        <w:t>4</w:t>
      </w:r>
      <w:r w:rsidRPr="008526B6">
        <w:rPr>
          <w:rFonts w:ascii="Times New Roman" w:hAnsi="Times New Roman"/>
          <w:spacing w:val="-6"/>
          <w:kern w:val="16"/>
          <w:sz w:val="28"/>
          <w:szCs w:val="28"/>
          <w:lang w:eastAsia="ru-RU"/>
        </w:rPr>
        <w:t>,</w:t>
      </w:r>
      <w:r w:rsidR="000900F5">
        <w:rPr>
          <w:rFonts w:ascii="Times New Roman" w:hAnsi="Times New Roman"/>
          <w:spacing w:val="-6"/>
          <w:kern w:val="16"/>
          <w:sz w:val="28"/>
          <w:szCs w:val="28"/>
          <w:lang w:eastAsia="ru-RU"/>
        </w:rPr>
        <w:t>5</w:t>
      </w:r>
      <w:r w:rsidRPr="008526B6">
        <w:rPr>
          <w:rFonts w:ascii="Times New Roman" w:hAnsi="Times New Roman"/>
          <w:spacing w:val="-6"/>
          <w:kern w:val="16"/>
          <w:sz w:val="28"/>
          <w:szCs w:val="28"/>
          <w:lang w:eastAsia="ru-RU"/>
        </w:rPr>
        <w:t xml:space="preserve"> % относительно аналогичного периода 201</w:t>
      </w:r>
      <w:r w:rsidR="000900F5">
        <w:rPr>
          <w:rFonts w:ascii="Times New Roman" w:hAnsi="Times New Roman"/>
          <w:spacing w:val="-6"/>
          <w:kern w:val="16"/>
          <w:sz w:val="28"/>
          <w:szCs w:val="28"/>
          <w:lang w:eastAsia="ru-RU"/>
        </w:rPr>
        <w:t>6</w:t>
      </w:r>
      <w:r w:rsidRPr="008526B6">
        <w:rPr>
          <w:rFonts w:ascii="Times New Roman" w:hAnsi="Times New Roman"/>
          <w:spacing w:val="-6"/>
          <w:kern w:val="16"/>
          <w:sz w:val="28"/>
          <w:szCs w:val="28"/>
          <w:lang w:eastAsia="ru-RU"/>
        </w:rPr>
        <w:t xml:space="preserve"> года (за 201</w:t>
      </w:r>
      <w:r w:rsidR="000900F5">
        <w:rPr>
          <w:rFonts w:ascii="Times New Roman" w:hAnsi="Times New Roman"/>
          <w:spacing w:val="-6"/>
          <w:kern w:val="16"/>
          <w:sz w:val="28"/>
          <w:szCs w:val="28"/>
          <w:lang w:eastAsia="ru-RU"/>
        </w:rPr>
        <w:t>6</w:t>
      </w:r>
      <w:r w:rsidRPr="008526B6">
        <w:rPr>
          <w:rFonts w:ascii="Times New Roman" w:hAnsi="Times New Roman"/>
          <w:spacing w:val="-6"/>
          <w:kern w:val="16"/>
          <w:sz w:val="28"/>
          <w:szCs w:val="28"/>
          <w:lang w:eastAsia="ru-RU"/>
        </w:rPr>
        <w:t xml:space="preserve"> год оборот составлял – 4</w:t>
      </w:r>
      <w:r w:rsidR="000900F5">
        <w:rPr>
          <w:rFonts w:ascii="Times New Roman" w:hAnsi="Times New Roman"/>
          <w:spacing w:val="-6"/>
          <w:kern w:val="16"/>
          <w:sz w:val="28"/>
          <w:szCs w:val="28"/>
          <w:lang w:eastAsia="ru-RU"/>
        </w:rPr>
        <w:t>64</w:t>
      </w:r>
      <w:r w:rsidRPr="008526B6">
        <w:rPr>
          <w:rFonts w:ascii="Times New Roman" w:hAnsi="Times New Roman"/>
          <w:spacing w:val="-6"/>
          <w:kern w:val="16"/>
          <w:sz w:val="28"/>
          <w:szCs w:val="28"/>
          <w:lang w:eastAsia="ru-RU"/>
        </w:rPr>
        <w:t>,</w:t>
      </w:r>
      <w:r w:rsidR="000900F5">
        <w:rPr>
          <w:rFonts w:ascii="Times New Roman" w:hAnsi="Times New Roman"/>
          <w:spacing w:val="-6"/>
          <w:kern w:val="16"/>
          <w:sz w:val="28"/>
          <w:szCs w:val="28"/>
          <w:lang w:eastAsia="ru-RU"/>
        </w:rPr>
        <w:t>6</w:t>
      </w:r>
      <w:r w:rsidRPr="008526B6">
        <w:rPr>
          <w:rFonts w:ascii="Times New Roman" w:hAnsi="Times New Roman"/>
          <w:spacing w:val="-6"/>
          <w:kern w:val="16"/>
          <w:sz w:val="28"/>
          <w:szCs w:val="28"/>
          <w:lang w:eastAsia="ru-RU"/>
        </w:rPr>
        <w:t xml:space="preserve"> млн. рублей).</w:t>
      </w:r>
      <w:proofErr w:type="gramEnd"/>
    </w:p>
    <w:p w:rsidR="004D7113" w:rsidRPr="00EF5768" w:rsidRDefault="004D7113" w:rsidP="004D7113">
      <w:pPr>
        <w:tabs>
          <w:tab w:val="left" w:pos="709"/>
          <w:tab w:val="left" w:pos="993"/>
        </w:tabs>
        <w:spacing w:after="0" w:line="240" w:lineRule="auto"/>
        <w:contextualSpacing/>
        <w:jc w:val="center"/>
        <w:rPr>
          <w:rFonts w:ascii="Times New Roman" w:eastAsia="Times New Roman" w:hAnsi="Times New Roman"/>
          <w:b/>
          <w:color w:val="000000"/>
          <w:sz w:val="28"/>
          <w:szCs w:val="28"/>
          <w:lang w:eastAsia="ru-RU"/>
        </w:rPr>
      </w:pPr>
      <w:r>
        <w:rPr>
          <w:rFonts w:ascii="Times New Roman" w:eastAsia="Times New Roman" w:hAnsi="Times New Roman"/>
          <w:b/>
          <w:color w:val="000000"/>
          <w:sz w:val="28"/>
          <w:szCs w:val="28"/>
          <w:lang w:eastAsia="ru-RU"/>
        </w:rPr>
        <w:t>Р</w:t>
      </w:r>
      <w:r w:rsidRPr="00EF5768">
        <w:rPr>
          <w:rFonts w:ascii="Times New Roman" w:eastAsia="Times New Roman" w:hAnsi="Times New Roman"/>
          <w:b/>
          <w:color w:val="000000"/>
          <w:sz w:val="28"/>
          <w:szCs w:val="28"/>
          <w:lang w:eastAsia="ru-RU"/>
        </w:rPr>
        <w:t>ынок услуг детского отдыха и оздоровления</w:t>
      </w:r>
    </w:p>
    <w:p w:rsidR="004D7113" w:rsidRDefault="004D7113" w:rsidP="004D7113">
      <w:pPr>
        <w:tabs>
          <w:tab w:val="left" w:pos="709"/>
          <w:tab w:val="left" w:pos="993"/>
        </w:tabs>
        <w:spacing w:after="0" w:line="240" w:lineRule="auto"/>
        <w:contextualSpacing/>
        <w:jc w:val="both"/>
        <w:rPr>
          <w:rFonts w:ascii="Times New Roman" w:eastAsia="Times New Roman" w:hAnsi="Times New Roman"/>
          <w:color w:val="000000"/>
          <w:sz w:val="28"/>
          <w:szCs w:val="28"/>
          <w:lang w:eastAsia="ru-RU"/>
        </w:rPr>
      </w:pPr>
    </w:p>
    <w:p w:rsidR="004D7113" w:rsidRDefault="004D7113" w:rsidP="004D7113">
      <w:pPr>
        <w:spacing w:after="0" w:line="240" w:lineRule="auto"/>
        <w:ind w:firstLine="709"/>
        <w:jc w:val="both"/>
        <w:rPr>
          <w:rFonts w:ascii="Times New Roman" w:eastAsia="Times New Roman" w:hAnsi="Times New Roman"/>
          <w:sz w:val="28"/>
          <w:szCs w:val="28"/>
          <w:lang w:eastAsia="ru-RU"/>
        </w:rPr>
      </w:pPr>
      <w:r w:rsidRPr="00EF5768">
        <w:rPr>
          <w:rFonts w:ascii="Times New Roman" w:eastAsia="Times New Roman" w:hAnsi="Times New Roman"/>
          <w:sz w:val="28"/>
          <w:szCs w:val="28"/>
          <w:lang w:eastAsia="ru-RU"/>
        </w:rPr>
        <w:t>За 2018 год количество организаций, оказывающих услуги в сфере 27 здравниц, в 2017 году – 26 здравниц, в 2016 году – 27 здравниц. Количество оздоровленных детей составило в 2018 году – 75 163 ребенка, в 2017 году – 82 277 детей, в 2016 году – 84 711 детей. За три года снижение заполняемости детских здравниц составило 11,3%. Доля в общем объеме оборота хозяйствующих субъектов составляет 5,5%.</w:t>
      </w:r>
    </w:p>
    <w:p w:rsidR="004D7113" w:rsidRPr="00EF5768" w:rsidRDefault="004D7113" w:rsidP="004D7113">
      <w:pPr>
        <w:spacing w:after="0" w:line="240" w:lineRule="auto"/>
        <w:ind w:firstLine="709"/>
        <w:jc w:val="both"/>
        <w:rPr>
          <w:rFonts w:ascii="Times New Roman" w:eastAsia="Times New Roman" w:hAnsi="Times New Roman"/>
          <w:sz w:val="28"/>
          <w:szCs w:val="28"/>
          <w:lang w:eastAsia="ru-RU"/>
        </w:rPr>
      </w:pPr>
      <w:r w:rsidRPr="00EF5768">
        <w:rPr>
          <w:rFonts w:ascii="Times New Roman" w:eastAsia="Times New Roman" w:hAnsi="Times New Roman"/>
          <w:sz w:val="28"/>
          <w:szCs w:val="28"/>
          <w:lang w:eastAsia="ru-RU"/>
        </w:rPr>
        <w:t xml:space="preserve">Максимальное снижение загрузки в детских здравницах отмечается в первую летнюю смену. Руководители объясняют это снижением цены путевки во время аукционов и электронных торгов, в ущерб качеству предоставляемых услуг. При таком подходе развитие здоровой конкуренции на рынке детского отдыха невозможно. Большинство здравниц работают на самоокупаемости, расходы, связанные с модернизацией материально-технической базы, благоустройства территории, подготовкой к очередному курортному сезону ложатся на собственников здравниц, </w:t>
      </w:r>
      <w:proofErr w:type="gramStart"/>
      <w:r w:rsidRPr="00EF5768">
        <w:rPr>
          <w:rFonts w:ascii="Times New Roman" w:eastAsia="Times New Roman" w:hAnsi="Times New Roman"/>
          <w:sz w:val="28"/>
          <w:szCs w:val="28"/>
          <w:lang w:eastAsia="ru-RU"/>
        </w:rPr>
        <w:t>что</w:t>
      </w:r>
      <w:proofErr w:type="gramEnd"/>
      <w:r w:rsidRPr="00EF5768">
        <w:rPr>
          <w:rFonts w:ascii="Times New Roman" w:eastAsia="Times New Roman" w:hAnsi="Times New Roman"/>
          <w:sz w:val="28"/>
          <w:szCs w:val="28"/>
          <w:lang w:eastAsia="ru-RU"/>
        </w:rPr>
        <w:t xml:space="preserve"> безусловно влияет на стоимость путевки. Снижение цены путевки влечет за собой снижение качества отдыха, обслуживания, питания, развлекательной составляющей и, в целом, конкуренции, а так же расторжением ранее заключенных контрактов, связанным со сменой места отдыха детских групп (Крым, зарубежье).</w:t>
      </w:r>
    </w:p>
    <w:p w:rsidR="004D7113" w:rsidRPr="00EF5768" w:rsidRDefault="004D7113" w:rsidP="004D7113">
      <w:pPr>
        <w:spacing w:after="0" w:line="240" w:lineRule="auto"/>
        <w:ind w:firstLine="709"/>
        <w:jc w:val="both"/>
        <w:rPr>
          <w:rFonts w:ascii="Times New Roman" w:eastAsia="Times New Roman" w:hAnsi="Times New Roman"/>
          <w:sz w:val="28"/>
          <w:szCs w:val="28"/>
          <w:lang w:eastAsia="ru-RU"/>
        </w:rPr>
      </w:pPr>
      <w:r w:rsidRPr="00EF5768">
        <w:rPr>
          <w:rFonts w:ascii="Times New Roman" w:eastAsia="Times New Roman" w:hAnsi="Times New Roman"/>
          <w:sz w:val="28"/>
          <w:szCs w:val="28"/>
          <w:lang w:eastAsia="ru-RU"/>
        </w:rPr>
        <w:t>Материально-техническая база большинства детских здравниц позволяет работать круглый год, но на протяжении уже нескольких лет работают только «Орленок» и «Белая Русь». Руководители здравниц объясняют это большими затратами на коммунальные услуги, отсутствием льгот по налогам и сборам, при этом снижать стоимость путевки относительно летнего периода не рентабельно.</w:t>
      </w:r>
      <w:r w:rsidRPr="00EF5768">
        <w:rPr>
          <w:rFonts w:ascii="Times New Roman" w:eastAsia="Times New Roman" w:hAnsi="Times New Roman"/>
          <w:sz w:val="24"/>
          <w:szCs w:val="24"/>
          <w:lang w:eastAsia="ru-RU"/>
        </w:rPr>
        <w:t xml:space="preserve"> </w:t>
      </w:r>
      <w:r w:rsidRPr="00EF5768">
        <w:rPr>
          <w:rFonts w:ascii="Times New Roman" w:eastAsia="Times New Roman" w:hAnsi="Times New Roman"/>
          <w:sz w:val="28"/>
          <w:szCs w:val="28"/>
          <w:lang w:eastAsia="ru-RU"/>
        </w:rPr>
        <w:t>Налог на землю одинаков с пансионатами, домами отдыха, у  которых на территории расположены кафе, рестораны, торговые точки, позволяющие получать дополнительный доход (до 2005 года налог на землю с детских лагерей вообще не взимался, а на электричество была скидка 30%).</w:t>
      </w:r>
    </w:p>
    <w:p w:rsidR="004D7113" w:rsidRPr="00EF5768" w:rsidRDefault="004D7113" w:rsidP="004D7113">
      <w:pPr>
        <w:spacing w:after="0" w:line="240" w:lineRule="auto"/>
        <w:ind w:firstLine="720"/>
        <w:jc w:val="both"/>
        <w:rPr>
          <w:rFonts w:ascii="Times New Roman" w:eastAsia="Times New Roman" w:hAnsi="Times New Roman"/>
          <w:sz w:val="28"/>
          <w:szCs w:val="28"/>
          <w:lang w:eastAsia="ru-RU"/>
        </w:rPr>
      </w:pPr>
      <w:r w:rsidRPr="00EF5768">
        <w:rPr>
          <w:rFonts w:ascii="Times New Roman" w:eastAsia="Times New Roman" w:hAnsi="Times New Roman"/>
          <w:sz w:val="28"/>
          <w:szCs w:val="28"/>
          <w:lang w:eastAsia="ru-RU"/>
        </w:rPr>
        <w:t xml:space="preserve">В Туапсинском районе за каждой детской здравницей закреплен участок пляжной территории для использования в рекреационных целях. Пляж </w:t>
      </w:r>
    </w:p>
    <w:p w:rsidR="004D7113" w:rsidRPr="00EF5768" w:rsidRDefault="004D7113" w:rsidP="004D7113">
      <w:pPr>
        <w:spacing w:after="0" w:line="240" w:lineRule="auto"/>
        <w:ind w:firstLine="720"/>
        <w:jc w:val="both"/>
        <w:rPr>
          <w:rFonts w:ascii="Times New Roman" w:eastAsia="Times New Roman" w:hAnsi="Times New Roman"/>
          <w:sz w:val="28"/>
          <w:szCs w:val="28"/>
          <w:lang w:eastAsia="ru-RU"/>
        </w:rPr>
      </w:pPr>
      <w:r w:rsidRPr="00EF5768">
        <w:rPr>
          <w:rFonts w:ascii="Times New Roman" w:eastAsia="Times New Roman" w:hAnsi="Times New Roman"/>
          <w:sz w:val="28"/>
          <w:szCs w:val="28"/>
          <w:lang w:eastAsia="ru-RU"/>
        </w:rPr>
        <w:t xml:space="preserve">оборудован в соответствии с требованиями безопасности: имеется спасательный, медицинский пост, теневые навесы, туалеты, душ. Однако, предприятия не осуществляют серьезные финансовые вложения, </w:t>
      </w:r>
      <w:r w:rsidRPr="00EF5768">
        <w:rPr>
          <w:rFonts w:ascii="Times New Roman" w:eastAsia="Times New Roman" w:hAnsi="Times New Roman"/>
          <w:sz w:val="28"/>
          <w:szCs w:val="28"/>
          <w:lang w:eastAsia="ru-RU"/>
        </w:rPr>
        <w:lastRenderedPageBreak/>
        <w:t xml:space="preserve">направленные на благоустройство пляжей, при этом несут неоправданные затраты на поддержание их в надлежащем состоянии не только в курортный сезон, но и на протяжении всего года, т.к. не имеют юридического закрепления за ними данных территорий.  </w:t>
      </w:r>
    </w:p>
    <w:p w:rsidR="004D7113" w:rsidRPr="00EF5768" w:rsidRDefault="004D7113" w:rsidP="004D7113">
      <w:pPr>
        <w:spacing w:after="0" w:line="240" w:lineRule="auto"/>
        <w:ind w:firstLine="720"/>
        <w:jc w:val="both"/>
        <w:rPr>
          <w:rFonts w:ascii="Times New Roman" w:eastAsia="Times New Roman" w:hAnsi="Times New Roman"/>
          <w:sz w:val="28"/>
          <w:szCs w:val="28"/>
          <w:lang w:eastAsia="ru-RU"/>
        </w:rPr>
      </w:pPr>
      <w:proofErr w:type="gramStart"/>
      <w:r w:rsidRPr="00EF5768">
        <w:rPr>
          <w:rFonts w:ascii="Times New Roman" w:eastAsia="Times New Roman" w:hAnsi="Times New Roman"/>
          <w:sz w:val="28"/>
          <w:szCs w:val="28"/>
          <w:lang w:eastAsia="ru-RU"/>
        </w:rPr>
        <w:t xml:space="preserve">Очень сложная дорожная обстановка, порою многокилометровые «пробки» на Черноморском побережье,  в районе пос. Джубга, с. </w:t>
      </w:r>
      <w:proofErr w:type="spellStart"/>
      <w:r w:rsidRPr="00EF5768">
        <w:rPr>
          <w:rFonts w:ascii="Times New Roman" w:eastAsia="Times New Roman" w:hAnsi="Times New Roman"/>
          <w:sz w:val="28"/>
          <w:szCs w:val="28"/>
          <w:lang w:eastAsia="ru-RU"/>
        </w:rPr>
        <w:t>Лермонотово</w:t>
      </w:r>
      <w:proofErr w:type="spellEnd"/>
      <w:r w:rsidRPr="00EF5768">
        <w:rPr>
          <w:rFonts w:ascii="Times New Roman" w:eastAsia="Times New Roman" w:hAnsi="Times New Roman"/>
          <w:sz w:val="28"/>
          <w:szCs w:val="28"/>
          <w:lang w:eastAsia="ru-RU"/>
        </w:rPr>
        <w:t>, в п. Новомихайловский и по г. Туапсе (особенно в выходные дни), возникающие, в том числе, из-за отсутствия объездов населенных пунктов, что в свою очередь увеличивает время нахождения детей в пути как минимум на 1,5- 2 часа и приводит к негативным эмоциям у ребенка еще</w:t>
      </w:r>
      <w:proofErr w:type="gramEnd"/>
      <w:r w:rsidRPr="00EF5768">
        <w:rPr>
          <w:rFonts w:ascii="Times New Roman" w:eastAsia="Times New Roman" w:hAnsi="Times New Roman"/>
          <w:sz w:val="28"/>
          <w:szCs w:val="28"/>
          <w:lang w:eastAsia="ru-RU"/>
        </w:rPr>
        <w:t xml:space="preserve"> до начала оздоровительной смены в лагере.</w:t>
      </w:r>
    </w:p>
    <w:p w:rsidR="004D7113" w:rsidRPr="00EF5768" w:rsidRDefault="004D7113" w:rsidP="004D7113">
      <w:pPr>
        <w:spacing w:after="0" w:line="240" w:lineRule="auto"/>
        <w:ind w:firstLine="720"/>
        <w:jc w:val="both"/>
        <w:rPr>
          <w:rFonts w:ascii="Times New Roman" w:eastAsia="Times New Roman" w:hAnsi="Times New Roman"/>
          <w:sz w:val="28"/>
          <w:szCs w:val="28"/>
          <w:lang w:eastAsia="ru-RU"/>
        </w:rPr>
      </w:pPr>
      <w:r w:rsidRPr="00EF5768">
        <w:rPr>
          <w:rFonts w:ascii="Times New Roman" w:eastAsia="Times New Roman" w:hAnsi="Times New Roman"/>
          <w:sz w:val="28"/>
          <w:szCs w:val="28"/>
          <w:lang w:eastAsia="ru-RU"/>
        </w:rPr>
        <w:t xml:space="preserve">Все более актуальной проблемой становится отдых детских групп вне предназначенных для этого организаций. Как правило, это творческие или спортивные группы, прибывающие на сборы на 7-10 дней. Их пребывание вне детских здравниц обусловлено предлагаемой гостиницами низкой стоимостью путевки и отсутствием четкой законодательной базы, регламентирующей такого рода групповые выезды. При этом дети питаются в общественных местах, купаются на общественных пляжах, не оборудованных для купания детей. В таких условиях основным вопросом становится безопасность детей. </w:t>
      </w:r>
    </w:p>
    <w:p w:rsidR="004D7113" w:rsidRDefault="004D7113" w:rsidP="004D7113">
      <w:pPr>
        <w:tabs>
          <w:tab w:val="left" w:pos="709"/>
          <w:tab w:val="left" w:pos="993"/>
        </w:tabs>
        <w:spacing w:after="0" w:line="240" w:lineRule="auto"/>
        <w:contextualSpacing/>
        <w:jc w:val="both"/>
        <w:rPr>
          <w:rFonts w:ascii="Times New Roman" w:eastAsia="Times New Roman" w:hAnsi="Times New Roman"/>
          <w:color w:val="000000"/>
          <w:sz w:val="28"/>
          <w:szCs w:val="28"/>
          <w:lang w:eastAsia="ru-RU"/>
        </w:rPr>
      </w:pPr>
    </w:p>
    <w:p w:rsidR="004D7113" w:rsidRDefault="004D7113" w:rsidP="004D7113">
      <w:pPr>
        <w:tabs>
          <w:tab w:val="left" w:pos="709"/>
          <w:tab w:val="left" w:pos="993"/>
        </w:tabs>
        <w:spacing w:after="0" w:line="240" w:lineRule="auto"/>
        <w:contextualSpacing/>
        <w:jc w:val="center"/>
        <w:rPr>
          <w:rFonts w:ascii="Times New Roman" w:eastAsia="Times New Roman" w:hAnsi="Times New Roman"/>
          <w:b/>
          <w:color w:val="000000"/>
          <w:sz w:val="28"/>
          <w:szCs w:val="28"/>
          <w:lang w:eastAsia="ru-RU"/>
        </w:rPr>
      </w:pPr>
      <w:r>
        <w:rPr>
          <w:rFonts w:ascii="Times New Roman" w:eastAsia="Times New Roman" w:hAnsi="Times New Roman"/>
          <w:b/>
          <w:color w:val="000000"/>
          <w:sz w:val="28"/>
          <w:szCs w:val="28"/>
          <w:lang w:eastAsia="ru-RU"/>
        </w:rPr>
        <w:t>Р</w:t>
      </w:r>
      <w:r w:rsidRPr="00D13CA5">
        <w:rPr>
          <w:rFonts w:ascii="Times New Roman" w:eastAsia="Times New Roman" w:hAnsi="Times New Roman"/>
          <w:b/>
          <w:color w:val="000000"/>
          <w:sz w:val="28"/>
          <w:szCs w:val="28"/>
          <w:lang w:eastAsia="ru-RU"/>
        </w:rPr>
        <w:t>ынок услуг дополнительного образования детей</w:t>
      </w:r>
    </w:p>
    <w:p w:rsidR="004D7113" w:rsidRDefault="004D7113" w:rsidP="004D7113">
      <w:pPr>
        <w:tabs>
          <w:tab w:val="left" w:pos="709"/>
          <w:tab w:val="left" w:pos="993"/>
        </w:tabs>
        <w:spacing w:after="0" w:line="240" w:lineRule="auto"/>
        <w:contextualSpacing/>
        <w:jc w:val="center"/>
        <w:rPr>
          <w:rFonts w:ascii="Times New Roman" w:eastAsia="Times New Roman" w:hAnsi="Times New Roman"/>
          <w:b/>
          <w:color w:val="000000"/>
          <w:sz w:val="28"/>
          <w:szCs w:val="28"/>
          <w:lang w:eastAsia="ru-RU"/>
        </w:rPr>
      </w:pPr>
    </w:p>
    <w:p w:rsidR="004D7113" w:rsidRPr="00D13CA5" w:rsidRDefault="004D7113" w:rsidP="004D7113">
      <w:pPr>
        <w:spacing w:after="0" w:line="240" w:lineRule="auto"/>
        <w:ind w:firstLine="708"/>
        <w:contextualSpacing/>
        <w:jc w:val="both"/>
        <w:rPr>
          <w:rFonts w:ascii="Times New Roman" w:eastAsia="Times New Roman" w:hAnsi="Times New Roman"/>
          <w:color w:val="000000"/>
          <w:sz w:val="28"/>
          <w:szCs w:val="28"/>
          <w:lang w:eastAsia="ru-RU"/>
        </w:rPr>
      </w:pPr>
      <w:r w:rsidRPr="00D13CA5">
        <w:rPr>
          <w:rFonts w:ascii="Times New Roman" w:eastAsia="Times New Roman" w:hAnsi="Times New Roman"/>
          <w:color w:val="000000"/>
          <w:sz w:val="28"/>
          <w:szCs w:val="28"/>
          <w:lang w:eastAsia="ru-RU"/>
        </w:rPr>
        <w:t>Общая характеристика рынка, включает следующие параметры:</w:t>
      </w:r>
    </w:p>
    <w:p w:rsidR="004D7113" w:rsidRPr="00D13CA5" w:rsidRDefault="004D7113" w:rsidP="004D7113">
      <w:pPr>
        <w:spacing w:after="0" w:line="240" w:lineRule="auto"/>
        <w:ind w:firstLine="709"/>
        <w:contextualSpacing/>
        <w:jc w:val="both"/>
        <w:rPr>
          <w:rFonts w:ascii="Times New Roman" w:eastAsia="Times New Roman" w:hAnsi="Times New Roman"/>
          <w:color w:val="000000"/>
          <w:sz w:val="28"/>
          <w:szCs w:val="28"/>
          <w:lang w:eastAsia="ru-RU"/>
        </w:rPr>
      </w:pPr>
      <w:r w:rsidRPr="00D13CA5">
        <w:rPr>
          <w:rFonts w:ascii="Times New Roman" w:eastAsia="Times New Roman" w:hAnsi="Times New Roman"/>
          <w:color w:val="000000"/>
          <w:sz w:val="28"/>
          <w:szCs w:val="28"/>
          <w:lang w:eastAsia="ru-RU"/>
        </w:rPr>
        <w:t>- количество хозяйствующих субъектов: 34 организаций, из них 22 организации относятся к муниципальным, 12 к частным предприятиям</w:t>
      </w:r>
      <w:r>
        <w:rPr>
          <w:rFonts w:ascii="Times New Roman" w:eastAsia="Times New Roman" w:hAnsi="Times New Roman"/>
          <w:color w:val="000000"/>
          <w:sz w:val="28"/>
          <w:szCs w:val="28"/>
          <w:lang w:eastAsia="ru-RU"/>
        </w:rPr>
        <w:t xml:space="preserve"> (в основном это тренажерные залы и фитнес клубы)</w:t>
      </w:r>
      <w:r w:rsidRPr="00D13CA5">
        <w:rPr>
          <w:rFonts w:ascii="Times New Roman" w:eastAsia="Times New Roman" w:hAnsi="Times New Roman"/>
          <w:color w:val="000000"/>
          <w:sz w:val="28"/>
          <w:szCs w:val="28"/>
          <w:lang w:eastAsia="ru-RU"/>
        </w:rPr>
        <w:t>;</w:t>
      </w:r>
    </w:p>
    <w:p w:rsidR="004D7113" w:rsidRDefault="004D7113" w:rsidP="004D7113">
      <w:pPr>
        <w:widowControl w:val="0"/>
        <w:spacing w:after="0" w:line="240" w:lineRule="auto"/>
        <w:ind w:firstLine="709"/>
        <w:contextualSpacing/>
        <w:jc w:val="both"/>
        <w:rPr>
          <w:rFonts w:ascii="Times New Roman" w:eastAsia="Times New Roman" w:hAnsi="Times New Roman"/>
          <w:color w:val="000000"/>
          <w:sz w:val="28"/>
          <w:szCs w:val="28"/>
          <w:lang w:eastAsia="ru-RU"/>
        </w:rPr>
      </w:pPr>
      <w:r w:rsidRPr="00D13CA5">
        <w:rPr>
          <w:rFonts w:ascii="Times New Roman" w:eastAsia="Times New Roman" w:hAnsi="Times New Roman"/>
          <w:color w:val="000000"/>
          <w:sz w:val="28"/>
          <w:szCs w:val="28"/>
          <w:lang w:eastAsia="ru-RU"/>
        </w:rPr>
        <w:t>- за 201</w:t>
      </w:r>
      <w:r>
        <w:rPr>
          <w:rFonts w:ascii="Times New Roman" w:eastAsia="Times New Roman" w:hAnsi="Times New Roman"/>
          <w:color w:val="000000"/>
          <w:sz w:val="28"/>
          <w:szCs w:val="28"/>
          <w:lang w:eastAsia="ru-RU"/>
        </w:rPr>
        <w:t>8</w:t>
      </w:r>
      <w:r w:rsidRPr="00D13CA5">
        <w:rPr>
          <w:rFonts w:ascii="Times New Roman" w:eastAsia="Times New Roman" w:hAnsi="Times New Roman"/>
          <w:color w:val="000000"/>
          <w:sz w:val="28"/>
          <w:szCs w:val="28"/>
          <w:lang w:eastAsia="ru-RU"/>
        </w:rPr>
        <w:t xml:space="preserve"> год в организациях, основным видом деятельности, которых является рынок услуг дополнительног</w:t>
      </w:r>
      <w:r>
        <w:rPr>
          <w:rFonts w:ascii="Times New Roman" w:eastAsia="Times New Roman" w:hAnsi="Times New Roman"/>
          <w:color w:val="000000"/>
          <w:sz w:val="28"/>
          <w:szCs w:val="28"/>
          <w:lang w:eastAsia="ru-RU"/>
        </w:rPr>
        <w:t>о образования, оборот составил 32</w:t>
      </w:r>
      <w:r w:rsidRPr="00D13CA5">
        <w:rPr>
          <w:rFonts w:ascii="Times New Roman" w:eastAsia="Times New Roman" w:hAnsi="Times New Roman"/>
          <w:color w:val="000000"/>
          <w:sz w:val="28"/>
          <w:szCs w:val="28"/>
          <w:lang w:eastAsia="ru-RU"/>
        </w:rPr>
        <w:t>,</w:t>
      </w:r>
      <w:r>
        <w:rPr>
          <w:rFonts w:ascii="Times New Roman" w:eastAsia="Times New Roman" w:hAnsi="Times New Roman"/>
          <w:color w:val="000000"/>
          <w:sz w:val="28"/>
          <w:szCs w:val="28"/>
          <w:lang w:eastAsia="ru-RU"/>
        </w:rPr>
        <w:t>6</w:t>
      </w:r>
      <w:r w:rsidRPr="00D13CA5">
        <w:rPr>
          <w:rFonts w:ascii="Times New Roman" w:eastAsia="Times New Roman" w:hAnsi="Times New Roman"/>
          <w:color w:val="000000"/>
          <w:sz w:val="28"/>
          <w:szCs w:val="28"/>
          <w:lang w:eastAsia="ru-RU"/>
        </w:rPr>
        <w:t xml:space="preserve"> </w:t>
      </w:r>
      <w:proofErr w:type="spellStart"/>
      <w:r w:rsidRPr="00D13CA5">
        <w:rPr>
          <w:rFonts w:ascii="Times New Roman" w:eastAsia="Times New Roman" w:hAnsi="Times New Roman"/>
          <w:color w:val="000000"/>
          <w:sz w:val="28"/>
          <w:szCs w:val="28"/>
          <w:lang w:eastAsia="ru-RU"/>
        </w:rPr>
        <w:t>млн</w:t>
      </w:r>
      <w:proofErr w:type="gramStart"/>
      <w:r w:rsidRPr="00D13CA5">
        <w:rPr>
          <w:rFonts w:ascii="Times New Roman" w:eastAsia="Times New Roman" w:hAnsi="Times New Roman"/>
          <w:color w:val="000000"/>
          <w:sz w:val="28"/>
          <w:szCs w:val="28"/>
          <w:lang w:eastAsia="ru-RU"/>
        </w:rPr>
        <w:t>.р</w:t>
      </w:r>
      <w:proofErr w:type="gramEnd"/>
      <w:r w:rsidRPr="00D13CA5">
        <w:rPr>
          <w:rFonts w:ascii="Times New Roman" w:eastAsia="Times New Roman" w:hAnsi="Times New Roman"/>
          <w:color w:val="000000"/>
          <w:sz w:val="28"/>
          <w:szCs w:val="28"/>
          <w:lang w:eastAsia="ru-RU"/>
        </w:rPr>
        <w:t>уб</w:t>
      </w:r>
      <w:proofErr w:type="spellEnd"/>
      <w:r w:rsidRPr="00D13CA5">
        <w:rPr>
          <w:rFonts w:ascii="Times New Roman" w:eastAsia="Times New Roman" w:hAnsi="Times New Roman"/>
          <w:color w:val="000000"/>
          <w:sz w:val="28"/>
          <w:szCs w:val="28"/>
          <w:lang w:eastAsia="ru-RU"/>
        </w:rPr>
        <w:t>., относительно аналогичного периода прошлого года 2</w:t>
      </w:r>
      <w:r>
        <w:rPr>
          <w:rFonts w:ascii="Times New Roman" w:eastAsia="Times New Roman" w:hAnsi="Times New Roman"/>
          <w:color w:val="000000"/>
          <w:sz w:val="28"/>
          <w:szCs w:val="28"/>
          <w:lang w:eastAsia="ru-RU"/>
        </w:rPr>
        <w:t>8</w:t>
      </w:r>
      <w:r w:rsidRPr="00D13CA5">
        <w:rPr>
          <w:rFonts w:ascii="Times New Roman" w:eastAsia="Times New Roman" w:hAnsi="Times New Roman"/>
          <w:color w:val="000000"/>
          <w:sz w:val="28"/>
          <w:szCs w:val="28"/>
          <w:lang w:eastAsia="ru-RU"/>
        </w:rPr>
        <w:t>,</w:t>
      </w:r>
      <w:r>
        <w:rPr>
          <w:rFonts w:ascii="Times New Roman" w:eastAsia="Times New Roman" w:hAnsi="Times New Roman"/>
          <w:color w:val="000000"/>
          <w:sz w:val="28"/>
          <w:szCs w:val="28"/>
          <w:lang w:eastAsia="ru-RU"/>
        </w:rPr>
        <w:t>5</w:t>
      </w:r>
      <w:r w:rsidRPr="00D13CA5">
        <w:rPr>
          <w:rFonts w:ascii="Times New Roman" w:eastAsia="Times New Roman" w:hAnsi="Times New Roman"/>
          <w:color w:val="000000"/>
          <w:sz w:val="28"/>
          <w:szCs w:val="28"/>
          <w:lang w:eastAsia="ru-RU"/>
        </w:rPr>
        <w:t xml:space="preserve"> </w:t>
      </w:r>
      <w:proofErr w:type="spellStart"/>
      <w:r w:rsidRPr="00D13CA5">
        <w:rPr>
          <w:rFonts w:ascii="Times New Roman" w:eastAsia="Times New Roman" w:hAnsi="Times New Roman"/>
          <w:color w:val="000000"/>
          <w:sz w:val="28"/>
          <w:szCs w:val="28"/>
          <w:lang w:eastAsia="ru-RU"/>
        </w:rPr>
        <w:t>млн.руб</w:t>
      </w:r>
      <w:proofErr w:type="spellEnd"/>
      <w:r w:rsidRPr="00D13CA5">
        <w:rPr>
          <w:rFonts w:ascii="Times New Roman" w:eastAsia="Times New Roman" w:hAnsi="Times New Roman"/>
          <w:color w:val="000000"/>
          <w:sz w:val="28"/>
          <w:szCs w:val="28"/>
          <w:lang w:eastAsia="ru-RU"/>
        </w:rPr>
        <w:t>. или 1</w:t>
      </w:r>
      <w:r>
        <w:rPr>
          <w:rFonts w:ascii="Times New Roman" w:eastAsia="Times New Roman" w:hAnsi="Times New Roman"/>
          <w:color w:val="000000"/>
          <w:sz w:val="28"/>
          <w:szCs w:val="28"/>
          <w:lang w:eastAsia="ru-RU"/>
        </w:rPr>
        <w:t>14</w:t>
      </w:r>
      <w:r w:rsidRPr="00D13CA5">
        <w:rPr>
          <w:rFonts w:ascii="Times New Roman" w:eastAsia="Times New Roman" w:hAnsi="Times New Roman"/>
          <w:color w:val="000000"/>
          <w:sz w:val="28"/>
          <w:szCs w:val="28"/>
          <w:lang w:eastAsia="ru-RU"/>
        </w:rPr>
        <w:t>,</w:t>
      </w:r>
      <w:r>
        <w:rPr>
          <w:rFonts w:ascii="Times New Roman" w:eastAsia="Times New Roman" w:hAnsi="Times New Roman"/>
          <w:color w:val="000000"/>
          <w:sz w:val="28"/>
          <w:szCs w:val="28"/>
          <w:lang w:eastAsia="ru-RU"/>
        </w:rPr>
        <w:t>3</w:t>
      </w:r>
      <w:r w:rsidRPr="00D13CA5">
        <w:rPr>
          <w:rFonts w:ascii="Times New Roman" w:eastAsia="Times New Roman" w:hAnsi="Times New Roman"/>
          <w:color w:val="000000"/>
          <w:sz w:val="28"/>
          <w:szCs w:val="28"/>
          <w:lang w:eastAsia="ru-RU"/>
        </w:rPr>
        <w:t>%, относительно 201</w:t>
      </w:r>
      <w:r>
        <w:rPr>
          <w:rFonts w:ascii="Times New Roman" w:eastAsia="Times New Roman" w:hAnsi="Times New Roman"/>
          <w:color w:val="000000"/>
          <w:sz w:val="28"/>
          <w:szCs w:val="28"/>
          <w:lang w:eastAsia="ru-RU"/>
        </w:rPr>
        <w:t>6</w:t>
      </w:r>
      <w:r w:rsidRPr="00D13CA5">
        <w:rPr>
          <w:rFonts w:ascii="Times New Roman" w:eastAsia="Times New Roman" w:hAnsi="Times New Roman"/>
          <w:color w:val="000000"/>
          <w:sz w:val="28"/>
          <w:szCs w:val="28"/>
          <w:lang w:eastAsia="ru-RU"/>
        </w:rPr>
        <w:t xml:space="preserve"> года – 2</w:t>
      </w:r>
      <w:r>
        <w:rPr>
          <w:rFonts w:ascii="Times New Roman" w:eastAsia="Times New Roman" w:hAnsi="Times New Roman"/>
          <w:color w:val="000000"/>
          <w:sz w:val="28"/>
          <w:szCs w:val="28"/>
          <w:lang w:eastAsia="ru-RU"/>
        </w:rPr>
        <w:t>1</w:t>
      </w:r>
      <w:r w:rsidRPr="00D13CA5">
        <w:rPr>
          <w:rFonts w:ascii="Times New Roman" w:eastAsia="Times New Roman" w:hAnsi="Times New Roman"/>
          <w:color w:val="000000"/>
          <w:sz w:val="28"/>
          <w:szCs w:val="28"/>
          <w:lang w:eastAsia="ru-RU"/>
        </w:rPr>
        <w:t>,</w:t>
      </w:r>
      <w:r>
        <w:rPr>
          <w:rFonts w:ascii="Times New Roman" w:eastAsia="Times New Roman" w:hAnsi="Times New Roman"/>
          <w:color w:val="000000"/>
          <w:sz w:val="28"/>
          <w:szCs w:val="28"/>
          <w:lang w:eastAsia="ru-RU"/>
        </w:rPr>
        <w:t>4</w:t>
      </w:r>
      <w:r w:rsidRPr="00D13CA5">
        <w:rPr>
          <w:rFonts w:ascii="Times New Roman" w:eastAsia="Times New Roman" w:hAnsi="Times New Roman"/>
          <w:color w:val="000000"/>
          <w:sz w:val="28"/>
          <w:szCs w:val="28"/>
          <w:lang w:eastAsia="ru-RU"/>
        </w:rPr>
        <w:t xml:space="preserve"> </w:t>
      </w:r>
      <w:proofErr w:type="spellStart"/>
      <w:r w:rsidRPr="00D13CA5">
        <w:rPr>
          <w:rFonts w:ascii="Times New Roman" w:eastAsia="Times New Roman" w:hAnsi="Times New Roman"/>
          <w:color w:val="000000"/>
          <w:sz w:val="28"/>
          <w:szCs w:val="28"/>
          <w:lang w:eastAsia="ru-RU"/>
        </w:rPr>
        <w:t>млн.руб</w:t>
      </w:r>
      <w:proofErr w:type="spellEnd"/>
      <w:r w:rsidRPr="00D13CA5">
        <w:rPr>
          <w:rFonts w:ascii="Times New Roman" w:eastAsia="Times New Roman" w:hAnsi="Times New Roman"/>
          <w:color w:val="000000"/>
          <w:sz w:val="28"/>
          <w:szCs w:val="28"/>
          <w:lang w:eastAsia="ru-RU"/>
        </w:rPr>
        <w:t>. или 1</w:t>
      </w:r>
      <w:r>
        <w:rPr>
          <w:rFonts w:ascii="Times New Roman" w:eastAsia="Times New Roman" w:hAnsi="Times New Roman"/>
          <w:color w:val="000000"/>
          <w:sz w:val="28"/>
          <w:szCs w:val="28"/>
          <w:lang w:eastAsia="ru-RU"/>
        </w:rPr>
        <w:t>33,1</w:t>
      </w:r>
      <w:r w:rsidRPr="00D13CA5">
        <w:rPr>
          <w:rFonts w:ascii="Times New Roman" w:eastAsia="Times New Roman" w:hAnsi="Times New Roman"/>
          <w:color w:val="000000"/>
          <w:sz w:val="28"/>
          <w:szCs w:val="28"/>
          <w:lang w:eastAsia="ru-RU"/>
        </w:rPr>
        <w:t xml:space="preserve">,7%. Доля в общем объеме оборота хозяйствующих субъектов </w:t>
      </w:r>
      <w:r>
        <w:rPr>
          <w:rFonts w:ascii="Times New Roman" w:eastAsia="Times New Roman" w:hAnsi="Times New Roman"/>
          <w:color w:val="000000"/>
          <w:sz w:val="28"/>
          <w:szCs w:val="28"/>
          <w:lang w:eastAsia="ru-RU"/>
        </w:rPr>
        <w:t>составляет 1,4%.</w:t>
      </w:r>
    </w:p>
    <w:p w:rsidR="004D7113" w:rsidRDefault="004D7113" w:rsidP="004D7113">
      <w:pPr>
        <w:widowControl w:val="0"/>
        <w:spacing w:after="0" w:line="240" w:lineRule="auto"/>
        <w:ind w:firstLine="709"/>
        <w:contextualSpacing/>
        <w:jc w:val="both"/>
        <w:rPr>
          <w:rFonts w:ascii="Times New Roman" w:eastAsia="Times New Roman" w:hAnsi="Times New Roman"/>
          <w:color w:val="000000"/>
          <w:sz w:val="28"/>
          <w:szCs w:val="28"/>
          <w:lang w:eastAsia="ru-RU"/>
        </w:rPr>
      </w:pPr>
      <w:r w:rsidRPr="008A3ACC">
        <w:rPr>
          <w:rFonts w:ascii="Times New Roman" w:eastAsia="Times New Roman" w:hAnsi="Times New Roman"/>
          <w:color w:val="000000"/>
          <w:sz w:val="28"/>
          <w:szCs w:val="28"/>
          <w:lang w:eastAsia="ru-RU"/>
        </w:rPr>
        <w:t>Учреждения дополнительного образования работают по художественно-эстетическим, социально-педагогическим, научно- техническим, физкультурно-спортивным, культурологическим программам</w:t>
      </w:r>
      <w:proofErr w:type="gramStart"/>
      <w:r w:rsidRPr="008A3ACC">
        <w:rPr>
          <w:rFonts w:ascii="Times New Roman" w:eastAsia="Times New Roman" w:hAnsi="Times New Roman"/>
          <w:color w:val="000000"/>
          <w:sz w:val="28"/>
          <w:szCs w:val="28"/>
          <w:lang w:eastAsia="ru-RU"/>
        </w:rPr>
        <w:t>.</w:t>
      </w:r>
      <w:proofErr w:type="gramEnd"/>
      <w:r w:rsidR="00021EC5">
        <w:rPr>
          <w:rFonts w:ascii="Times New Roman" w:eastAsia="Times New Roman" w:hAnsi="Times New Roman"/>
          <w:color w:val="000000"/>
          <w:sz w:val="28"/>
          <w:szCs w:val="28"/>
          <w:lang w:eastAsia="ru-RU"/>
        </w:rPr>
        <w:t xml:space="preserve"> Для </w:t>
      </w:r>
      <w:proofErr w:type="spellStart"/>
      <w:r w:rsidR="00021EC5">
        <w:rPr>
          <w:rFonts w:ascii="Times New Roman" w:eastAsia="Times New Roman" w:hAnsi="Times New Roman"/>
          <w:color w:val="000000"/>
          <w:sz w:val="28"/>
          <w:szCs w:val="28"/>
          <w:lang w:eastAsia="ru-RU"/>
        </w:rPr>
        <w:t>предпрофильной</w:t>
      </w:r>
      <w:proofErr w:type="spellEnd"/>
      <w:r w:rsidR="00021EC5">
        <w:rPr>
          <w:rFonts w:ascii="Times New Roman" w:eastAsia="Times New Roman" w:hAnsi="Times New Roman"/>
          <w:color w:val="000000"/>
          <w:sz w:val="28"/>
          <w:szCs w:val="28"/>
          <w:lang w:eastAsia="ru-RU"/>
        </w:rPr>
        <w:t xml:space="preserve"> подготовки старшеклассников реализуются программы профессиональной направленности: «Младшая медицинская сестра»; «Кроликовод-фермер»; «Школа вожатых»; «Юный экскурсовод»; «Юный журналист».</w:t>
      </w:r>
    </w:p>
    <w:p w:rsidR="004D7113" w:rsidRDefault="004D7113" w:rsidP="004D7113">
      <w:pPr>
        <w:widowControl w:val="0"/>
        <w:tabs>
          <w:tab w:val="left" w:pos="709"/>
          <w:tab w:val="left" w:pos="1134"/>
        </w:tabs>
        <w:suppressAutoHyphens/>
        <w:spacing w:after="0" w:line="240" w:lineRule="auto"/>
        <w:ind w:firstLine="708"/>
        <w:jc w:val="both"/>
        <w:rPr>
          <w:rFonts w:ascii="Times New Roman" w:eastAsia="SimSun" w:hAnsi="Times New Roman"/>
          <w:color w:val="000000"/>
          <w:kern w:val="1"/>
          <w:sz w:val="28"/>
          <w:szCs w:val="28"/>
          <w:lang w:eastAsia="zh-CN" w:bidi="hi-IN"/>
        </w:rPr>
      </w:pPr>
      <w:r w:rsidRPr="00473676">
        <w:rPr>
          <w:rFonts w:ascii="Times New Roman" w:eastAsia="SimSun" w:hAnsi="Times New Roman"/>
          <w:color w:val="000000"/>
          <w:kern w:val="1"/>
          <w:sz w:val="28"/>
          <w:szCs w:val="28"/>
          <w:lang w:eastAsia="zh-CN" w:bidi="hi-IN"/>
        </w:rPr>
        <w:t xml:space="preserve">На рынке предоставления услуг дополнительного образования детей также осуществляют лицензированную образовательную деятельность около 5 негосударственные организации. При этом сам спектр услуг ограничен – в основном это изучение иностранных языков и подготовка к школе. </w:t>
      </w:r>
    </w:p>
    <w:p w:rsidR="004D7113" w:rsidRPr="00473676" w:rsidRDefault="004D7113" w:rsidP="004D7113">
      <w:pPr>
        <w:widowControl w:val="0"/>
        <w:tabs>
          <w:tab w:val="left" w:pos="709"/>
          <w:tab w:val="left" w:pos="1134"/>
        </w:tabs>
        <w:suppressAutoHyphens/>
        <w:spacing w:after="0" w:line="240" w:lineRule="auto"/>
        <w:ind w:firstLine="708"/>
        <w:jc w:val="both"/>
        <w:rPr>
          <w:rFonts w:ascii="Times New Roman" w:eastAsia="SimSun" w:hAnsi="Times New Roman"/>
          <w:kern w:val="1"/>
          <w:sz w:val="28"/>
          <w:szCs w:val="28"/>
          <w:lang w:eastAsia="zh-CN" w:bidi="hi-IN"/>
        </w:rPr>
      </w:pPr>
      <w:r w:rsidRPr="00473676">
        <w:rPr>
          <w:rFonts w:ascii="Times New Roman" w:eastAsia="SimSun" w:hAnsi="Times New Roman"/>
          <w:color w:val="000000"/>
          <w:kern w:val="1"/>
          <w:sz w:val="28"/>
          <w:szCs w:val="28"/>
          <w:lang w:eastAsia="zh-CN" w:bidi="hi-IN"/>
        </w:rPr>
        <w:t xml:space="preserve">Расширение спектра услуг является одной из основных проблем на данном рынке. </w:t>
      </w:r>
      <w:r w:rsidRPr="00473676">
        <w:rPr>
          <w:rFonts w:ascii="Times New Roman" w:eastAsia="Times New Roman" w:hAnsi="Times New Roman"/>
          <w:color w:val="000000"/>
          <w:kern w:val="1"/>
          <w:sz w:val="28"/>
          <w:szCs w:val="28"/>
          <w:lang w:eastAsia="zh-CN" w:bidi="hi-IN"/>
        </w:rPr>
        <w:t xml:space="preserve">Актуальной проблемой является учет детей, получающих дополнительные образовательные услуги в частных организациях. </w:t>
      </w:r>
    </w:p>
    <w:p w:rsidR="004D7113" w:rsidRPr="00473676" w:rsidRDefault="004D7113" w:rsidP="004D7113">
      <w:pPr>
        <w:widowControl w:val="0"/>
        <w:suppressAutoHyphens/>
        <w:spacing w:after="0" w:line="240" w:lineRule="auto"/>
        <w:ind w:firstLine="850"/>
        <w:jc w:val="both"/>
        <w:rPr>
          <w:rFonts w:ascii="Times New Roman" w:eastAsia="SimSun" w:hAnsi="Times New Roman"/>
          <w:kern w:val="1"/>
          <w:sz w:val="28"/>
          <w:szCs w:val="28"/>
          <w:lang w:eastAsia="zh-CN" w:bidi="hi-IN"/>
        </w:rPr>
      </w:pPr>
      <w:r w:rsidRPr="00473676">
        <w:rPr>
          <w:rFonts w:ascii="Times New Roman" w:eastAsia="SimSun" w:hAnsi="Times New Roman"/>
          <w:kern w:val="1"/>
          <w:sz w:val="28"/>
          <w:szCs w:val="28"/>
          <w:lang w:eastAsia="zh-CN" w:bidi="hi-IN"/>
        </w:rPr>
        <w:lastRenderedPageBreak/>
        <w:t>Специфика дополнительного образования детей выражается в добровольности и свободе выбора образовательной программы и места ее освоения, а также в возможности построения индивидуальных образовательных траекторий.</w:t>
      </w:r>
    </w:p>
    <w:p w:rsidR="004D7113" w:rsidRDefault="004D7113" w:rsidP="00A809EA">
      <w:pPr>
        <w:spacing w:after="0" w:line="240" w:lineRule="auto"/>
        <w:contextualSpacing/>
        <w:jc w:val="center"/>
        <w:rPr>
          <w:rFonts w:ascii="Times New Roman" w:hAnsi="Times New Roman"/>
          <w:b/>
          <w:spacing w:val="-6"/>
          <w:kern w:val="16"/>
          <w:sz w:val="28"/>
          <w:szCs w:val="28"/>
          <w:lang w:eastAsia="ru-RU"/>
        </w:rPr>
      </w:pPr>
    </w:p>
    <w:p w:rsidR="00A809EA" w:rsidRPr="00A809EA" w:rsidRDefault="00A809EA" w:rsidP="00A809EA">
      <w:pPr>
        <w:spacing w:after="0" w:line="240" w:lineRule="auto"/>
        <w:contextualSpacing/>
        <w:jc w:val="center"/>
        <w:rPr>
          <w:rFonts w:ascii="Times New Roman" w:hAnsi="Times New Roman"/>
          <w:b/>
          <w:spacing w:val="-6"/>
          <w:kern w:val="16"/>
          <w:sz w:val="28"/>
          <w:szCs w:val="28"/>
          <w:lang w:eastAsia="ru-RU"/>
        </w:rPr>
      </w:pPr>
      <w:r w:rsidRPr="00A809EA">
        <w:rPr>
          <w:rFonts w:ascii="Times New Roman" w:hAnsi="Times New Roman"/>
          <w:b/>
          <w:spacing w:val="-6"/>
          <w:kern w:val="16"/>
          <w:sz w:val="28"/>
          <w:szCs w:val="28"/>
          <w:lang w:eastAsia="ru-RU"/>
        </w:rPr>
        <w:t>Рынок медицинских услуг</w:t>
      </w:r>
    </w:p>
    <w:p w:rsidR="00A809EA" w:rsidRDefault="00A809EA" w:rsidP="000900F5">
      <w:pPr>
        <w:spacing w:after="0" w:line="240" w:lineRule="auto"/>
        <w:ind w:firstLine="709"/>
        <w:contextualSpacing/>
        <w:jc w:val="both"/>
        <w:rPr>
          <w:rFonts w:ascii="Times New Roman" w:hAnsi="Times New Roman"/>
          <w:spacing w:val="-6"/>
          <w:kern w:val="16"/>
          <w:sz w:val="28"/>
          <w:szCs w:val="28"/>
          <w:lang w:eastAsia="ru-RU"/>
        </w:rPr>
      </w:pPr>
    </w:p>
    <w:p w:rsidR="000E6FE4" w:rsidRPr="000E6FE4" w:rsidRDefault="000E6FE4" w:rsidP="000E6FE4">
      <w:pPr>
        <w:spacing w:after="0" w:line="240" w:lineRule="auto"/>
        <w:ind w:firstLine="709"/>
        <w:jc w:val="both"/>
        <w:rPr>
          <w:rFonts w:ascii="Times New Roman" w:eastAsiaTheme="minorHAnsi" w:hAnsi="Times New Roman"/>
          <w:sz w:val="28"/>
          <w:szCs w:val="28"/>
        </w:rPr>
      </w:pPr>
      <w:r w:rsidRPr="000E6FE4">
        <w:rPr>
          <w:rFonts w:ascii="Times New Roman" w:eastAsiaTheme="minorHAnsi" w:hAnsi="Times New Roman"/>
          <w:sz w:val="28"/>
          <w:szCs w:val="28"/>
        </w:rPr>
        <w:t xml:space="preserve">Медицинскую помощь населению </w:t>
      </w:r>
      <w:r>
        <w:rPr>
          <w:rFonts w:ascii="Times New Roman" w:eastAsiaTheme="minorHAnsi" w:hAnsi="Times New Roman"/>
          <w:sz w:val="28"/>
          <w:szCs w:val="28"/>
        </w:rPr>
        <w:t>Туапсинского района оказывают 14</w:t>
      </w:r>
      <w:r w:rsidRPr="000E6FE4">
        <w:rPr>
          <w:rFonts w:ascii="Times New Roman" w:eastAsiaTheme="minorHAnsi" w:hAnsi="Times New Roman"/>
          <w:sz w:val="28"/>
          <w:szCs w:val="28"/>
        </w:rPr>
        <w:t xml:space="preserve"> медицинских организаций  различных форм собственности</w:t>
      </w:r>
      <w:r>
        <w:rPr>
          <w:rFonts w:ascii="Times New Roman" w:eastAsiaTheme="minorHAnsi" w:hAnsi="Times New Roman"/>
          <w:sz w:val="28"/>
          <w:szCs w:val="28"/>
        </w:rPr>
        <w:t xml:space="preserve"> </w:t>
      </w:r>
      <w:r w:rsidRPr="000E6FE4">
        <w:rPr>
          <w:rFonts w:ascii="Times New Roman" w:eastAsiaTheme="minorHAnsi" w:hAnsi="Times New Roman"/>
          <w:sz w:val="28"/>
          <w:szCs w:val="28"/>
        </w:rPr>
        <w:t xml:space="preserve">- государственной, негосударственной и муниципальной. Медицинская помощь населению оказывается 780 </w:t>
      </w:r>
      <w:proofErr w:type="gramStart"/>
      <w:r w:rsidRPr="000E6FE4">
        <w:rPr>
          <w:rFonts w:ascii="Times New Roman" w:eastAsiaTheme="minorHAnsi" w:hAnsi="Times New Roman"/>
          <w:sz w:val="28"/>
          <w:szCs w:val="28"/>
        </w:rPr>
        <w:t>койках</w:t>
      </w:r>
      <w:proofErr w:type="gramEnd"/>
      <w:r w:rsidRPr="000E6FE4">
        <w:rPr>
          <w:rFonts w:ascii="Times New Roman" w:eastAsiaTheme="minorHAnsi" w:hAnsi="Times New Roman"/>
          <w:sz w:val="28"/>
          <w:szCs w:val="28"/>
        </w:rPr>
        <w:t xml:space="preserve">. </w:t>
      </w:r>
    </w:p>
    <w:p w:rsidR="000E6FE4" w:rsidRDefault="000E6FE4" w:rsidP="000E6FE4">
      <w:pPr>
        <w:spacing w:after="0" w:line="240" w:lineRule="auto"/>
        <w:ind w:firstLine="709"/>
        <w:jc w:val="both"/>
        <w:rPr>
          <w:rFonts w:ascii="Times New Roman" w:eastAsiaTheme="minorHAnsi" w:hAnsi="Times New Roman"/>
          <w:sz w:val="28"/>
          <w:szCs w:val="28"/>
        </w:rPr>
      </w:pPr>
      <w:proofErr w:type="gramStart"/>
      <w:r w:rsidRPr="000E6FE4">
        <w:rPr>
          <w:rFonts w:ascii="Times New Roman" w:eastAsiaTheme="minorHAnsi" w:hAnsi="Times New Roman"/>
          <w:sz w:val="28"/>
          <w:szCs w:val="28"/>
        </w:rPr>
        <w:t>В</w:t>
      </w:r>
      <w:proofErr w:type="gramEnd"/>
      <w:r w:rsidRPr="000E6FE4">
        <w:rPr>
          <w:rFonts w:ascii="Times New Roman" w:eastAsiaTheme="minorHAnsi" w:hAnsi="Times New Roman"/>
          <w:sz w:val="28"/>
          <w:szCs w:val="28"/>
        </w:rPr>
        <w:t xml:space="preserve"> </w:t>
      </w:r>
      <w:proofErr w:type="gramStart"/>
      <w:r w:rsidRPr="000E6FE4">
        <w:rPr>
          <w:rFonts w:ascii="Times New Roman" w:eastAsiaTheme="minorHAnsi" w:hAnsi="Times New Roman"/>
          <w:sz w:val="28"/>
          <w:szCs w:val="28"/>
        </w:rPr>
        <w:t>муниципальных</w:t>
      </w:r>
      <w:proofErr w:type="gramEnd"/>
      <w:r w:rsidRPr="000E6FE4">
        <w:rPr>
          <w:rFonts w:ascii="Times New Roman" w:eastAsiaTheme="minorHAnsi" w:hAnsi="Times New Roman"/>
          <w:sz w:val="28"/>
          <w:szCs w:val="28"/>
        </w:rPr>
        <w:t xml:space="preserve"> медицинских организация количество круглосуточных коек составляет 562, сокращение коек  </w:t>
      </w:r>
      <w:r>
        <w:rPr>
          <w:rFonts w:ascii="Times New Roman" w:eastAsiaTheme="minorHAnsi" w:hAnsi="Times New Roman"/>
          <w:sz w:val="28"/>
          <w:szCs w:val="28"/>
        </w:rPr>
        <w:t>в</w:t>
      </w:r>
      <w:r w:rsidRPr="000E6FE4">
        <w:rPr>
          <w:rFonts w:ascii="Times New Roman" w:eastAsiaTheme="minorHAnsi" w:hAnsi="Times New Roman"/>
          <w:sz w:val="28"/>
          <w:szCs w:val="28"/>
        </w:rPr>
        <w:t xml:space="preserve"> 2018 год</w:t>
      </w:r>
      <w:r>
        <w:rPr>
          <w:rFonts w:ascii="Times New Roman" w:eastAsiaTheme="minorHAnsi" w:hAnsi="Times New Roman"/>
          <w:sz w:val="28"/>
          <w:szCs w:val="28"/>
        </w:rPr>
        <w:t>у</w:t>
      </w:r>
      <w:r w:rsidRPr="000E6FE4">
        <w:rPr>
          <w:rFonts w:ascii="Times New Roman" w:eastAsiaTheme="minorHAnsi" w:hAnsi="Times New Roman"/>
          <w:sz w:val="28"/>
          <w:szCs w:val="28"/>
        </w:rPr>
        <w:t xml:space="preserve"> не </w:t>
      </w:r>
      <w:r>
        <w:rPr>
          <w:rFonts w:ascii="Times New Roman" w:eastAsiaTheme="minorHAnsi" w:hAnsi="Times New Roman"/>
          <w:sz w:val="28"/>
          <w:szCs w:val="28"/>
        </w:rPr>
        <w:t>выявлено</w:t>
      </w:r>
      <w:r w:rsidRPr="000E6FE4">
        <w:rPr>
          <w:rFonts w:ascii="Times New Roman" w:eastAsiaTheme="minorHAnsi" w:hAnsi="Times New Roman"/>
          <w:sz w:val="28"/>
          <w:szCs w:val="28"/>
        </w:rPr>
        <w:t xml:space="preserve">. </w:t>
      </w:r>
    </w:p>
    <w:p w:rsidR="000E6FE4" w:rsidRPr="000E6FE4" w:rsidRDefault="000E6FE4" w:rsidP="000E6FE4">
      <w:pPr>
        <w:spacing w:after="0" w:line="240" w:lineRule="auto"/>
        <w:ind w:firstLine="709"/>
        <w:jc w:val="both"/>
        <w:rPr>
          <w:rFonts w:ascii="Times New Roman" w:eastAsiaTheme="minorHAnsi" w:hAnsi="Times New Roman"/>
          <w:sz w:val="28"/>
          <w:szCs w:val="28"/>
        </w:rPr>
      </w:pPr>
      <w:r w:rsidRPr="000E6FE4">
        <w:rPr>
          <w:rFonts w:ascii="Times New Roman" w:eastAsiaTheme="minorHAnsi" w:hAnsi="Times New Roman"/>
          <w:sz w:val="28"/>
          <w:szCs w:val="28"/>
        </w:rPr>
        <w:t>Обеспеченность врачами и средним медицинским персоналом в 2018 год</w:t>
      </w:r>
      <w:r>
        <w:rPr>
          <w:rFonts w:ascii="Times New Roman" w:eastAsiaTheme="minorHAnsi" w:hAnsi="Times New Roman"/>
          <w:sz w:val="28"/>
          <w:szCs w:val="28"/>
        </w:rPr>
        <w:t>у</w:t>
      </w:r>
      <w:r w:rsidRPr="000E6FE4">
        <w:rPr>
          <w:rFonts w:ascii="Times New Roman" w:eastAsiaTheme="minorHAnsi" w:hAnsi="Times New Roman"/>
          <w:sz w:val="28"/>
          <w:szCs w:val="28"/>
        </w:rPr>
        <w:t xml:space="preserve"> незначительно увеличи</w:t>
      </w:r>
      <w:r>
        <w:rPr>
          <w:rFonts w:ascii="Times New Roman" w:eastAsiaTheme="minorHAnsi" w:hAnsi="Times New Roman"/>
          <w:sz w:val="28"/>
          <w:szCs w:val="28"/>
        </w:rPr>
        <w:t>лось</w:t>
      </w:r>
      <w:r w:rsidRPr="000E6FE4">
        <w:rPr>
          <w:rFonts w:ascii="Times New Roman" w:eastAsiaTheme="minorHAnsi" w:hAnsi="Times New Roman"/>
          <w:sz w:val="28"/>
          <w:szCs w:val="28"/>
        </w:rPr>
        <w:t xml:space="preserve">, в основном, за счет проводимых министерством здравоохранения Краснодарского края программ - «Земский доктор» и «Земский фельдшер». </w:t>
      </w:r>
    </w:p>
    <w:p w:rsidR="00A809EA" w:rsidRPr="00A809EA" w:rsidRDefault="00A809EA" w:rsidP="00A809EA">
      <w:pPr>
        <w:widowControl w:val="0"/>
        <w:spacing w:after="0" w:line="240" w:lineRule="auto"/>
        <w:ind w:firstLine="709"/>
        <w:jc w:val="both"/>
        <w:rPr>
          <w:rFonts w:ascii="Times New Roman" w:eastAsia="Times New Roman" w:hAnsi="Times New Roman"/>
          <w:color w:val="000000"/>
          <w:sz w:val="28"/>
          <w:szCs w:val="28"/>
          <w:lang w:eastAsia="ru-RU"/>
        </w:rPr>
      </w:pPr>
      <w:r w:rsidRPr="00A809EA">
        <w:rPr>
          <w:rFonts w:ascii="Times New Roman" w:eastAsia="Times New Roman" w:hAnsi="Times New Roman"/>
          <w:color w:val="000000"/>
          <w:sz w:val="28"/>
          <w:szCs w:val="28"/>
          <w:lang w:eastAsia="ru-RU"/>
        </w:rPr>
        <w:t xml:space="preserve">В </w:t>
      </w:r>
      <w:r w:rsidR="0002298C">
        <w:rPr>
          <w:rFonts w:ascii="Times New Roman" w:eastAsia="Times New Roman" w:hAnsi="Times New Roman"/>
          <w:color w:val="000000"/>
          <w:sz w:val="28"/>
          <w:szCs w:val="28"/>
          <w:lang w:eastAsia="ru-RU"/>
        </w:rPr>
        <w:t xml:space="preserve">Туапсинском </w:t>
      </w:r>
      <w:r w:rsidRPr="00A809EA">
        <w:rPr>
          <w:rFonts w:ascii="Times New Roman" w:eastAsia="Times New Roman" w:hAnsi="Times New Roman"/>
          <w:color w:val="000000"/>
          <w:sz w:val="28"/>
          <w:szCs w:val="28"/>
          <w:lang w:eastAsia="ru-RU"/>
        </w:rPr>
        <w:t xml:space="preserve">районе отмечается устойчивая тенденция </w:t>
      </w:r>
      <w:proofErr w:type="gramStart"/>
      <w:r w:rsidRPr="00A809EA">
        <w:rPr>
          <w:rFonts w:ascii="Times New Roman" w:eastAsia="Times New Roman" w:hAnsi="Times New Roman"/>
          <w:color w:val="000000"/>
          <w:sz w:val="28"/>
          <w:szCs w:val="28"/>
          <w:lang w:eastAsia="ru-RU"/>
        </w:rPr>
        <w:t>увеличения доли медицинских организаций негосударственной формы собственности</w:t>
      </w:r>
      <w:proofErr w:type="gramEnd"/>
      <w:r w:rsidRPr="00A809EA">
        <w:rPr>
          <w:rFonts w:ascii="Times New Roman" w:eastAsia="Times New Roman" w:hAnsi="Times New Roman"/>
          <w:color w:val="000000"/>
          <w:sz w:val="28"/>
          <w:szCs w:val="28"/>
          <w:lang w:eastAsia="ru-RU"/>
        </w:rPr>
        <w:t xml:space="preserve"> в общем количестве организаций, участвующих в реализации Территориальной программы государственных гарантий (в 2016 г. – 8,5 %, в 2017г. – 8,8%</w:t>
      </w:r>
      <w:r w:rsidR="000A36C8">
        <w:rPr>
          <w:rFonts w:ascii="Times New Roman" w:eastAsia="Times New Roman" w:hAnsi="Times New Roman"/>
          <w:color w:val="000000"/>
          <w:sz w:val="28"/>
          <w:szCs w:val="28"/>
          <w:lang w:eastAsia="ru-RU"/>
        </w:rPr>
        <w:t>, 2018г. – 11,3%</w:t>
      </w:r>
      <w:r w:rsidRPr="00A809EA">
        <w:rPr>
          <w:rFonts w:ascii="Times New Roman" w:eastAsia="Times New Roman" w:hAnsi="Times New Roman"/>
          <w:color w:val="000000"/>
          <w:sz w:val="28"/>
          <w:szCs w:val="28"/>
          <w:lang w:eastAsia="ru-RU"/>
        </w:rPr>
        <w:t xml:space="preserve">). </w:t>
      </w:r>
    </w:p>
    <w:p w:rsidR="00A809EA" w:rsidRDefault="00A809EA" w:rsidP="00A809EA">
      <w:pPr>
        <w:widowControl w:val="0"/>
        <w:shd w:val="clear" w:color="auto" w:fill="FFFFFF"/>
        <w:spacing w:after="0" w:line="240" w:lineRule="auto"/>
        <w:ind w:firstLine="709"/>
        <w:contextualSpacing/>
        <w:jc w:val="both"/>
        <w:rPr>
          <w:rFonts w:ascii="Times New Roman" w:eastAsia="Times New Roman" w:hAnsi="Times New Roman"/>
          <w:color w:val="000000"/>
          <w:sz w:val="28"/>
          <w:szCs w:val="28"/>
          <w:lang w:eastAsia="ru-RU"/>
        </w:rPr>
      </w:pPr>
      <w:r w:rsidRPr="00A809EA">
        <w:rPr>
          <w:rFonts w:ascii="Times New Roman" w:eastAsia="Times New Roman" w:hAnsi="Times New Roman"/>
          <w:color w:val="000000"/>
          <w:sz w:val="28"/>
          <w:szCs w:val="28"/>
          <w:lang w:eastAsia="ru-RU"/>
        </w:rPr>
        <w:t xml:space="preserve">За </w:t>
      </w:r>
      <w:r w:rsidR="00D17D64">
        <w:rPr>
          <w:rFonts w:ascii="Times New Roman" w:eastAsia="Times New Roman" w:hAnsi="Times New Roman"/>
          <w:color w:val="000000"/>
          <w:sz w:val="28"/>
          <w:szCs w:val="28"/>
          <w:lang w:eastAsia="ru-RU"/>
        </w:rPr>
        <w:t xml:space="preserve">9 мес. </w:t>
      </w:r>
      <w:r w:rsidRPr="00A809EA">
        <w:rPr>
          <w:rFonts w:ascii="Times New Roman" w:eastAsia="Times New Roman" w:hAnsi="Times New Roman"/>
          <w:color w:val="000000"/>
          <w:sz w:val="28"/>
          <w:szCs w:val="28"/>
          <w:lang w:eastAsia="ru-RU"/>
        </w:rPr>
        <w:t>201</w:t>
      </w:r>
      <w:r w:rsidR="000A36C8">
        <w:rPr>
          <w:rFonts w:ascii="Times New Roman" w:eastAsia="Times New Roman" w:hAnsi="Times New Roman"/>
          <w:color w:val="000000"/>
          <w:sz w:val="28"/>
          <w:szCs w:val="28"/>
          <w:lang w:eastAsia="ru-RU"/>
        </w:rPr>
        <w:t>8</w:t>
      </w:r>
      <w:r w:rsidRPr="00A809EA">
        <w:rPr>
          <w:rFonts w:ascii="Times New Roman" w:eastAsia="Times New Roman" w:hAnsi="Times New Roman"/>
          <w:color w:val="000000"/>
          <w:sz w:val="28"/>
          <w:szCs w:val="28"/>
          <w:lang w:eastAsia="ru-RU"/>
        </w:rPr>
        <w:t xml:space="preserve"> год в организациях, основным видом деятельности, которых является рынок медицинских услуг составил 1</w:t>
      </w:r>
      <w:r w:rsidR="00D17D64">
        <w:rPr>
          <w:rFonts w:ascii="Times New Roman" w:eastAsia="Times New Roman" w:hAnsi="Times New Roman"/>
          <w:color w:val="000000"/>
          <w:sz w:val="28"/>
          <w:szCs w:val="28"/>
          <w:lang w:eastAsia="ru-RU"/>
        </w:rPr>
        <w:t>93</w:t>
      </w:r>
      <w:r w:rsidRPr="00A809EA">
        <w:rPr>
          <w:rFonts w:ascii="Times New Roman" w:eastAsia="Times New Roman" w:hAnsi="Times New Roman"/>
          <w:color w:val="000000"/>
          <w:sz w:val="28"/>
          <w:szCs w:val="28"/>
          <w:lang w:eastAsia="ru-RU"/>
        </w:rPr>
        <w:t>,</w:t>
      </w:r>
      <w:r w:rsidR="00D17D64">
        <w:rPr>
          <w:rFonts w:ascii="Times New Roman" w:eastAsia="Times New Roman" w:hAnsi="Times New Roman"/>
          <w:color w:val="000000"/>
          <w:sz w:val="28"/>
          <w:szCs w:val="28"/>
          <w:lang w:eastAsia="ru-RU"/>
        </w:rPr>
        <w:t>5</w:t>
      </w:r>
      <w:r w:rsidRPr="00A809EA">
        <w:rPr>
          <w:rFonts w:ascii="Times New Roman" w:eastAsia="Times New Roman" w:hAnsi="Times New Roman"/>
          <w:color w:val="000000"/>
          <w:sz w:val="28"/>
          <w:szCs w:val="28"/>
          <w:lang w:eastAsia="ru-RU"/>
        </w:rPr>
        <w:t xml:space="preserve"> </w:t>
      </w:r>
      <w:proofErr w:type="spellStart"/>
      <w:r w:rsidRPr="00A809EA">
        <w:rPr>
          <w:rFonts w:ascii="Times New Roman" w:eastAsia="Times New Roman" w:hAnsi="Times New Roman"/>
          <w:color w:val="000000"/>
          <w:sz w:val="28"/>
          <w:szCs w:val="28"/>
          <w:lang w:eastAsia="ru-RU"/>
        </w:rPr>
        <w:t>млн</w:t>
      </w:r>
      <w:proofErr w:type="gramStart"/>
      <w:r w:rsidRPr="00A809EA">
        <w:rPr>
          <w:rFonts w:ascii="Times New Roman" w:eastAsia="Times New Roman" w:hAnsi="Times New Roman"/>
          <w:color w:val="000000"/>
          <w:sz w:val="28"/>
          <w:szCs w:val="28"/>
          <w:lang w:eastAsia="ru-RU"/>
        </w:rPr>
        <w:t>.р</w:t>
      </w:r>
      <w:proofErr w:type="gramEnd"/>
      <w:r w:rsidRPr="00A809EA">
        <w:rPr>
          <w:rFonts w:ascii="Times New Roman" w:eastAsia="Times New Roman" w:hAnsi="Times New Roman"/>
          <w:color w:val="000000"/>
          <w:sz w:val="28"/>
          <w:szCs w:val="28"/>
          <w:lang w:eastAsia="ru-RU"/>
        </w:rPr>
        <w:t>уб</w:t>
      </w:r>
      <w:proofErr w:type="spellEnd"/>
      <w:r w:rsidRPr="00A809EA">
        <w:rPr>
          <w:rFonts w:ascii="Times New Roman" w:eastAsia="Times New Roman" w:hAnsi="Times New Roman"/>
          <w:color w:val="000000"/>
          <w:sz w:val="28"/>
          <w:szCs w:val="28"/>
          <w:lang w:eastAsia="ru-RU"/>
        </w:rPr>
        <w:t>. относительно аналогичного периода 201</w:t>
      </w:r>
      <w:r w:rsidR="00D17D64">
        <w:rPr>
          <w:rFonts w:ascii="Times New Roman" w:eastAsia="Times New Roman" w:hAnsi="Times New Roman"/>
          <w:color w:val="000000"/>
          <w:sz w:val="28"/>
          <w:szCs w:val="28"/>
          <w:lang w:eastAsia="ru-RU"/>
        </w:rPr>
        <w:t>7</w:t>
      </w:r>
      <w:r w:rsidRPr="00A809EA">
        <w:rPr>
          <w:rFonts w:ascii="Times New Roman" w:eastAsia="Times New Roman" w:hAnsi="Times New Roman"/>
          <w:color w:val="000000"/>
          <w:sz w:val="28"/>
          <w:szCs w:val="28"/>
          <w:lang w:eastAsia="ru-RU"/>
        </w:rPr>
        <w:t xml:space="preserve"> года 1</w:t>
      </w:r>
      <w:r w:rsidR="00D17D64">
        <w:rPr>
          <w:rFonts w:ascii="Times New Roman" w:eastAsia="Times New Roman" w:hAnsi="Times New Roman"/>
          <w:color w:val="000000"/>
          <w:sz w:val="28"/>
          <w:szCs w:val="28"/>
          <w:lang w:eastAsia="ru-RU"/>
        </w:rPr>
        <w:t>62,2</w:t>
      </w:r>
      <w:r w:rsidRPr="00A809EA">
        <w:rPr>
          <w:rFonts w:ascii="Times New Roman" w:eastAsia="Times New Roman" w:hAnsi="Times New Roman"/>
          <w:color w:val="000000"/>
          <w:sz w:val="28"/>
          <w:szCs w:val="28"/>
          <w:lang w:eastAsia="ru-RU"/>
        </w:rPr>
        <w:t xml:space="preserve"> </w:t>
      </w:r>
      <w:proofErr w:type="spellStart"/>
      <w:r w:rsidRPr="00A809EA">
        <w:rPr>
          <w:rFonts w:ascii="Times New Roman" w:eastAsia="Times New Roman" w:hAnsi="Times New Roman"/>
          <w:color w:val="000000"/>
          <w:sz w:val="28"/>
          <w:szCs w:val="28"/>
          <w:lang w:eastAsia="ru-RU"/>
        </w:rPr>
        <w:t>млн.руб</w:t>
      </w:r>
      <w:proofErr w:type="spellEnd"/>
      <w:r w:rsidRPr="00A809EA">
        <w:rPr>
          <w:rFonts w:ascii="Times New Roman" w:eastAsia="Times New Roman" w:hAnsi="Times New Roman"/>
          <w:color w:val="000000"/>
          <w:sz w:val="28"/>
          <w:szCs w:val="28"/>
          <w:lang w:eastAsia="ru-RU"/>
        </w:rPr>
        <w:t>. или 1</w:t>
      </w:r>
      <w:r w:rsidR="00D17D64">
        <w:rPr>
          <w:rFonts w:ascii="Times New Roman" w:eastAsia="Times New Roman" w:hAnsi="Times New Roman"/>
          <w:color w:val="000000"/>
          <w:sz w:val="28"/>
          <w:szCs w:val="28"/>
          <w:lang w:eastAsia="ru-RU"/>
        </w:rPr>
        <w:t>19,3</w:t>
      </w:r>
      <w:r w:rsidRPr="00A809EA">
        <w:rPr>
          <w:rFonts w:ascii="Times New Roman" w:eastAsia="Times New Roman" w:hAnsi="Times New Roman"/>
          <w:color w:val="000000"/>
          <w:sz w:val="28"/>
          <w:szCs w:val="28"/>
          <w:lang w:eastAsia="ru-RU"/>
        </w:rPr>
        <w:t>%; 201</w:t>
      </w:r>
      <w:r w:rsidR="00D17D64">
        <w:rPr>
          <w:rFonts w:ascii="Times New Roman" w:eastAsia="Times New Roman" w:hAnsi="Times New Roman"/>
          <w:color w:val="000000"/>
          <w:sz w:val="28"/>
          <w:szCs w:val="28"/>
          <w:lang w:eastAsia="ru-RU"/>
        </w:rPr>
        <w:t>6</w:t>
      </w:r>
      <w:r w:rsidRPr="00A809EA">
        <w:rPr>
          <w:rFonts w:ascii="Times New Roman" w:eastAsia="Times New Roman" w:hAnsi="Times New Roman"/>
          <w:color w:val="000000"/>
          <w:sz w:val="28"/>
          <w:szCs w:val="28"/>
          <w:lang w:eastAsia="ru-RU"/>
        </w:rPr>
        <w:t xml:space="preserve"> года – </w:t>
      </w:r>
      <w:r w:rsidR="00D17D64">
        <w:rPr>
          <w:rFonts w:ascii="Times New Roman" w:eastAsia="Times New Roman" w:hAnsi="Times New Roman"/>
          <w:color w:val="000000"/>
          <w:sz w:val="28"/>
          <w:szCs w:val="28"/>
          <w:lang w:eastAsia="ru-RU"/>
        </w:rPr>
        <w:t>11</w:t>
      </w:r>
      <w:r w:rsidRPr="00A809EA">
        <w:rPr>
          <w:rFonts w:ascii="Times New Roman" w:eastAsia="Times New Roman" w:hAnsi="Times New Roman"/>
          <w:color w:val="000000"/>
          <w:sz w:val="28"/>
          <w:szCs w:val="28"/>
          <w:lang w:eastAsia="ru-RU"/>
        </w:rPr>
        <w:t>8,</w:t>
      </w:r>
      <w:r w:rsidR="00D17D64">
        <w:rPr>
          <w:rFonts w:ascii="Times New Roman" w:eastAsia="Times New Roman" w:hAnsi="Times New Roman"/>
          <w:color w:val="000000"/>
          <w:sz w:val="28"/>
          <w:szCs w:val="28"/>
          <w:lang w:eastAsia="ru-RU"/>
        </w:rPr>
        <w:t>1</w:t>
      </w:r>
      <w:r w:rsidRPr="00A809EA">
        <w:rPr>
          <w:rFonts w:ascii="Times New Roman" w:eastAsia="Times New Roman" w:hAnsi="Times New Roman"/>
          <w:color w:val="000000"/>
          <w:sz w:val="28"/>
          <w:szCs w:val="28"/>
          <w:lang w:eastAsia="ru-RU"/>
        </w:rPr>
        <w:t xml:space="preserve"> </w:t>
      </w:r>
      <w:proofErr w:type="spellStart"/>
      <w:r w:rsidRPr="00A809EA">
        <w:rPr>
          <w:rFonts w:ascii="Times New Roman" w:eastAsia="Times New Roman" w:hAnsi="Times New Roman"/>
          <w:color w:val="000000"/>
          <w:sz w:val="28"/>
          <w:szCs w:val="28"/>
          <w:lang w:eastAsia="ru-RU"/>
        </w:rPr>
        <w:t>млн.руб</w:t>
      </w:r>
      <w:proofErr w:type="spellEnd"/>
      <w:r w:rsidRPr="00A809EA">
        <w:rPr>
          <w:rFonts w:ascii="Times New Roman" w:eastAsia="Times New Roman" w:hAnsi="Times New Roman"/>
          <w:color w:val="000000"/>
          <w:sz w:val="28"/>
          <w:szCs w:val="28"/>
          <w:lang w:eastAsia="ru-RU"/>
        </w:rPr>
        <w:t>. или 13</w:t>
      </w:r>
      <w:r w:rsidR="00D17D64">
        <w:rPr>
          <w:rFonts w:ascii="Times New Roman" w:eastAsia="Times New Roman" w:hAnsi="Times New Roman"/>
          <w:color w:val="000000"/>
          <w:sz w:val="28"/>
          <w:szCs w:val="28"/>
          <w:lang w:eastAsia="ru-RU"/>
        </w:rPr>
        <w:t>7</w:t>
      </w:r>
      <w:r w:rsidRPr="00A809EA">
        <w:rPr>
          <w:rFonts w:ascii="Times New Roman" w:eastAsia="Times New Roman" w:hAnsi="Times New Roman"/>
          <w:color w:val="000000"/>
          <w:sz w:val="28"/>
          <w:szCs w:val="28"/>
          <w:lang w:eastAsia="ru-RU"/>
        </w:rPr>
        <w:t>,</w:t>
      </w:r>
      <w:r w:rsidR="00D17D64">
        <w:rPr>
          <w:rFonts w:ascii="Times New Roman" w:eastAsia="Times New Roman" w:hAnsi="Times New Roman"/>
          <w:color w:val="000000"/>
          <w:sz w:val="28"/>
          <w:szCs w:val="28"/>
          <w:lang w:eastAsia="ru-RU"/>
        </w:rPr>
        <w:t>3</w:t>
      </w:r>
      <w:r w:rsidRPr="00A809EA">
        <w:rPr>
          <w:rFonts w:ascii="Times New Roman" w:eastAsia="Times New Roman" w:hAnsi="Times New Roman"/>
          <w:color w:val="000000"/>
          <w:sz w:val="28"/>
          <w:szCs w:val="28"/>
          <w:lang w:eastAsia="ru-RU"/>
        </w:rPr>
        <w:t xml:space="preserve">%. Доля оборота частных хозяйствующих субъектов в общем объеме оборота - информация отсутствует. </w:t>
      </w:r>
    </w:p>
    <w:p w:rsidR="00D01F26" w:rsidRDefault="00D01F26" w:rsidP="00A809EA">
      <w:pPr>
        <w:widowControl w:val="0"/>
        <w:shd w:val="clear" w:color="auto" w:fill="FFFFFF"/>
        <w:spacing w:after="0" w:line="240" w:lineRule="auto"/>
        <w:ind w:firstLine="709"/>
        <w:contextualSpacing/>
        <w:jc w:val="both"/>
        <w:rPr>
          <w:rFonts w:ascii="Times New Roman" w:eastAsia="Times New Roman" w:hAnsi="Times New Roman"/>
          <w:color w:val="000000"/>
          <w:sz w:val="28"/>
          <w:szCs w:val="28"/>
          <w:lang w:eastAsia="ru-RU"/>
        </w:rPr>
      </w:pPr>
    </w:p>
    <w:tbl>
      <w:tblPr>
        <w:tblW w:w="9513" w:type="dxa"/>
        <w:tblInd w:w="93" w:type="dxa"/>
        <w:tblLook w:val="04A0" w:firstRow="1" w:lastRow="0" w:firstColumn="1" w:lastColumn="0" w:noHBand="0" w:noVBand="1"/>
      </w:tblPr>
      <w:tblGrid>
        <w:gridCol w:w="4079"/>
        <w:gridCol w:w="2056"/>
        <w:gridCol w:w="1126"/>
        <w:gridCol w:w="1126"/>
        <w:gridCol w:w="1126"/>
      </w:tblGrid>
      <w:tr w:rsidR="00D01F26" w:rsidRPr="00D01F26" w:rsidTr="00D01F26">
        <w:trPr>
          <w:trHeight w:val="330"/>
        </w:trPr>
        <w:tc>
          <w:tcPr>
            <w:tcW w:w="4079" w:type="dxa"/>
            <w:vMerge w:val="restart"/>
            <w:tcBorders>
              <w:top w:val="single" w:sz="4" w:space="0" w:color="auto"/>
              <w:left w:val="single" w:sz="8" w:space="0" w:color="auto"/>
              <w:bottom w:val="single" w:sz="8" w:space="0" w:color="000000"/>
              <w:right w:val="single" w:sz="8" w:space="0" w:color="auto"/>
            </w:tcBorders>
            <w:shd w:val="clear" w:color="auto" w:fill="auto"/>
            <w:vAlign w:val="center"/>
            <w:hideMark/>
          </w:tcPr>
          <w:p w:rsidR="00D01F26" w:rsidRPr="00D01F26" w:rsidRDefault="00D01F26" w:rsidP="00D01F26">
            <w:pPr>
              <w:spacing w:after="0" w:line="240" w:lineRule="auto"/>
              <w:jc w:val="center"/>
              <w:rPr>
                <w:rFonts w:ascii="Times New Roman" w:eastAsia="Times New Roman" w:hAnsi="Times New Roman"/>
                <w:b/>
                <w:bCs/>
                <w:sz w:val="28"/>
                <w:szCs w:val="28"/>
                <w:lang w:eastAsia="ru-RU"/>
              </w:rPr>
            </w:pPr>
            <w:r w:rsidRPr="00D01F26">
              <w:rPr>
                <w:rFonts w:ascii="Times New Roman" w:eastAsia="Times New Roman" w:hAnsi="Times New Roman"/>
                <w:b/>
                <w:bCs/>
                <w:sz w:val="28"/>
                <w:szCs w:val="28"/>
                <w:lang w:eastAsia="ru-RU"/>
              </w:rPr>
              <w:t>Показатели</w:t>
            </w:r>
          </w:p>
        </w:tc>
        <w:tc>
          <w:tcPr>
            <w:tcW w:w="2056" w:type="dxa"/>
            <w:vMerge w:val="restart"/>
            <w:tcBorders>
              <w:top w:val="single" w:sz="4" w:space="0" w:color="auto"/>
              <w:left w:val="single" w:sz="8" w:space="0" w:color="auto"/>
              <w:bottom w:val="single" w:sz="8" w:space="0" w:color="000000"/>
              <w:right w:val="single" w:sz="8" w:space="0" w:color="auto"/>
            </w:tcBorders>
            <w:shd w:val="clear" w:color="auto" w:fill="auto"/>
            <w:vAlign w:val="center"/>
            <w:hideMark/>
          </w:tcPr>
          <w:p w:rsidR="00D01F26" w:rsidRPr="00D01F26" w:rsidRDefault="00D01F26" w:rsidP="00D01F26">
            <w:pPr>
              <w:spacing w:after="0" w:line="240" w:lineRule="auto"/>
              <w:jc w:val="center"/>
              <w:rPr>
                <w:rFonts w:ascii="Times New Roman" w:eastAsia="Times New Roman" w:hAnsi="Times New Roman"/>
                <w:b/>
                <w:bCs/>
                <w:sz w:val="28"/>
                <w:szCs w:val="28"/>
                <w:lang w:eastAsia="ru-RU"/>
              </w:rPr>
            </w:pPr>
            <w:r w:rsidRPr="00D01F26">
              <w:rPr>
                <w:rFonts w:ascii="Times New Roman" w:eastAsia="Times New Roman" w:hAnsi="Times New Roman"/>
                <w:b/>
                <w:bCs/>
                <w:sz w:val="28"/>
                <w:szCs w:val="28"/>
                <w:lang w:eastAsia="ru-RU"/>
              </w:rPr>
              <w:t>Единица измерения</w:t>
            </w:r>
          </w:p>
        </w:tc>
        <w:tc>
          <w:tcPr>
            <w:tcW w:w="3378" w:type="dxa"/>
            <w:gridSpan w:val="3"/>
            <w:tcBorders>
              <w:top w:val="single" w:sz="4" w:space="0" w:color="auto"/>
              <w:left w:val="nil"/>
              <w:bottom w:val="nil"/>
              <w:right w:val="single" w:sz="4" w:space="0" w:color="auto"/>
            </w:tcBorders>
            <w:shd w:val="clear" w:color="auto" w:fill="auto"/>
            <w:noWrap/>
            <w:vAlign w:val="center"/>
            <w:hideMark/>
          </w:tcPr>
          <w:p w:rsidR="00D01F26" w:rsidRPr="00D01F26" w:rsidRDefault="00D01F26" w:rsidP="00D01F26">
            <w:pPr>
              <w:spacing w:after="0" w:line="240" w:lineRule="auto"/>
              <w:jc w:val="center"/>
              <w:rPr>
                <w:rFonts w:ascii="Times New Roman" w:eastAsia="Times New Roman" w:hAnsi="Times New Roman"/>
                <w:b/>
                <w:bCs/>
                <w:sz w:val="28"/>
                <w:szCs w:val="28"/>
                <w:lang w:eastAsia="ru-RU"/>
              </w:rPr>
            </w:pPr>
            <w:r w:rsidRPr="00D01F26">
              <w:rPr>
                <w:rFonts w:ascii="Times New Roman" w:eastAsia="Times New Roman" w:hAnsi="Times New Roman"/>
                <w:b/>
                <w:bCs/>
                <w:sz w:val="28"/>
                <w:szCs w:val="28"/>
                <w:lang w:eastAsia="ru-RU"/>
              </w:rPr>
              <w:t>Отчет</w:t>
            </w:r>
            <w:r>
              <w:rPr>
                <w:rFonts w:ascii="Times New Roman" w:eastAsia="Times New Roman" w:hAnsi="Times New Roman"/>
                <w:b/>
                <w:bCs/>
                <w:sz w:val="28"/>
                <w:szCs w:val="28"/>
                <w:lang w:eastAsia="ru-RU"/>
              </w:rPr>
              <w:t>ные данные</w:t>
            </w:r>
          </w:p>
        </w:tc>
      </w:tr>
      <w:tr w:rsidR="00D01F26" w:rsidRPr="00D01F26" w:rsidTr="00D01F26">
        <w:trPr>
          <w:trHeight w:val="315"/>
        </w:trPr>
        <w:tc>
          <w:tcPr>
            <w:tcW w:w="4079" w:type="dxa"/>
            <w:vMerge/>
            <w:tcBorders>
              <w:top w:val="single" w:sz="4" w:space="0" w:color="auto"/>
              <w:left w:val="single" w:sz="8" w:space="0" w:color="auto"/>
              <w:bottom w:val="single" w:sz="8" w:space="0" w:color="000000"/>
              <w:right w:val="single" w:sz="8" w:space="0" w:color="auto"/>
            </w:tcBorders>
            <w:vAlign w:val="center"/>
            <w:hideMark/>
          </w:tcPr>
          <w:p w:rsidR="00D01F26" w:rsidRPr="00D01F26" w:rsidRDefault="00D01F26" w:rsidP="00D01F26">
            <w:pPr>
              <w:spacing w:after="0" w:line="240" w:lineRule="auto"/>
              <w:rPr>
                <w:rFonts w:ascii="Times New Roman" w:eastAsia="Times New Roman" w:hAnsi="Times New Roman"/>
                <w:b/>
                <w:bCs/>
                <w:sz w:val="28"/>
                <w:szCs w:val="28"/>
                <w:lang w:eastAsia="ru-RU"/>
              </w:rPr>
            </w:pPr>
          </w:p>
        </w:tc>
        <w:tc>
          <w:tcPr>
            <w:tcW w:w="2056" w:type="dxa"/>
            <w:vMerge/>
            <w:tcBorders>
              <w:top w:val="single" w:sz="4" w:space="0" w:color="auto"/>
              <w:left w:val="single" w:sz="8" w:space="0" w:color="auto"/>
              <w:bottom w:val="single" w:sz="8" w:space="0" w:color="000000"/>
              <w:right w:val="single" w:sz="8" w:space="0" w:color="auto"/>
            </w:tcBorders>
            <w:vAlign w:val="center"/>
            <w:hideMark/>
          </w:tcPr>
          <w:p w:rsidR="00D01F26" w:rsidRPr="00D01F26" w:rsidRDefault="00D01F26" w:rsidP="00D01F26">
            <w:pPr>
              <w:spacing w:after="0" w:line="240" w:lineRule="auto"/>
              <w:rPr>
                <w:rFonts w:ascii="Times New Roman" w:eastAsia="Times New Roman" w:hAnsi="Times New Roman"/>
                <w:b/>
                <w:bCs/>
                <w:sz w:val="28"/>
                <w:szCs w:val="28"/>
                <w:lang w:eastAsia="ru-RU"/>
              </w:rPr>
            </w:pPr>
          </w:p>
        </w:tc>
        <w:tc>
          <w:tcPr>
            <w:tcW w:w="1126" w:type="dxa"/>
            <w:tcBorders>
              <w:top w:val="single" w:sz="8" w:space="0" w:color="auto"/>
              <w:left w:val="nil"/>
              <w:bottom w:val="single" w:sz="8" w:space="0" w:color="auto"/>
              <w:right w:val="single" w:sz="8" w:space="0" w:color="auto"/>
            </w:tcBorders>
            <w:shd w:val="clear" w:color="auto" w:fill="auto"/>
            <w:noWrap/>
            <w:vAlign w:val="center"/>
            <w:hideMark/>
          </w:tcPr>
          <w:p w:rsidR="00D01F26" w:rsidRPr="00D01F26" w:rsidRDefault="00D01F26" w:rsidP="00D01F26">
            <w:pPr>
              <w:spacing w:after="0" w:line="240" w:lineRule="auto"/>
              <w:jc w:val="center"/>
              <w:rPr>
                <w:rFonts w:ascii="Times New Roman" w:eastAsia="Times New Roman" w:hAnsi="Times New Roman"/>
                <w:b/>
                <w:bCs/>
                <w:sz w:val="28"/>
                <w:szCs w:val="28"/>
                <w:lang w:eastAsia="ru-RU"/>
              </w:rPr>
            </w:pPr>
            <w:r w:rsidRPr="00D01F26">
              <w:rPr>
                <w:rFonts w:ascii="Times New Roman" w:eastAsia="Times New Roman" w:hAnsi="Times New Roman"/>
                <w:b/>
                <w:bCs/>
                <w:sz w:val="28"/>
                <w:szCs w:val="28"/>
                <w:lang w:eastAsia="ru-RU"/>
              </w:rPr>
              <w:t>2016</w:t>
            </w:r>
            <w:r>
              <w:rPr>
                <w:rFonts w:ascii="Times New Roman" w:eastAsia="Times New Roman" w:hAnsi="Times New Roman"/>
                <w:b/>
                <w:bCs/>
                <w:sz w:val="28"/>
                <w:szCs w:val="28"/>
                <w:lang w:eastAsia="ru-RU"/>
              </w:rPr>
              <w:t>г.</w:t>
            </w:r>
          </w:p>
        </w:tc>
        <w:tc>
          <w:tcPr>
            <w:tcW w:w="1126" w:type="dxa"/>
            <w:tcBorders>
              <w:top w:val="single" w:sz="8" w:space="0" w:color="auto"/>
              <w:left w:val="nil"/>
              <w:bottom w:val="single" w:sz="8" w:space="0" w:color="auto"/>
              <w:right w:val="nil"/>
            </w:tcBorders>
            <w:shd w:val="clear" w:color="auto" w:fill="auto"/>
            <w:noWrap/>
            <w:vAlign w:val="center"/>
            <w:hideMark/>
          </w:tcPr>
          <w:p w:rsidR="00D01F26" w:rsidRPr="00D01F26" w:rsidRDefault="00D01F26" w:rsidP="00D01F26">
            <w:pPr>
              <w:spacing w:after="0" w:line="240" w:lineRule="auto"/>
              <w:jc w:val="center"/>
              <w:rPr>
                <w:rFonts w:ascii="Times New Roman" w:eastAsia="Times New Roman" w:hAnsi="Times New Roman"/>
                <w:b/>
                <w:bCs/>
                <w:sz w:val="28"/>
                <w:szCs w:val="28"/>
                <w:lang w:eastAsia="ru-RU"/>
              </w:rPr>
            </w:pPr>
            <w:r w:rsidRPr="00D01F26">
              <w:rPr>
                <w:rFonts w:ascii="Times New Roman" w:eastAsia="Times New Roman" w:hAnsi="Times New Roman"/>
                <w:b/>
                <w:bCs/>
                <w:sz w:val="28"/>
                <w:szCs w:val="28"/>
                <w:lang w:eastAsia="ru-RU"/>
              </w:rPr>
              <w:t>2017</w:t>
            </w:r>
            <w:r>
              <w:rPr>
                <w:rFonts w:ascii="Times New Roman" w:eastAsia="Times New Roman" w:hAnsi="Times New Roman"/>
                <w:b/>
                <w:bCs/>
                <w:sz w:val="28"/>
                <w:szCs w:val="28"/>
                <w:lang w:eastAsia="ru-RU"/>
              </w:rPr>
              <w:t>г.</w:t>
            </w:r>
          </w:p>
        </w:tc>
        <w:tc>
          <w:tcPr>
            <w:tcW w:w="1126" w:type="dxa"/>
            <w:tcBorders>
              <w:top w:val="single" w:sz="4" w:space="0" w:color="auto"/>
              <w:left w:val="single" w:sz="8" w:space="0" w:color="auto"/>
              <w:bottom w:val="single" w:sz="8" w:space="0" w:color="auto"/>
              <w:right w:val="single" w:sz="4" w:space="0" w:color="auto"/>
            </w:tcBorders>
            <w:shd w:val="clear" w:color="auto" w:fill="auto"/>
            <w:noWrap/>
            <w:vAlign w:val="center"/>
            <w:hideMark/>
          </w:tcPr>
          <w:p w:rsidR="00D01F26" w:rsidRPr="00D01F26" w:rsidRDefault="00D01F26" w:rsidP="00D01F26">
            <w:pPr>
              <w:spacing w:after="0" w:line="240" w:lineRule="auto"/>
              <w:jc w:val="center"/>
              <w:rPr>
                <w:rFonts w:ascii="Times New Roman" w:eastAsia="Times New Roman" w:hAnsi="Times New Roman"/>
                <w:b/>
                <w:bCs/>
                <w:sz w:val="28"/>
                <w:szCs w:val="28"/>
                <w:lang w:eastAsia="ru-RU"/>
              </w:rPr>
            </w:pPr>
            <w:r w:rsidRPr="00D01F26">
              <w:rPr>
                <w:rFonts w:ascii="Times New Roman" w:eastAsia="Times New Roman" w:hAnsi="Times New Roman"/>
                <w:b/>
                <w:bCs/>
                <w:sz w:val="28"/>
                <w:szCs w:val="28"/>
                <w:lang w:eastAsia="ru-RU"/>
              </w:rPr>
              <w:t>2018</w:t>
            </w:r>
            <w:r>
              <w:rPr>
                <w:rFonts w:ascii="Times New Roman" w:eastAsia="Times New Roman" w:hAnsi="Times New Roman"/>
                <w:b/>
                <w:bCs/>
                <w:sz w:val="28"/>
                <w:szCs w:val="28"/>
                <w:lang w:eastAsia="ru-RU"/>
              </w:rPr>
              <w:t>г.</w:t>
            </w:r>
          </w:p>
        </w:tc>
      </w:tr>
      <w:tr w:rsidR="00D01F26" w:rsidRPr="00D01F26" w:rsidTr="00D01F26">
        <w:trPr>
          <w:trHeight w:val="285"/>
        </w:trPr>
        <w:tc>
          <w:tcPr>
            <w:tcW w:w="4079" w:type="dxa"/>
            <w:tcBorders>
              <w:top w:val="nil"/>
              <w:left w:val="single" w:sz="4" w:space="0" w:color="auto"/>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jc w:val="center"/>
              <w:rPr>
                <w:rFonts w:ascii="Times New Roman" w:eastAsia="Times New Roman" w:hAnsi="Times New Roman"/>
                <w:b/>
                <w:bCs/>
                <w:sz w:val="28"/>
                <w:szCs w:val="28"/>
                <w:lang w:eastAsia="ru-RU"/>
              </w:rPr>
            </w:pPr>
            <w:r w:rsidRPr="00D01F26">
              <w:rPr>
                <w:rFonts w:ascii="Times New Roman" w:eastAsia="Times New Roman" w:hAnsi="Times New Roman"/>
                <w:b/>
                <w:bCs/>
                <w:sz w:val="28"/>
                <w:szCs w:val="28"/>
                <w:lang w:eastAsia="ru-RU"/>
              </w:rPr>
              <w:t xml:space="preserve">Обеспеченность:  </w:t>
            </w:r>
          </w:p>
        </w:tc>
        <w:tc>
          <w:tcPr>
            <w:tcW w:w="2056" w:type="dxa"/>
            <w:tcBorders>
              <w:top w:val="nil"/>
              <w:left w:val="nil"/>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jc w:val="center"/>
              <w:rPr>
                <w:rFonts w:ascii="Times New Roman" w:eastAsia="Times New Roman" w:hAnsi="Times New Roman"/>
                <w:b/>
                <w:bCs/>
                <w:sz w:val="28"/>
                <w:szCs w:val="28"/>
                <w:lang w:eastAsia="ru-RU"/>
              </w:rPr>
            </w:pPr>
            <w:r w:rsidRPr="00D01F26">
              <w:rPr>
                <w:rFonts w:ascii="Times New Roman" w:eastAsia="Times New Roman" w:hAnsi="Times New Roman"/>
                <w:b/>
                <w:bCs/>
                <w:sz w:val="28"/>
                <w:szCs w:val="28"/>
                <w:lang w:eastAsia="ru-RU"/>
              </w:rPr>
              <w:t> </w:t>
            </w:r>
          </w:p>
        </w:tc>
        <w:tc>
          <w:tcPr>
            <w:tcW w:w="1126" w:type="dxa"/>
            <w:tcBorders>
              <w:top w:val="nil"/>
              <w:left w:val="nil"/>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jc w:val="center"/>
              <w:rPr>
                <w:rFonts w:ascii="Times New Roman" w:eastAsia="Times New Roman" w:hAnsi="Times New Roman"/>
                <w:b/>
                <w:bCs/>
                <w:sz w:val="28"/>
                <w:szCs w:val="28"/>
                <w:lang w:eastAsia="ru-RU"/>
              </w:rPr>
            </w:pPr>
            <w:r w:rsidRPr="00D01F26">
              <w:rPr>
                <w:rFonts w:ascii="Times New Roman" w:eastAsia="Times New Roman" w:hAnsi="Times New Roman"/>
                <w:b/>
                <w:bCs/>
                <w:sz w:val="28"/>
                <w:szCs w:val="28"/>
                <w:lang w:eastAsia="ru-RU"/>
              </w:rPr>
              <w:t> </w:t>
            </w:r>
          </w:p>
        </w:tc>
        <w:tc>
          <w:tcPr>
            <w:tcW w:w="1126" w:type="dxa"/>
            <w:tcBorders>
              <w:top w:val="nil"/>
              <w:left w:val="nil"/>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jc w:val="center"/>
              <w:rPr>
                <w:rFonts w:ascii="Times New Roman" w:eastAsia="Times New Roman" w:hAnsi="Times New Roman"/>
                <w:b/>
                <w:bCs/>
                <w:sz w:val="28"/>
                <w:szCs w:val="28"/>
                <w:lang w:eastAsia="ru-RU"/>
              </w:rPr>
            </w:pPr>
            <w:r w:rsidRPr="00D01F26">
              <w:rPr>
                <w:rFonts w:ascii="Times New Roman" w:eastAsia="Times New Roman" w:hAnsi="Times New Roman"/>
                <w:b/>
                <w:bCs/>
                <w:sz w:val="28"/>
                <w:szCs w:val="28"/>
                <w:lang w:eastAsia="ru-RU"/>
              </w:rPr>
              <w:t> </w:t>
            </w:r>
          </w:p>
        </w:tc>
        <w:tc>
          <w:tcPr>
            <w:tcW w:w="1126" w:type="dxa"/>
            <w:tcBorders>
              <w:top w:val="nil"/>
              <w:left w:val="nil"/>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jc w:val="center"/>
              <w:rPr>
                <w:rFonts w:ascii="Times New Roman" w:eastAsia="Times New Roman" w:hAnsi="Times New Roman"/>
                <w:b/>
                <w:bCs/>
                <w:sz w:val="28"/>
                <w:szCs w:val="28"/>
                <w:lang w:eastAsia="ru-RU"/>
              </w:rPr>
            </w:pPr>
            <w:r w:rsidRPr="00D01F26">
              <w:rPr>
                <w:rFonts w:ascii="Times New Roman" w:eastAsia="Times New Roman" w:hAnsi="Times New Roman"/>
                <w:b/>
                <w:bCs/>
                <w:sz w:val="28"/>
                <w:szCs w:val="28"/>
                <w:lang w:eastAsia="ru-RU"/>
              </w:rPr>
              <w:t> </w:t>
            </w:r>
          </w:p>
        </w:tc>
      </w:tr>
      <w:tr w:rsidR="00D01F26" w:rsidRPr="00D01F26" w:rsidTr="00D01F26">
        <w:trPr>
          <w:trHeight w:val="450"/>
        </w:trPr>
        <w:tc>
          <w:tcPr>
            <w:tcW w:w="4079" w:type="dxa"/>
            <w:vMerge w:val="restart"/>
            <w:tcBorders>
              <w:top w:val="nil"/>
              <w:left w:val="single" w:sz="4" w:space="0" w:color="auto"/>
              <w:bottom w:val="single" w:sz="4" w:space="0" w:color="000000"/>
              <w:right w:val="single" w:sz="4" w:space="0" w:color="auto"/>
            </w:tcBorders>
            <w:shd w:val="clear" w:color="auto" w:fill="auto"/>
            <w:vAlign w:val="center"/>
            <w:hideMark/>
          </w:tcPr>
          <w:p w:rsidR="00D01F26" w:rsidRPr="00D01F26" w:rsidRDefault="00D01F26" w:rsidP="00D01F26">
            <w:pPr>
              <w:spacing w:after="0" w:line="240" w:lineRule="auto"/>
              <w:rPr>
                <w:rFonts w:ascii="Times New Roman" w:eastAsia="Times New Roman" w:hAnsi="Times New Roman"/>
                <w:sz w:val="28"/>
                <w:szCs w:val="28"/>
                <w:lang w:eastAsia="ru-RU"/>
              </w:rPr>
            </w:pPr>
            <w:r w:rsidRPr="00D01F26">
              <w:rPr>
                <w:rFonts w:ascii="Times New Roman" w:eastAsia="Times New Roman" w:hAnsi="Times New Roman"/>
                <w:sz w:val="28"/>
                <w:szCs w:val="28"/>
                <w:lang w:eastAsia="ru-RU"/>
              </w:rPr>
              <w:t>больничными койками</w:t>
            </w:r>
          </w:p>
        </w:tc>
        <w:tc>
          <w:tcPr>
            <w:tcW w:w="2056" w:type="dxa"/>
            <w:tcBorders>
              <w:top w:val="nil"/>
              <w:left w:val="nil"/>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jc w:val="center"/>
              <w:rPr>
                <w:rFonts w:ascii="Times New Roman" w:eastAsia="Times New Roman" w:hAnsi="Times New Roman"/>
                <w:sz w:val="28"/>
                <w:szCs w:val="28"/>
                <w:lang w:eastAsia="ru-RU"/>
              </w:rPr>
            </w:pPr>
            <w:r w:rsidRPr="00D01F26">
              <w:rPr>
                <w:rFonts w:ascii="Times New Roman" w:eastAsia="Times New Roman" w:hAnsi="Times New Roman"/>
                <w:sz w:val="28"/>
                <w:szCs w:val="28"/>
                <w:lang w:eastAsia="ru-RU"/>
              </w:rPr>
              <w:t xml:space="preserve"> коек на 10 </w:t>
            </w:r>
            <w:proofErr w:type="spellStart"/>
            <w:r w:rsidRPr="00D01F26">
              <w:rPr>
                <w:rFonts w:ascii="Times New Roman" w:eastAsia="Times New Roman" w:hAnsi="Times New Roman"/>
                <w:sz w:val="28"/>
                <w:szCs w:val="28"/>
                <w:lang w:eastAsia="ru-RU"/>
              </w:rPr>
              <w:t>тыс</w:t>
            </w:r>
            <w:proofErr w:type="gramStart"/>
            <w:r w:rsidRPr="00D01F26">
              <w:rPr>
                <w:rFonts w:ascii="Times New Roman" w:eastAsia="Times New Roman" w:hAnsi="Times New Roman"/>
                <w:sz w:val="28"/>
                <w:szCs w:val="28"/>
                <w:lang w:eastAsia="ru-RU"/>
              </w:rPr>
              <w:t>.ж</w:t>
            </w:r>
            <w:proofErr w:type="gramEnd"/>
            <w:r w:rsidRPr="00D01F26">
              <w:rPr>
                <w:rFonts w:ascii="Times New Roman" w:eastAsia="Times New Roman" w:hAnsi="Times New Roman"/>
                <w:sz w:val="28"/>
                <w:szCs w:val="28"/>
                <w:lang w:eastAsia="ru-RU"/>
              </w:rPr>
              <w:t>ителей</w:t>
            </w:r>
            <w:proofErr w:type="spellEnd"/>
          </w:p>
        </w:tc>
        <w:tc>
          <w:tcPr>
            <w:tcW w:w="1126" w:type="dxa"/>
            <w:tcBorders>
              <w:top w:val="nil"/>
              <w:left w:val="nil"/>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jc w:val="right"/>
              <w:rPr>
                <w:rFonts w:ascii="Times New Roman" w:eastAsia="Times New Roman" w:hAnsi="Times New Roman"/>
                <w:sz w:val="28"/>
                <w:szCs w:val="28"/>
                <w:lang w:eastAsia="ru-RU"/>
              </w:rPr>
            </w:pPr>
            <w:r w:rsidRPr="00D01F26">
              <w:rPr>
                <w:rFonts w:ascii="Times New Roman" w:eastAsia="Times New Roman" w:hAnsi="Times New Roman"/>
                <w:sz w:val="28"/>
                <w:szCs w:val="28"/>
                <w:lang w:eastAsia="ru-RU"/>
              </w:rPr>
              <w:t>60,9</w:t>
            </w:r>
          </w:p>
        </w:tc>
        <w:tc>
          <w:tcPr>
            <w:tcW w:w="1126" w:type="dxa"/>
            <w:tcBorders>
              <w:top w:val="nil"/>
              <w:left w:val="nil"/>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jc w:val="right"/>
              <w:rPr>
                <w:rFonts w:ascii="Times New Roman" w:eastAsia="Times New Roman" w:hAnsi="Times New Roman"/>
                <w:sz w:val="28"/>
                <w:szCs w:val="28"/>
                <w:lang w:eastAsia="ru-RU"/>
              </w:rPr>
            </w:pPr>
            <w:r w:rsidRPr="00D01F26">
              <w:rPr>
                <w:rFonts w:ascii="Times New Roman" w:eastAsia="Times New Roman" w:hAnsi="Times New Roman"/>
                <w:sz w:val="28"/>
                <w:szCs w:val="28"/>
                <w:lang w:eastAsia="ru-RU"/>
              </w:rPr>
              <w:t>60,1</w:t>
            </w:r>
          </w:p>
        </w:tc>
        <w:tc>
          <w:tcPr>
            <w:tcW w:w="1126" w:type="dxa"/>
            <w:tcBorders>
              <w:top w:val="nil"/>
              <w:left w:val="nil"/>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jc w:val="right"/>
              <w:rPr>
                <w:rFonts w:ascii="Times New Roman" w:eastAsia="Times New Roman" w:hAnsi="Times New Roman"/>
                <w:sz w:val="28"/>
                <w:szCs w:val="28"/>
                <w:lang w:eastAsia="ru-RU"/>
              </w:rPr>
            </w:pPr>
            <w:r w:rsidRPr="00D01F26">
              <w:rPr>
                <w:rFonts w:ascii="Times New Roman" w:eastAsia="Times New Roman" w:hAnsi="Times New Roman"/>
                <w:sz w:val="28"/>
                <w:szCs w:val="28"/>
                <w:lang w:eastAsia="ru-RU"/>
              </w:rPr>
              <w:t>60,2</w:t>
            </w:r>
          </w:p>
        </w:tc>
      </w:tr>
      <w:tr w:rsidR="00D01F26" w:rsidRPr="00D01F26" w:rsidTr="00D01F26">
        <w:trPr>
          <w:trHeight w:val="270"/>
        </w:trPr>
        <w:tc>
          <w:tcPr>
            <w:tcW w:w="4079" w:type="dxa"/>
            <w:vMerge/>
            <w:tcBorders>
              <w:top w:val="nil"/>
              <w:left w:val="single" w:sz="4" w:space="0" w:color="auto"/>
              <w:bottom w:val="single" w:sz="4" w:space="0" w:color="000000"/>
              <w:right w:val="single" w:sz="4" w:space="0" w:color="auto"/>
            </w:tcBorders>
            <w:vAlign w:val="center"/>
            <w:hideMark/>
          </w:tcPr>
          <w:p w:rsidR="00D01F26" w:rsidRPr="00D01F26" w:rsidRDefault="00D01F26" w:rsidP="00D01F26">
            <w:pPr>
              <w:spacing w:after="0" w:line="240" w:lineRule="auto"/>
              <w:rPr>
                <w:rFonts w:ascii="Times New Roman" w:eastAsia="Times New Roman" w:hAnsi="Times New Roman"/>
                <w:sz w:val="28"/>
                <w:szCs w:val="28"/>
                <w:lang w:eastAsia="ru-RU"/>
              </w:rPr>
            </w:pPr>
          </w:p>
        </w:tc>
        <w:tc>
          <w:tcPr>
            <w:tcW w:w="2056" w:type="dxa"/>
            <w:tcBorders>
              <w:top w:val="nil"/>
              <w:left w:val="nil"/>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jc w:val="center"/>
              <w:rPr>
                <w:rFonts w:ascii="Times New Roman" w:eastAsia="Times New Roman" w:hAnsi="Times New Roman"/>
                <w:i/>
                <w:iCs/>
                <w:sz w:val="28"/>
                <w:szCs w:val="28"/>
                <w:lang w:eastAsia="ru-RU"/>
              </w:rPr>
            </w:pPr>
            <w:r w:rsidRPr="00D01F26">
              <w:rPr>
                <w:rFonts w:ascii="Times New Roman" w:eastAsia="Times New Roman" w:hAnsi="Times New Roman"/>
                <w:i/>
                <w:iCs/>
                <w:sz w:val="28"/>
                <w:szCs w:val="28"/>
                <w:lang w:eastAsia="ru-RU"/>
              </w:rPr>
              <w:t>коек</w:t>
            </w:r>
          </w:p>
        </w:tc>
        <w:tc>
          <w:tcPr>
            <w:tcW w:w="1126" w:type="dxa"/>
            <w:tcBorders>
              <w:top w:val="nil"/>
              <w:left w:val="nil"/>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jc w:val="right"/>
              <w:rPr>
                <w:rFonts w:ascii="Times New Roman" w:eastAsia="Times New Roman" w:hAnsi="Times New Roman"/>
                <w:i/>
                <w:iCs/>
                <w:sz w:val="28"/>
                <w:szCs w:val="28"/>
                <w:lang w:eastAsia="ru-RU"/>
              </w:rPr>
            </w:pPr>
            <w:r w:rsidRPr="00D01F26">
              <w:rPr>
                <w:rFonts w:ascii="Times New Roman" w:eastAsia="Times New Roman" w:hAnsi="Times New Roman"/>
                <w:i/>
                <w:iCs/>
                <w:sz w:val="28"/>
                <w:szCs w:val="28"/>
                <w:lang w:eastAsia="ru-RU"/>
              </w:rPr>
              <w:t>794,0</w:t>
            </w:r>
          </w:p>
        </w:tc>
        <w:tc>
          <w:tcPr>
            <w:tcW w:w="1126" w:type="dxa"/>
            <w:tcBorders>
              <w:top w:val="nil"/>
              <w:left w:val="nil"/>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jc w:val="right"/>
              <w:rPr>
                <w:rFonts w:ascii="Times New Roman" w:eastAsia="Times New Roman" w:hAnsi="Times New Roman"/>
                <w:i/>
                <w:iCs/>
                <w:sz w:val="28"/>
                <w:szCs w:val="28"/>
                <w:lang w:eastAsia="ru-RU"/>
              </w:rPr>
            </w:pPr>
            <w:r w:rsidRPr="00D01F26">
              <w:rPr>
                <w:rFonts w:ascii="Times New Roman" w:eastAsia="Times New Roman" w:hAnsi="Times New Roman"/>
                <w:i/>
                <w:iCs/>
                <w:sz w:val="28"/>
                <w:szCs w:val="28"/>
                <w:lang w:eastAsia="ru-RU"/>
              </w:rPr>
              <w:t>780,0</w:t>
            </w:r>
          </w:p>
        </w:tc>
        <w:tc>
          <w:tcPr>
            <w:tcW w:w="1126" w:type="dxa"/>
            <w:tcBorders>
              <w:top w:val="nil"/>
              <w:left w:val="nil"/>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jc w:val="right"/>
              <w:rPr>
                <w:rFonts w:ascii="Times New Roman" w:eastAsia="Times New Roman" w:hAnsi="Times New Roman"/>
                <w:i/>
                <w:iCs/>
                <w:sz w:val="28"/>
                <w:szCs w:val="28"/>
                <w:lang w:eastAsia="ru-RU"/>
              </w:rPr>
            </w:pPr>
            <w:r w:rsidRPr="00D01F26">
              <w:rPr>
                <w:rFonts w:ascii="Times New Roman" w:eastAsia="Times New Roman" w:hAnsi="Times New Roman"/>
                <w:i/>
                <w:iCs/>
                <w:sz w:val="28"/>
                <w:szCs w:val="28"/>
                <w:lang w:eastAsia="ru-RU"/>
              </w:rPr>
              <w:t>780,0</w:t>
            </w:r>
          </w:p>
        </w:tc>
      </w:tr>
      <w:tr w:rsidR="00D01F26" w:rsidRPr="00D01F26" w:rsidTr="00D01F26">
        <w:trPr>
          <w:trHeight w:val="735"/>
        </w:trPr>
        <w:tc>
          <w:tcPr>
            <w:tcW w:w="4079" w:type="dxa"/>
            <w:vMerge w:val="restart"/>
            <w:tcBorders>
              <w:top w:val="nil"/>
              <w:left w:val="single" w:sz="4" w:space="0" w:color="auto"/>
              <w:bottom w:val="single" w:sz="4" w:space="0" w:color="000000"/>
              <w:right w:val="single" w:sz="4" w:space="0" w:color="auto"/>
            </w:tcBorders>
            <w:shd w:val="clear" w:color="auto" w:fill="auto"/>
            <w:vAlign w:val="center"/>
            <w:hideMark/>
          </w:tcPr>
          <w:p w:rsidR="00D01F26" w:rsidRPr="00D01F26" w:rsidRDefault="00D01F26" w:rsidP="00D01F26">
            <w:pPr>
              <w:spacing w:after="0" w:line="240" w:lineRule="auto"/>
              <w:rPr>
                <w:rFonts w:ascii="Times New Roman" w:eastAsia="Times New Roman" w:hAnsi="Times New Roman"/>
                <w:sz w:val="28"/>
                <w:szCs w:val="28"/>
                <w:lang w:eastAsia="ru-RU"/>
              </w:rPr>
            </w:pPr>
            <w:r w:rsidRPr="00D01F26">
              <w:rPr>
                <w:rFonts w:ascii="Times New Roman" w:eastAsia="Times New Roman" w:hAnsi="Times New Roman"/>
                <w:sz w:val="28"/>
                <w:szCs w:val="28"/>
                <w:lang w:eastAsia="ru-RU"/>
              </w:rPr>
              <w:t>амбулаторно-поликлиническими учреждениями</w:t>
            </w:r>
          </w:p>
        </w:tc>
        <w:tc>
          <w:tcPr>
            <w:tcW w:w="2056" w:type="dxa"/>
            <w:tcBorders>
              <w:top w:val="nil"/>
              <w:left w:val="nil"/>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jc w:val="center"/>
              <w:rPr>
                <w:rFonts w:ascii="Times New Roman" w:eastAsia="Times New Roman" w:hAnsi="Times New Roman"/>
                <w:sz w:val="28"/>
                <w:szCs w:val="28"/>
                <w:lang w:eastAsia="ru-RU"/>
              </w:rPr>
            </w:pPr>
            <w:r w:rsidRPr="00D01F26">
              <w:rPr>
                <w:rFonts w:ascii="Times New Roman" w:eastAsia="Times New Roman" w:hAnsi="Times New Roman"/>
                <w:sz w:val="28"/>
                <w:szCs w:val="28"/>
                <w:lang w:eastAsia="ru-RU"/>
              </w:rPr>
              <w:t>посещений в смену на 10 тыс. жителей</w:t>
            </w:r>
          </w:p>
        </w:tc>
        <w:tc>
          <w:tcPr>
            <w:tcW w:w="1126" w:type="dxa"/>
            <w:tcBorders>
              <w:top w:val="nil"/>
              <w:left w:val="nil"/>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jc w:val="right"/>
              <w:rPr>
                <w:rFonts w:ascii="Times New Roman" w:eastAsia="Times New Roman" w:hAnsi="Times New Roman"/>
                <w:sz w:val="28"/>
                <w:szCs w:val="28"/>
                <w:lang w:eastAsia="ru-RU"/>
              </w:rPr>
            </w:pPr>
            <w:r w:rsidRPr="00D01F26">
              <w:rPr>
                <w:rFonts w:ascii="Times New Roman" w:eastAsia="Times New Roman" w:hAnsi="Times New Roman"/>
                <w:sz w:val="28"/>
                <w:szCs w:val="28"/>
                <w:lang w:eastAsia="ru-RU"/>
              </w:rPr>
              <w:t>256,8</w:t>
            </w:r>
          </w:p>
        </w:tc>
        <w:tc>
          <w:tcPr>
            <w:tcW w:w="1126" w:type="dxa"/>
            <w:tcBorders>
              <w:top w:val="nil"/>
              <w:left w:val="nil"/>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jc w:val="right"/>
              <w:rPr>
                <w:rFonts w:ascii="Times New Roman" w:eastAsia="Times New Roman" w:hAnsi="Times New Roman"/>
                <w:sz w:val="28"/>
                <w:szCs w:val="28"/>
                <w:lang w:eastAsia="ru-RU"/>
              </w:rPr>
            </w:pPr>
            <w:r w:rsidRPr="00D01F26">
              <w:rPr>
                <w:rFonts w:ascii="Times New Roman" w:eastAsia="Times New Roman" w:hAnsi="Times New Roman"/>
                <w:sz w:val="28"/>
                <w:szCs w:val="28"/>
                <w:lang w:eastAsia="ru-RU"/>
              </w:rPr>
              <w:t>258,7</w:t>
            </w:r>
          </w:p>
        </w:tc>
        <w:tc>
          <w:tcPr>
            <w:tcW w:w="1126" w:type="dxa"/>
            <w:tcBorders>
              <w:top w:val="nil"/>
              <w:left w:val="nil"/>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jc w:val="right"/>
              <w:rPr>
                <w:rFonts w:ascii="Times New Roman" w:eastAsia="Times New Roman" w:hAnsi="Times New Roman"/>
                <w:sz w:val="28"/>
                <w:szCs w:val="28"/>
                <w:lang w:eastAsia="ru-RU"/>
              </w:rPr>
            </w:pPr>
            <w:r w:rsidRPr="00D01F26">
              <w:rPr>
                <w:rFonts w:ascii="Times New Roman" w:eastAsia="Times New Roman" w:hAnsi="Times New Roman"/>
                <w:sz w:val="28"/>
                <w:szCs w:val="28"/>
                <w:lang w:eastAsia="ru-RU"/>
              </w:rPr>
              <w:t>259,6</w:t>
            </w:r>
          </w:p>
        </w:tc>
      </w:tr>
      <w:tr w:rsidR="00D01F26" w:rsidRPr="00D01F26" w:rsidTr="00D01F26">
        <w:trPr>
          <w:trHeight w:val="495"/>
        </w:trPr>
        <w:tc>
          <w:tcPr>
            <w:tcW w:w="4079" w:type="dxa"/>
            <w:vMerge/>
            <w:tcBorders>
              <w:top w:val="nil"/>
              <w:left w:val="single" w:sz="4" w:space="0" w:color="auto"/>
              <w:bottom w:val="single" w:sz="4" w:space="0" w:color="000000"/>
              <w:right w:val="single" w:sz="4" w:space="0" w:color="auto"/>
            </w:tcBorders>
            <w:vAlign w:val="center"/>
            <w:hideMark/>
          </w:tcPr>
          <w:p w:rsidR="00D01F26" w:rsidRPr="00D01F26" w:rsidRDefault="00D01F26" w:rsidP="00D01F26">
            <w:pPr>
              <w:spacing w:after="0" w:line="240" w:lineRule="auto"/>
              <w:rPr>
                <w:rFonts w:ascii="Times New Roman" w:eastAsia="Times New Roman" w:hAnsi="Times New Roman"/>
                <w:sz w:val="28"/>
                <w:szCs w:val="28"/>
                <w:lang w:eastAsia="ru-RU"/>
              </w:rPr>
            </w:pPr>
          </w:p>
        </w:tc>
        <w:tc>
          <w:tcPr>
            <w:tcW w:w="2056" w:type="dxa"/>
            <w:tcBorders>
              <w:top w:val="nil"/>
              <w:left w:val="nil"/>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jc w:val="center"/>
              <w:rPr>
                <w:rFonts w:ascii="Times New Roman" w:eastAsia="Times New Roman" w:hAnsi="Times New Roman"/>
                <w:i/>
                <w:iCs/>
                <w:sz w:val="28"/>
                <w:szCs w:val="28"/>
                <w:lang w:eastAsia="ru-RU"/>
              </w:rPr>
            </w:pPr>
            <w:r w:rsidRPr="00D01F26">
              <w:rPr>
                <w:rFonts w:ascii="Times New Roman" w:eastAsia="Times New Roman" w:hAnsi="Times New Roman"/>
                <w:i/>
                <w:iCs/>
                <w:sz w:val="28"/>
                <w:szCs w:val="28"/>
                <w:lang w:eastAsia="ru-RU"/>
              </w:rPr>
              <w:t>посещений в смену</w:t>
            </w:r>
          </w:p>
        </w:tc>
        <w:tc>
          <w:tcPr>
            <w:tcW w:w="1126" w:type="dxa"/>
            <w:tcBorders>
              <w:top w:val="nil"/>
              <w:left w:val="nil"/>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jc w:val="right"/>
              <w:rPr>
                <w:rFonts w:ascii="Times New Roman" w:eastAsia="Times New Roman" w:hAnsi="Times New Roman"/>
                <w:i/>
                <w:iCs/>
                <w:sz w:val="28"/>
                <w:szCs w:val="28"/>
                <w:lang w:eastAsia="ru-RU"/>
              </w:rPr>
            </w:pPr>
            <w:r w:rsidRPr="00D01F26">
              <w:rPr>
                <w:rFonts w:ascii="Times New Roman" w:eastAsia="Times New Roman" w:hAnsi="Times New Roman"/>
                <w:i/>
                <w:iCs/>
                <w:sz w:val="28"/>
                <w:szCs w:val="28"/>
                <w:lang w:eastAsia="ru-RU"/>
              </w:rPr>
              <w:t>3345,0</w:t>
            </w:r>
          </w:p>
        </w:tc>
        <w:tc>
          <w:tcPr>
            <w:tcW w:w="1126" w:type="dxa"/>
            <w:tcBorders>
              <w:top w:val="nil"/>
              <w:left w:val="nil"/>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jc w:val="right"/>
              <w:rPr>
                <w:rFonts w:ascii="Times New Roman" w:eastAsia="Times New Roman" w:hAnsi="Times New Roman"/>
                <w:i/>
                <w:iCs/>
                <w:sz w:val="28"/>
                <w:szCs w:val="28"/>
                <w:lang w:eastAsia="ru-RU"/>
              </w:rPr>
            </w:pPr>
            <w:r w:rsidRPr="00D01F26">
              <w:rPr>
                <w:rFonts w:ascii="Times New Roman" w:eastAsia="Times New Roman" w:hAnsi="Times New Roman"/>
                <w:i/>
                <w:iCs/>
                <w:sz w:val="28"/>
                <w:szCs w:val="28"/>
                <w:lang w:eastAsia="ru-RU"/>
              </w:rPr>
              <w:t>3356,0</w:t>
            </w:r>
          </w:p>
        </w:tc>
        <w:tc>
          <w:tcPr>
            <w:tcW w:w="1126" w:type="dxa"/>
            <w:tcBorders>
              <w:top w:val="nil"/>
              <w:left w:val="nil"/>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jc w:val="right"/>
              <w:rPr>
                <w:rFonts w:ascii="Times New Roman" w:eastAsia="Times New Roman" w:hAnsi="Times New Roman"/>
                <w:i/>
                <w:iCs/>
                <w:sz w:val="28"/>
                <w:szCs w:val="28"/>
                <w:lang w:eastAsia="ru-RU"/>
              </w:rPr>
            </w:pPr>
            <w:r w:rsidRPr="00D01F26">
              <w:rPr>
                <w:rFonts w:ascii="Times New Roman" w:eastAsia="Times New Roman" w:hAnsi="Times New Roman"/>
                <w:i/>
                <w:iCs/>
                <w:sz w:val="28"/>
                <w:szCs w:val="28"/>
                <w:lang w:eastAsia="ru-RU"/>
              </w:rPr>
              <w:t>3361,0</w:t>
            </w:r>
          </w:p>
        </w:tc>
      </w:tr>
      <w:tr w:rsidR="00D01F26" w:rsidRPr="00D01F26" w:rsidTr="00D01F26">
        <w:trPr>
          <w:trHeight w:val="480"/>
        </w:trPr>
        <w:tc>
          <w:tcPr>
            <w:tcW w:w="4079" w:type="dxa"/>
            <w:vMerge w:val="restart"/>
            <w:tcBorders>
              <w:top w:val="nil"/>
              <w:left w:val="single" w:sz="4" w:space="0" w:color="auto"/>
              <w:bottom w:val="single" w:sz="4" w:space="0" w:color="000000"/>
              <w:right w:val="single" w:sz="4" w:space="0" w:color="auto"/>
            </w:tcBorders>
            <w:shd w:val="clear" w:color="auto" w:fill="auto"/>
            <w:vAlign w:val="center"/>
            <w:hideMark/>
          </w:tcPr>
          <w:p w:rsidR="00D01F26" w:rsidRPr="00D01F26" w:rsidRDefault="00D01F26" w:rsidP="00D01F26">
            <w:pPr>
              <w:spacing w:after="0" w:line="240" w:lineRule="auto"/>
              <w:rPr>
                <w:rFonts w:ascii="Times New Roman" w:eastAsia="Times New Roman" w:hAnsi="Times New Roman"/>
                <w:sz w:val="28"/>
                <w:szCs w:val="28"/>
                <w:lang w:eastAsia="ru-RU"/>
              </w:rPr>
            </w:pPr>
            <w:r w:rsidRPr="00D01F26">
              <w:rPr>
                <w:rFonts w:ascii="Times New Roman" w:eastAsia="Times New Roman" w:hAnsi="Times New Roman"/>
                <w:sz w:val="28"/>
                <w:szCs w:val="28"/>
                <w:lang w:eastAsia="ru-RU"/>
              </w:rPr>
              <w:t xml:space="preserve">врачами  </w:t>
            </w:r>
          </w:p>
        </w:tc>
        <w:tc>
          <w:tcPr>
            <w:tcW w:w="2056" w:type="dxa"/>
            <w:tcBorders>
              <w:top w:val="nil"/>
              <w:left w:val="nil"/>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jc w:val="center"/>
              <w:rPr>
                <w:rFonts w:ascii="Times New Roman" w:eastAsia="Times New Roman" w:hAnsi="Times New Roman"/>
                <w:sz w:val="28"/>
                <w:szCs w:val="28"/>
                <w:lang w:eastAsia="ru-RU"/>
              </w:rPr>
            </w:pPr>
            <w:r w:rsidRPr="00D01F26">
              <w:rPr>
                <w:rFonts w:ascii="Times New Roman" w:eastAsia="Times New Roman" w:hAnsi="Times New Roman"/>
                <w:sz w:val="28"/>
                <w:szCs w:val="28"/>
                <w:lang w:eastAsia="ru-RU"/>
              </w:rPr>
              <w:t>человек на 10 тыс. населения</w:t>
            </w:r>
          </w:p>
        </w:tc>
        <w:tc>
          <w:tcPr>
            <w:tcW w:w="1126" w:type="dxa"/>
            <w:tcBorders>
              <w:top w:val="nil"/>
              <w:left w:val="nil"/>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jc w:val="right"/>
              <w:rPr>
                <w:rFonts w:ascii="Times New Roman" w:eastAsia="Times New Roman" w:hAnsi="Times New Roman"/>
                <w:sz w:val="28"/>
                <w:szCs w:val="28"/>
                <w:lang w:eastAsia="ru-RU"/>
              </w:rPr>
            </w:pPr>
            <w:r w:rsidRPr="00D01F26">
              <w:rPr>
                <w:rFonts w:ascii="Times New Roman" w:eastAsia="Times New Roman" w:hAnsi="Times New Roman"/>
                <w:sz w:val="28"/>
                <w:szCs w:val="28"/>
                <w:lang w:eastAsia="ru-RU"/>
              </w:rPr>
              <w:t>29,6</w:t>
            </w:r>
          </w:p>
        </w:tc>
        <w:tc>
          <w:tcPr>
            <w:tcW w:w="1126" w:type="dxa"/>
            <w:tcBorders>
              <w:top w:val="nil"/>
              <w:left w:val="nil"/>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jc w:val="right"/>
              <w:rPr>
                <w:rFonts w:ascii="Times New Roman" w:eastAsia="Times New Roman" w:hAnsi="Times New Roman"/>
                <w:sz w:val="28"/>
                <w:szCs w:val="28"/>
                <w:lang w:eastAsia="ru-RU"/>
              </w:rPr>
            </w:pPr>
            <w:r w:rsidRPr="00D01F26">
              <w:rPr>
                <w:rFonts w:ascii="Times New Roman" w:eastAsia="Times New Roman" w:hAnsi="Times New Roman"/>
                <w:sz w:val="28"/>
                <w:szCs w:val="28"/>
                <w:lang w:eastAsia="ru-RU"/>
              </w:rPr>
              <w:t>29,6</w:t>
            </w:r>
          </w:p>
        </w:tc>
        <w:tc>
          <w:tcPr>
            <w:tcW w:w="1126" w:type="dxa"/>
            <w:tcBorders>
              <w:top w:val="nil"/>
              <w:left w:val="nil"/>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jc w:val="right"/>
              <w:rPr>
                <w:rFonts w:ascii="Times New Roman" w:eastAsia="Times New Roman" w:hAnsi="Times New Roman"/>
                <w:sz w:val="28"/>
                <w:szCs w:val="28"/>
                <w:lang w:eastAsia="ru-RU"/>
              </w:rPr>
            </w:pPr>
            <w:r w:rsidRPr="00D01F26">
              <w:rPr>
                <w:rFonts w:ascii="Times New Roman" w:eastAsia="Times New Roman" w:hAnsi="Times New Roman"/>
                <w:sz w:val="28"/>
                <w:szCs w:val="28"/>
                <w:lang w:eastAsia="ru-RU"/>
              </w:rPr>
              <w:t>29,7</w:t>
            </w:r>
          </w:p>
        </w:tc>
      </w:tr>
      <w:tr w:rsidR="00D01F26" w:rsidRPr="00D01F26" w:rsidTr="00D01F26">
        <w:trPr>
          <w:trHeight w:val="270"/>
        </w:trPr>
        <w:tc>
          <w:tcPr>
            <w:tcW w:w="4079" w:type="dxa"/>
            <w:vMerge/>
            <w:tcBorders>
              <w:top w:val="nil"/>
              <w:left w:val="single" w:sz="4" w:space="0" w:color="auto"/>
              <w:bottom w:val="single" w:sz="4" w:space="0" w:color="000000"/>
              <w:right w:val="single" w:sz="4" w:space="0" w:color="auto"/>
            </w:tcBorders>
            <w:vAlign w:val="center"/>
            <w:hideMark/>
          </w:tcPr>
          <w:p w:rsidR="00D01F26" w:rsidRPr="00D01F26" w:rsidRDefault="00D01F26" w:rsidP="00D01F26">
            <w:pPr>
              <w:spacing w:after="0" w:line="240" w:lineRule="auto"/>
              <w:rPr>
                <w:rFonts w:ascii="Times New Roman" w:eastAsia="Times New Roman" w:hAnsi="Times New Roman"/>
                <w:sz w:val="28"/>
                <w:szCs w:val="28"/>
                <w:lang w:eastAsia="ru-RU"/>
              </w:rPr>
            </w:pPr>
          </w:p>
        </w:tc>
        <w:tc>
          <w:tcPr>
            <w:tcW w:w="2056" w:type="dxa"/>
            <w:tcBorders>
              <w:top w:val="nil"/>
              <w:left w:val="nil"/>
              <w:bottom w:val="single" w:sz="4" w:space="0" w:color="auto"/>
              <w:right w:val="single" w:sz="4" w:space="0" w:color="auto"/>
            </w:tcBorders>
            <w:shd w:val="clear" w:color="000000" w:fill="FFFFFF"/>
            <w:vAlign w:val="center"/>
            <w:hideMark/>
          </w:tcPr>
          <w:p w:rsidR="00D01F26" w:rsidRPr="00D01F26" w:rsidRDefault="00D01F26" w:rsidP="00D01F26">
            <w:pPr>
              <w:spacing w:after="0" w:line="240" w:lineRule="auto"/>
              <w:jc w:val="center"/>
              <w:rPr>
                <w:rFonts w:ascii="Times New Roman" w:eastAsia="Times New Roman" w:hAnsi="Times New Roman"/>
                <w:i/>
                <w:iCs/>
                <w:sz w:val="28"/>
                <w:szCs w:val="28"/>
                <w:lang w:eastAsia="ru-RU"/>
              </w:rPr>
            </w:pPr>
            <w:r w:rsidRPr="00D01F26">
              <w:rPr>
                <w:rFonts w:ascii="Times New Roman" w:eastAsia="Times New Roman" w:hAnsi="Times New Roman"/>
                <w:i/>
                <w:iCs/>
                <w:sz w:val="28"/>
                <w:szCs w:val="28"/>
                <w:lang w:eastAsia="ru-RU"/>
              </w:rPr>
              <w:t>человек</w:t>
            </w:r>
          </w:p>
        </w:tc>
        <w:tc>
          <w:tcPr>
            <w:tcW w:w="1126" w:type="dxa"/>
            <w:tcBorders>
              <w:top w:val="nil"/>
              <w:left w:val="nil"/>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jc w:val="right"/>
              <w:rPr>
                <w:rFonts w:ascii="Times New Roman" w:eastAsia="Times New Roman" w:hAnsi="Times New Roman"/>
                <w:i/>
                <w:iCs/>
                <w:sz w:val="28"/>
                <w:szCs w:val="28"/>
                <w:lang w:eastAsia="ru-RU"/>
              </w:rPr>
            </w:pPr>
            <w:r w:rsidRPr="00D01F26">
              <w:rPr>
                <w:rFonts w:ascii="Times New Roman" w:eastAsia="Times New Roman" w:hAnsi="Times New Roman"/>
                <w:i/>
                <w:iCs/>
                <w:sz w:val="28"/>
                <w:szCs w:val="28"/>
                <w:lang w:eastAsia="ru-RU"/>
              </w:rPr>
              <w:t>386,0</w:t>
            </w:r>
          </w:p>
        </w:tc>
        <w:tc>
          <w:tcPr>
            <w:tcW w:w="1126" w:type="dxa"/>
            <w:tcBorders>
              <w:top w:val="nil"/>
              <w:left w:val="nil"/>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jc w:val="right"/>
              <w:rPr>
                <w:rFonts w:ascii="Times New Roman" w:eastAsia="Times New Roman" w:hAnsi="Times New Roman"/>
                <w:i/>
                <w:iCs/>
                <w:sz w:val="28"/>
                <w:szCs w:val="28"/>
                <w:lang w:eastAsia="ru-RU"/>
              </w:rPr>
            </w:pPr>
            <w:r w:rsidRPr="00D01F26">
              <w:rPr>
                <w:rFonts w:ascii="Times New Roman" w:eastAsia="Times New Roman" w:hAnsi="Times New Roman"/>
                <w:i/>
                <w:iCs/>
                <w:sz w:val="28"/>
                <w:szCs w:val="28"/>
                <w:lang w:eastAsia="ru-RU"/>
              </w:rPr>
              <w:t>384,0</w:t>
            </w:r>
          </w:p>
        </w:tc>
        <w:tc>
          <w:tcPr>
            <w:tcW w:w="1126" w:type="dxa"/>
            <w:tcBorders>
              <w:top w:val="nil"/>
              <w:left w:val="nil"/>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jc w:val="right"/>
              <w:rPr>
                <w:rFonts w:ascii="Times New Roman" w:eastAsia="Times New Roman" w:hAnsi="Times New Roman"/>
                <w:i/>
                <w:iCs/>
                <w:sz w:val="28"/>
                <w:szCs w:val="28"/>
                <w:lang w:eastAsia="ru-RU"/>
              </w:rPr>
            </w:pPr>
            <w:r w:rsidRPr="00D01F26">
              <w:rPr>
                <w:rFonts w:ascii="Times New Roman" w:eastAsia="Times New Roman" w:hAnsi="Times New Roman"/>
                <w:i/>
                <w:iCs/>
                <w:sz w:val="28"/>
                <w:szCs w:val="28"/>
                <w:lang w:eastAsia="ru-RU"/>
              </w:rPr>
              <w:t>384,0</w:t>
            </w:r>
          </w:p>
        </w:tc>
      </w:tr>
      <w:tr w:rsidR="00D01F26" w:rsidRPr="00D01F26" w:rsidTr="00D01F26">
        <w:trPr>
          <w:trHeight w:val="495"/>
        </w:trPr>
        <w:tc>
          <w:tcPr>
            <w:tcW w:w="4079" w:type="dxa"/>
            <w:vMerge w:val="restart"/>
            <w:tcBorders>
              <w:top w:val="nil"/>
              <w:left w:val="single" w:sz="4" w:space="0" w:color="auto"/>
              <w:bottom w:val="single" w:sz="4" w:space="0" w:color="000000"/>
              <w:right w:val="single" w:sz="4" w:space="0" w:color="auto"/>
            </w:tcBorders>
            <w:shd w:val="clear" w:color="auto" w:fill="auto"/>
            <w:vAlign w:val="center"/>
            <w:hideMark/>
          </w:tcPr>
          <w:p w:rsidR="00D01F26" w:rsidRPr="00D01F26" w:rsidRDefault="00D01F26" w:rsidP="00D01F26">
            <w:pPr>
              <w:spacing w:after="0" w:line="240" w:lineRule="auto"/>
              <w:rPr>
                <w:rFonts w:ascii="Times New Roman" w:eastAsia="Times New Roman" w:hAnsi="Times New Roman"/>
                <w:sz w:val="28"/>
                <w:szCs w:val="28"/>
                <w:lang w:eastAsia="ru-RU"/>
              </w:rPr>
            </w:pPr>
            <w:r w:rsidRPr="00D01F26">
              <w:rPr>
                <w:rFonts w:ascii="Times New Roman" w:eastAsia="Times New Roman" w:hAnsi="Times New Roman"/>
                <w:sz w:val="28"/>
                <w:szCs w:val="28"/>
                <w:lang w:eastAsia="ru-RU"/>
              </w:rPr>
              <w:t xml:space="preserve">средним медицинским </w:t>
            </w:r>
            <w:r w:rsidRPr="00D01F26">
              <w:rPr>
                <w:rFonts w:ascii="Times New Roman" w:eastAsia="Times New Roman" w:hAnsi="Times New Roman"/>
                <w:sz w:val="28"/>
                <w:szCs w:val="28"/>
                <w:lang w:eastAsia="ru-RU"/>
              </w:rPr>
              <w:lastRenderedPageBreak/>
              <w:t xml:space="preserve">персоналом </w:t>
            </w:r>
          </w:p>
        </w:tc>
        <w:tc>
          <w:tcPr>
            <w:tcW w:w="2056" w:type="dxa"/>
            <w:tcBorders>
              <w:top w:val="nil"/>
              <w:left w:val="nil"/>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jc w:val="center"/>
              <w:rPr>
                <w:rFonts w:ascii="Times New Roman" w:eastAsia="Times New Roman" w:hAnsi="Times New Roman"/>
                <w:sz w:val="28"/>
                <w:szCs w:val="28"/>
                <w:lang w:eastAsia="ru-RU"/>
              </w:rPr>
            </w:pPr>
            <w:r w:rsidRPr="00D01F26">
              <w:rPr>
                <w:rFonts w:ascii="Times New Roman" w:eastAsia="Times New Roman" w:hAnsi="Times New Roman"/>
                <w:sz w:val="28"/>
                <w:szCs w:val="28"/>
                <w:lang w:eastAsia="ru-RU"/>
              </w:rPr>
              <w:lastRenderedPageBreak/>
              <w:t xml:space="preserve">человек на 10 </w:t>
            </w:r>
            <w:r w:rsidRPr="00D01F26">
              <w:rPr>
                <w:rFonts w:ascii="Times New Roman" w:eastAsia="Times New Roman" w:hAnsi="Times New Roman"/>
                <w:sz w:val="28"/>
                <w:szCs w:val="28"/>
                <w:lang w:eastAsia="ru-RU"/>
              </w:rPr>
              <w:lastRenderedPageBreak/>
              <w:t>тыс. населения</w:t>
            </w:r>
          </w:p>
        </w:tc>
        <w:tc>
          <w:tcPr>
            <w:tcW w:w="1126" w:type="dxa"/>
            <w:tcBorders>
              <w:top w:val="nil"/>
              <w:left w:val="nil"/>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jc w:val="right"/>
              <w:rPr>
                <w:rFonts w:ascii="Times New Roman" w:eastAsia="Times New Roman" w:hAnsi="Times New Roman"/>
                <w:sz w:val="28"/>
                <w:szCs w:val="28"/>
                <w:lang w:eastAsia="ru-RU"/>
              </w:rPr>
            </w:pPr>
            <w:r w:rsidRPr="00D01F26">
              <w:rPr>
                <w:rFonts w:ascii="Times New Roman" w:eastAsia="Times New Roman" w:hAnsi="Times New Roman"/>
                <w:sz w:val="28"/>
                <w:szCs w:val="28"/>
                <w:lang w:eastAsia="ru-RU"/>
              </w:rPr>
              <w:lastRenderedPageBreak/>
              <w:t>65,4</w:t>
            </w:r>
          </w:p>
        </w:tc>
        <w:tc>
          <w:tcPr>
            <w:tcW w:w="1126" w:type="dxa"/>
            <w:tcBorders>
              <w:top w:val="nil"/>
              <w:left w:val="nil"/>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jc w:val="right"/>
              <w:rPr>
                <w:rFonts w:ascii="Times New Roman" w:eastAsia="Times New Roman" w:hAnsi="Times New Roman"/>
                <w:sz w:val="28"/>
                <w:szCs w:val="28"/>
                <w:lang w:eastAsia="ru-RU"/>
              </w:rPr>
            </w:pPr>
            <w:r w:rsidRPr="00D01F26">
              <w:rPr>
                <w:rFonts w:ascii="Times New Roman" w:eastAsia="Times New Roman" w:hAnsi="Times New Roman"/>
                <w:sz w:val="28"/>
                <w:szCs w:val="28"/>
                <w:lang w:eastAsia="ru-RU"/>
              </w:rPr>
              <w:t>64,8</w:t>
            </w:r>
          </w:p>
        </w:tc>
        <w:tc>
          <w:tcPr>
            <w:tcW w:w="1126" w:type="dxa"/>
            <w:tcBorders>
              <w:top w:val="nil"/>
              <w:left w:val="nil"/>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jc w:val="right"/>
              <w:rPr>
                <w:rFonts w:ascii="Times New Roman" w:eastAsia="Times New Roman" w:hAnsi="Times New Roman"/>
                <w:sz w:val="28"/>
                <w:szCs w:val="28"/>
                <w:lang w:eastAsia="ru-RU"/>
              </w:rPr>
            </w:pPr>
            <w:r w:rsidRPr="00D01F26">
              <w:rPr>
                <w:rFonts w:ascii="Times New Roman" w:eastAsia="Times New Roman" w:hAnsi="Times New Roman"/>
                <w:sz w:val="28"/>
                <w:szCs w:val="28"/>
                <w:lang w:eastAsia="ru-RU"/>
              </w:rPr>
              <w:t>64,9</w:t>
            </w:r>
          </w:p>
        </w:tc>
      </w:tr>
      <w:tr w:rsidR="00D01F26" w:rsidRPr="00D01F26" w:rsidTr="00D01F26">
        <w:trPr>
          <w:trHeight w:val="285"/>
        </w:trPr>
        <w:tc>
          <w:tcPr>
            <w:tcW w:w="4079" w:type="dxa"/>
            <w:vMerge/>
            <w:tcBorders>
              <w:top w:val="nil"/>
              <w:left w:val="single" w:sz="4" w:space="0" w:color="auto"/>
              <w:bottom w:val="single" w:sz="4" w:space="0" w:color="000000"/>
              <w:right w:val="single" w:sz="4" w:space="0" w:color="auto"/>
            </w:tcBorders>
            <w:vAlign w:val="center"/>
            <w:hideMark/>
          </w:tcPr>
          <w:p w:rsidR="00D01F26" w:rsidRPr="00D01F26" w:rsidRDefault="00D01F26" w:rsidP="00D01F26">
            <w:pPr>
              <w:spacing w:after="0" w:line="240" w:lineRule="auto"/>
              <w:rPr>
                <w:rFonts w:ascii="Times New Roman" w:eastAsia="Times New Roman" w:hAnsi="Times New Roman"/>
                <w:sz w:val="28"/>
                <w:szCs w:val="28"/>
                <w:lang w:eastAsia="ru-RU"/>
              </w:rPr>
            </w:pPr>
          </w:p>
        </w:tc>
        <w:tc>
          <w:tcPr>
            <w:tcW w:w="2056" w:type="dxa"/>
            <w:tcBorders>
              <w:top w:val="nil"/>
              <w:left w:val="nil"/>
              <w:bottom w:val="single" w:sz="4" w:space="0" w:color="auto"/>
              <w:right w:val="single" w:sz="4" w:space="0" w:color="auto"/>
            </w:tcBorders>
            <w:shd w:val="clear" w:color="000000" w:fill="FFFFFF"/>
            <w:vAlign w:val="center"/>
            <w:hideMark/>
          </w:tcPr>
          <w:p w:rsidR="00D01F26" w:rsidRPr="00D01F26" w:rsidRDefault="00D01F26" w:rsidP="00D01F26">
            <w:pPr>
              <w:spacing w:after="0" w:line="240" w:lineRule="auto"/>
              <w:jc w:val="center"/>
              <w:rPr>
                <w:rFonts w:ascii="Times New Roman" w:eastAsia="Times New Roman" w:hAnsi="Times New Roman"/>
                <w:i/>
                <w:iCs/>
                <w:sz w:val="28"/>
                <w:szCs w:val="28"/>
                <w:lang w:eastAsia="ru-RU"/>
              </w:rPr>
            </w:pPr>
            <w:r w:rsidRPr="00D01F26">
              <w:rPr>
                <w:rFonts w:ascii="Times New Roman" w:eastAsia="Times New Roman" w:hAnsi="Times New Roman"/>
                <w:i/>
                <w:iCs/>
                <w:sz w:val="28"/>
                <w:szCs w:val="28"/>
                <w:lang w:eastAsia="ru-RU"/>
              </w:rPr>
              <w:t>человек</w:t>
            </w:r>
          </w:p>
        </w:tc>
        <w:tc>
          <w:tcPr>
            <w:tcW w:w="1126" w:type="dxa"/>
            <w:tcBorders>
              <w:top w:val="nil"/>
              <w:left w:val="nil"/>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jc w:val="right"/>
              <w:rPr>
                <w:rFonts w:ascii="Times New Roman" w:eastAsia="Times New Roman" w:hAnsi="Times New Roman"/>
                <w:i/>
                <w:iCs/>
                <w:sz w:val="28"/>
                <w:szCs w:val="28"/>
                <w:lang w:eastAsia="ru-RU"/>
              </w:rPr>
            </w:pPr>
            <w:r w:rsidRPr="00D01F26">
              <w:rPr>
                <w:rFonts w:ascii="Times New Roman" w:eastAsia="Times New Roman" w:hAnsi="Times New Roman"/>
                <w:i/>
                <w:iCs/>
                <w:sz w:val="28"/>
                <w:szCs w:val="28"/>
                <w:lang w:eastAsia="ru-RU"/>
              </w:rPr>
              <w:t>852,0</w:t>
            </w:r>
          </w:p>
        </w:tc>
        <w:tc>
          <w:tcPr>
            <w:tcW w:w="1126" w:type="dxa"/>
            <w:tcBorders>
              <w:top w:val="nil"/>
              <w:left w:val="nil"/>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jc w:val="right"/>
              <w:rPr>
                <w:rFonts w:ascii="Times New Roman" w:eastAsia="Times New Roman" w:hAnsi="Times New Roman"/>
                <w:i/>
                <w:iCs/>
                <w:sz w:val="28"/>
                <w:szCs w:val="28"/>
                <w:lang w:eastAsia="ru-RU"/>
              </w:rPr>
            </w:pPr>
            <w:r w:rsidRPr="00D01F26">
              <w:rPr>
                <w:rFonts w:ascii="Times New Roman" w:eastAsia="Times New Roman" w:hAnsi="Times New Roman"/>
                <w:i/>
                <w:iCs/>
                <w:sz w:val="28"/>
                <w:szCs w:val="28"/>
                <w:lang w:eastAsia="ru-RU"/>
              </w:rPr>
              <w:t>840,0</w:t>
            </w:r>
          </w:p>
        </w:tc>
        <w:tc>
          <w:tcPr>
            <w:tcW w:w="1126" w:type="dxa"/>
            <w:tcBorders>
              <w:top w:val="nil"/>
              <w:left w:val="nil"/>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jc w:val="right"/>
              <w:rPr>
                <w:rFonts w:ascii="Times New Roman" w:eastAsia="Times New Roman" w:hAnsi="Times New Roman"/>
                <w:i/>
                <w:iCs/>
                <w:sz w:val="28"/>
                <w:szCs w:val="28"/>
                <w:lang w:eastAsia="ru-RU"/>
              </w:rPr>
            </w:pPr>
            <w:r w:rsidRPr="00D01F26">
              <w:rPr>
                <w:rFonts w:ascii="Times New Roman" w:eastAsia="Times New Roman" w:hAnsi="Times New Roman"/>
                <w:i/>
                <w:iCs/>
                <w:sz w:val="28"/>
                <w:szCs w:val="28"/>
                <w:lang w:eastAsia="ru-RU"/>
              </w:rPr>
              <w:t>840,0</w:t>
            </w:r>
          </w:p>
        </w:tc>
      </w:tr>
      <w:tr w:rsidR="00D01F26" w:rsidRPr="00D01F26" w:rsidTr="00D01F26">
        <w:trPr>
          <w:trHeight w:val="525"/>
        </w:trPr>
        <w:tc>
          <w:tcPr>
            <w:tcW w:w="4079" w:type="dxa"/>
            <w:tcBorders>
              <w:top w:val="nil"/>
              <w:left w:val="single" w:sz="4" w:space="0" w:color="auto"/>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rPr>
                <w:rFonts w:ascii="Times New Roman" w:eastAsia="Times New Roman" w:hAnsi="Times New Roman"/>
                <w:i/>
                <w:iCs/>
                <w:sz w:val="28"/>
                <w:szCs w:val="28"/>
                <w:lang w:eastAsia="ru-RU"/>
              </w:rPr>
            </w:pPr>
            <w:r w:rsidRPr="00D01F26">
              <w:rPr>
                <w:rFonts w:ascii="Times New Roman" w:eastAsia="Times New Roman" w:hAnsi="Times New Roman"/>
                <w:i/>
                <w:iCs/>
                <w:sz w:val="28"/>
                <w:szCs w:val="28"/>
                <w:lang w:eastAsia="ru-RU"/>
              </w:rPr>
              <w:t>Численность постоянного населения на конец года</w:t>
            </w:r>
          </w:p>
        </w:tc>
        <w:tc>
          <w:tcPr>
            <w:tcW w:w="2056" w:type="dxa"/>
            <w:tcBorders>
              <w:top w:val="nil"/>
              <w:left w:val="nil"/>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jc w:val="center"/>
              <w:rPr>
                <w:rFonts w:ascii="Times New Roman" w:eastAsia="Times New Roman" w:hAnsi="Times New Roman"/>
                <w:sz w:val="28"/>
                <w:szCs w:val="28"/>
                <w:lang w:eastAsia="ru-RU"/>
              </w:rPr>
            </w:pPr>
            <w:r w:rsidRPr="00D01F26">
              <w:rPr>
                <w:rFonts w:ascii="Times New Roman" w:eastAsia="Times New Roman" w:hAnsi="Times New Roman"/>
                <w:sz w:val="28"/>
                <w:szCs w:val="28"/>
                <w:lang w:eastAsia="ru-RU"/>
              </w:rPr>
              <w:t>тыс. человек</w:t>
            </w:r>
          </w:p>
        </w:tc>
        <w:tc>
          <w:tcPr>
            <w:tcW w:w="1126" w:type="dxa"/>
            <w:tcBorders>
              <w:top w:val="nil"/>
              <w:left w:val="nil"/>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jc w:val="right"/>
              <w:rPr>
                <w:rFonts w:ascii="Times New Roman" w:eastAsia="Times New Roman" w:hAnsi="Times New Roman"/>
                <w:sz w:val="28"/>
                <w:szCs w:val="28"/>
                <w:lang w:eastAsia="ru-RU"/>
              </w:rPr>
            </w:pPr>
            <w:r w:rsidRPr="00D01F26">
              <w:rPr>
                <w:rFonts w:ascii="Times New Roman" w:eastAsia="Times New Roman" w:hAnsi="Times New Roman"/>
                <w:sz w:val="28"/>
                <w:szCs w:val="28"/>
                <w:lang w:eastAsia="ru-RU"/>
              </w:rPr>
              <w:t>130,272</w:t>
            </w:r>
          </w:p>
        </w:tc>
        <w:tc>
          <w:tcPr>
            <w:tcW w:w="1126" w:type="dxa"/>
            <w:tcBorders>
              <w:top w:val="nil"/>
              <w:left w:val="nil"/>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jc w:val="right"/>
              <w:rPr>
                <w:rFonts w:ascii="Times New Roman" w:eastAsia="Times New Roman" w:hAnsi="Times New Roman"/>
                <w:sz w:val="28"/>
                <w:szCs w:val="28"/>
                <w:lang w:eastAsia="ru-RU"/>
              </w:rPr>
            </w:pPr>
            <w:r w:rsidRPr="00D01F26">
              <w:rPr>
                <w:rFonts w:ascii="Times New Roman" w:eastAsia="Times New Roman" w:hAnsi="Times New Roman"/>
                <w:sz w:val="28"/>
                <w:szCs w:val="28"/>
                <w:lang w:eastAsia="ru-RU"/>
              </w:rPr>
              <w:t>129,712</w:t>
            </w:r>
          </w:p>
        </w:tc>
        <w:tc>
          <w:tcPr>
            <w:tcW w:w="1126" w:type="dxa"/>
            <w:tcBorders>
              <w:top w:val="nil"/>
              <w:left w:val="nil"/>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jc w:val="right"/>
              <w:rPr>
                <w:rFonts w:ascii="Times New Roman" w:eastAsia="Times New Roman" w:hAnsi="Times New Roman"/>
                <w:sz w:val="28"/>
                <w:szCs w:val="28"/>
                <w:lang w:eastAsia="ru-RU"/>
              </w:rPr>
            </w:pPr>
            <w:r w:rsidRPr="00D01F26">
              <w:rPr>
                <w:rFonts w:ascii="Times New Roman" w:eastAsia="Times New Roman" w:hAnsi="Times New Roman"/>
                <w:sz w:val="28"/>
                <w:szCs w:val="28"/>
                <w:lang w:eastAsia="ru-RU"/>
              </w:rPr>
              <w:t>129,485</w:t>
            </w:r>
          </w:p>
        </w:tc>
      </w:tr>
      <w:tr w:rsidR="00D01F26" w:rsidRPr="00D01F26" w:rsidTr="00D01F26">
        <w:trPr>
          <w:trHeight w:val="315"/>
        </w:trPr>
        <w:tc>
          <w:tcPr>
            <w:tcW w:w="4079" w:type="dxa"/>
            <w:tcBorders>
              <w:top w:val="nil"/>
              <w:left w:val="single" w:sz="4" w:space="0" w:color="auto"/>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jc w:val="center"/>
              <w:rPr>
                <w:rFonts w:ascii="Times New Roman" w:eastAsia="Times New Roman" w:hAnsi="Times New Roman"/>
                <w:b/>
                <w:bCs/>
                <w:sz w:val="28"/>
                <w:szCs w:val="28"/>
                <w:lang w:eastAsia="ru-RU"/>
              </w:rPr>
            </w:pPr>
            <w:r w:rsidRPr="00D01F26">
              <w:rPr>
                <w:rFonts w:ascii="Times New Roman" w:eastAsia="Times New Roman" w:hAnsi="Times New Roman"/>
                <w:b/>
                <w:bCs/>
                <w:sz w:val="28"/>
                <w:szCs w:val="28"/>
                <w:lang w:eastAsia="ru-RU"/>
              </w:rPr>
              <w:t>Ввод в эксплуатацию:</w:t>
            </w:r>
          </w:p>
        </w:tc>
        <w:tc>
          <w:tcPr>
            <w:tcW w:w="2056" w:type="dxa"/>
            <w:tcBorders>
              <w:top w:val="nil"/>
              <w:left w:val="nil"/>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jc w:val="center"/>
              <w:rPr>
                <w:rFonts w:ascii="Times New Roman" w:eastAsia="Times New Roman" w:hAnsi="Times New Roman"/>
                <w:sz w:val="28"/>
                <w:szCs w:val="28"/>
                <w:lang w:eastAsia="ru-RU"/>
              </w:rPr>
            </w:pPr>
            <w:r w:rsidRPr="00D01F26">
              <w:rPr>
                <w:rFonts w:ascii="Times New Roman" w:eastAsia="Times New Roman" w:hAnsi="Times New Roman"/>
                <w:sz w:val="28"/>
                <w:szCs w:val="28"/>
                <w:lang w:eastAsia="ru-RU"/>
              </w:rPr>
              <w:t> </w:t>
            </w:r>
          </w:p>
        </w:tc>
        <w:tc>
          <w:tcPr>
            <w:tcW w:w="1126" w:type="dxa"/>
            <w:tcBorders>
              <w:top w:val="nil"/>
              <w:left w:val="nil"/>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rPr>
                <w:rFonts w:ascii="Times New Roman" w:eastAsia="Times New Roman" w:hAnsi="Times New Roman"/>
                <w:sz w:val="28"/>
                <w:szCs w:val="28"/>
                <w:lang w:eastAsia="ru-RU"/>
              </w:rPr>
            </w:pPr>
            <w:r w:rsidRPr="00D01F26">
              <w:rPr>
                <w:rFonts w:ascii="Times New Roman" w:eastAsia="Times New Roman" w:hAnsi="Times New Roman"/>
                <w:sz w:val="28"/>
                <w:szCs w:val="28"/>
                <w:lang w:eastAsia="ru-RU"/>
              </w:rPr>
              <w:t> </w:t>
            </w:r>
          </w:p>
        </w:tc>
        <w:tc>
          <w:tcPr>
            <w:tcW w:w="1126" w:type="dxa"/>
            <w:tcBorders>
              <w:top w:val="nil"/>
              <w:left w:val="nil"/>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rPr>
                <w:rFonts w:ascii="Times New Roman" w:eastAsia="Times New Roman" w:hAnsi="Times New Roman"/>
                <w:sz w:val="28"/>
                <w:szCs w:val="28"/>
                <w:lang w:eastAsia="ru-RU"/>
              </w:rPr>
            </w:pPr>
            <w:r w:rsidRPr="00D01F26">
              <w:rPr>
                <w:rFonts w:ascii="Times New Roman" w:eastAsia="Times New Roman" w:hAnsi="Times New Roman"/>
                <w:sz w:val="28"/>
                <w:szCs w:val="28"/>
                <w:lang w:eastAsia="ru-RU"/>
              </w:rPr>
              <w:t> </w:t>
            </w:r>
          </w:p>
        </w:tc>
        <w:tc>
          <w:tcPr>
            <w:tcW w:w="1126" w:type="dxa"/>
            <w:tcBorders>
              <w:top w:val="nil"/>
              <w:left w:val="nil"/>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rPr>
                <w:rFonts w:ascii="Times New Roman" w:eastAsia="Times New Roman" w:hAnsi="Times New Roman"/>
                <w:sz w:val="28"/>
                <w:szCs w:val="28"/>
                <w:lang w:eastAsia="ru-RU"/>
              </w:rPr>
            </w:pPr>
            <w:r w:rsidRPr="00D01F26">
              <w:rPr>
                <w:rFonts w:ascii="Times New Roman" w:eastAsia="Times New Roman" w:hAnsi="Times New Roman"/>
                <w:sz w:val="28"/>
                <w:szCs w:val="28"/>
                <w:lang w:eastAsia="ru-RU"/>
              </w:rPr>
              <w:t> </w:t>
            </w:r>
          </w:p>
        </w:tc>
      </w:tr>
      <w:tr w:rsidR="00D01F26" w:rsidRPr="00D01F26" w:rsidTr="00D01F26">
        <w:trPr>
          <w:trHeight w:val="300"/>
        </w:trPr>
        <w:tc>
          <w:tcPr>
            <w:tcW w:w="4079" w:type="dxa"/>
            <w:tcBorders>
              <w:top w:val="nil"/>
              <w:left w:val="single" w:sz="4" w:space="0" w:color="auto"/>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rPr>
                <w:rFonts w:ascii="Times New Roman" w:eastAsia="Times New Roman" w:hAnsi="Times New Roman"/>
                <w:color w:val="000000"/>
                <w:sz w:val="28"/>
                <w:szCs w:val="28"/>
                <w:lang w:eastAsia="ru-RU"/>
              </w:rPr>
            </w:pPr>
            <w:r w:rsidRPr="00D01F26">
              <w:rPr>
                <w:rFonts w:ascii="Times New Roman" w:eastAsia="Times New Roman" w:hAnsi="Times New Roman"/>
                <w:color w:val="000000"/>
                <w:sz w:val="28"/>
                <w:szCs w:val="28"/>
                <w:lang w:eastAsia="ru-RU"/>
              </w:rPr>
              <w:t>больниц</w:t>
            </w:r>
          </w:p>
        </w:tc>
        <w:tc>
          <w:tcPr>
            <w:tcW w:w="2056" w:type="dxa"/>
            <w:tcBorders>
              <w:top w:val="nil"/>
              <w:left w:val="nil"/>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jc w:val="center"/>
              <w:rPr>
                <w:rFonts w:ascii="Times New Roman" w:eastAsia="Times New Roman" w:hAnsi="Times New Roman"/>
                <w:sz w:val="28"/>
                <w:szCs w:val="28"/>
                <w:lang w:eastAsia="ru-RU"/>
              </w:rPr>
            </w:pPr>
            <w:r w:rsidRPr="00D01F26">
              <w:rPr>
                <w:rFonts w:ascii="Times New Roman" w:eastAsia="Times New Roman" w:hAnsi="Times New Roman"/>
                <w:sz w:val="28"/>
                <w:szCs w:val="28"/>
                <w:lang w:eastAsia="ru-RU"/>
              </w:rPr>
              <w:t>коек</w:t>
            </w:r>
          </w:p>
        </w:tc>
        <w:tc>
          <w:tcPr>
            <w:tcW w:w="1126" w:type="dxa"/>
            <w:tcBorders>
              <w:top w:val="nil"/>
              <w:left w:val="nil"/>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jc w:val="right"/>
              <w:rPr>
                <w:rFonts w:ascii="Times New Roman" w:eastAsia="Times New Roman" w:hAnsi="Times New Roman"/>
                <w:sz w:val="28"/>
                <w:szCs w:val="28"/>
                <w:lang w:eastAsia="ru-RU"/>
              </w:rPr>
            </w:pPr>
            <w:r w:rsidRPr="00D01F26">
              <w:rPr>
                <w:rFonts w:ascii="Times New Roman" w:eastAsia="Times New Roman" w:hAnsi="Times New Roman"/>
                <w:sz w:val="28"/>
                <w:szCs w:val="28"/>
                <w:lang w:eastAsia="ru-RU"/>
              </w:rPr>
              <w:t>0</w:t>
            </w:r>
          </w:p>
        </w:tc>
        <w:tc>
          <w:tcPr>
            <w:tcW w:w="1126" w:type="dxa"/>
            <w:tcBorders>
              <w:top w:val="nil"/>
              <w:left w:val="nil"/>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jc w:val="right"/>
              <w:rPr>
                <w:rFonts w:ascii="Times New Roman" w:eastAsia="Times New Roman" w:hAnsi="Times New Roman"/>
                <w:sz w:val="28"/>
                <w:szCs w:val="28"/>
                <w:lang w:eastAsia="ru-RU"/>
              </w:rPr>
            </w:pPr>
            <w:r w:rsidRPr="00D01F26">
              <w:rPr>
                <w:rFonts w:ascii="Times New Roman" w:eastAsia="Times New Roman" w:hAnsi="Times New Roman"/>
                <w:sz w:val="28"/>
                <w:szCs w:val="28"/>
                <w:lang w:eastAsia="ru-RU"/>
              </w:rPr>
              <w:t>0</w:t>
            </w:r>
          </w:p>
        </w:tc>
        <w:tc>
          <w:tcPr>
            <w:tcW w:w="1126" w:type="dxa"/>
            <w:tcBorders>
              <w:top w:val="nil"/>
              <w:left w:val="nil"/>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jc w:val="right"/>
              <w:rPr>
                <w:rFonts w:ascii="Times New Roman" w:eastAsia="Times New Roman" w:hAnsi="Times New Roman"/>
                <w:sz w:val="28"/>
                <w:szCs w:val="28"/>
                <w:lang w:eastAsia="ru-RU"/>
              </w:rPr>
            </w:pPr>
            <w:r w:rsidRPr="00D01F26">
              <w:rPr>
                <w:rFonts w:ascii="Times New Roman" w:eastAsia="Times New Roman" w:hAnsi="Times New Roman"/>
                <w:sz w:val="28"/>
                <w:szCs w:val="28"/>
                <w:lang w:eastAsia="ru-RU"/>
              </w:rPr>
              <w:t>0</w:t>
            </w:r>
          </w:p>
        </w:tc>
      </w:tr>
      <w:tr w:rsidR="00D01F26" w:rsidRPr="00D01F26" w:rsidTr="00D01F26">
        <w:trPr>
          <w:trHeight w:val="855"/>
        </w:trPr>
        <w:tc>
          <w:tcPr>
            <w:tcW w:w="4079" w:type="dxa"/>
            <w:tcBorders>
              <w:top w:val="nil"/>
              <w:left w:val="single" w:sz="4" w:space="0" w:color="auto"/>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rPr>
                <w:rFonts w:ascii="Times New Roman" w:eastAsia="Times New Roman" w:hAnsi="Times New Roman"/>
                <w:color w:val="000000"/>
                <w:sz w:val="28"/>
                <w:szCs w:val="28"/>
                <w:lang w:eastAsia="ru-RU"/>
              </w:rPr>
            </w:pPr>
            <w:r w:rsidRPr="00D01F26">
              <w:rPr>
                <w:rFonts w:ascii="Times New Roman" w:eastAsia="Times New Roman" w:hAnsi="Times New Roman"/>
                <w:color w:val="000000"/>
                <w:sz w:val="28"/>
                <w:szCs w:val="28"/>
                <w:lang w:eastAsia="ru-RU"/>
              </w:rPr>
              <w:t xml:space="preserve">поликлиник </w:t>
            </w:r>
          </w:p>
        </w:tc>
        <w:tc>
          <w:tcPr>
            <w:tcW w:w="2056" w:type="dxa"/>
            <w:tcBorders>
              <w:top w:val="nil"/>
              <w:left w:val="nil"/>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jc w:val="center"/>
              <w:rPr>
                <w:rFonts w:ascii="Times New Roman" w:eastAsia="Times New Roman" w:hAnsi="Times New Roman"/>
                <w:sz w:val="28"/>
                <w:szCs w:val="28"/>
                <w:lang w:eastAsia="ru-RU"/>
              </w:rPr>
            </w:pPr>
            <w:proofErr w:type="spellStart"/>
            <w:r w:rsidRPr="00D01F26">
              <w:rPr>
                <w:rFonts w:ascii="Times New Roman" w:eastAsia="Times New Roman" w:hAnsi="Times New Roman"/>
                <w:sz w:val="28"/>
                <w:szCs w:val="28"/>
                <w:lang w:eastAsia="ru-RU"/>
              </w:rPr>
              <w:t>пос</w:t>
            </w:r>
            <w:proofErr w:type="gramStart"/>
            <w:r w:rsidRPr="00D01F26">
              <w:rPr>
                <w:rFonts w:ascii="Times New Roman" w:eastAsia="Times New Roman" w:hAnsi="Times New Roman"/>
                <w:sz w:val="28"/>
                <w:szCs w:val="28"/>
                <w:lang w:eastAsia="ru-RU"/>
              </w:rPr>
              <w:t>.в</w:t>
            </w:r>
            <w:proofErr w:type="spellEnd"/>
            <w:proofErr w:type="gramEnd"/>
            <w:r w:rsidRPr="00D01F26">
              <w:rPr>
                <w:rFonts w:ascii="Times New Roman" w:eastAsia="Times New Roman" w:hAnsi="Times New Roman"/>
                <w:sz w:val="28"/>
                <w:szCs w:val="28"/>
                <w:lang w:eastAsia="ru-RU"/>
              </w:rPr>
              <w:t xml:space="preserve"> смену</w:t>
            </w:r>
          </w:p>
        </w:tc>
        <w:tc>
          <w:tcPr>
            <w:tcW w:w="1126" w:type="dxa"/>
            <w:tcBorders>
              <w:top w:val="nil"/>
              <w:left w:val="nil"/>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jc w:val="right"/>
              <w:rPr>
                <w:rFonts w:ascii="Times New Roman" w:eastAsia="Times New Roman" w:hAnsi="Times New Roman"/>
                <w:sz w:val="28"/>
                <w:szCs w:val="28"/>
                <w:lang w:eastAsia="ru-RU"/>
              </w:rPr>
            </w:pPr>
            <w:r w:rsidRPr="00D01F26">
              <w:rPr>
                <w:rFonts w:ascii="Times New Roman" w:eastAsia="Times New Roman" w:hAnsi="Times New Roman"/>
                <w:sz w:val="28"/>
                <w:szCs w:val="28"/>
                <w:lang w:eastAsia="ru-RU"/>
              </w:rPr>
              <w:t>20</w:t>
            </w:r>
          </w:p>
        </w:tc>
        <w:tc>
          <w:tcPr>
            <w:tcW w:w="1126" w:type="dxa"/>
            <w:tcBorders>
              <w:top w:val="nil"/>
              <w:left w:val="nil"/>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jc w:val="right"/>
              <w:rPr>
                <w:rFonts w:ascii="Times New Roman" w:eastAsia="Times New Roman" w:hAnsi="Times New Roman"/>
                <w:sz w:val="28"/>
                <w:szCs w:val="28"/>
                <w:lang w:eastAsia="ru-RU"/>
              </w:rPr>
            </w:pPr>
            <w:r w:rsidRPr="00D01F26">
              <w:rPr>
                <w:rFonts w:ascii="Times New Roman" w:eastAsia="Times New Roman" w:hAnsi="Times New Roman"/>
                <w:sz w:val="28"/>
                <w:szCs w:val="28"/>
                <w:lang w:eastAsia="ru-RU"/>
              </w:rPr>
              <w:t>0</w:t>
            </w:r>
          </w:p>
        </w:tc>
        <w:tc>
          <w:tcPr>
            <w:tcW w:w="1126" w:type="dxa"/>
            <w:tcBorders>
              <w:top w:val="nil"/>
              <w:left w:val="nil"/>
              <w:bottom w:val="single" w:sz="4" w:space="0" w:color="auto"/>
              <w:right w:val="single" w:sz="4" w:space="0" w:color="auto"/>
            </w:tcBorders>
            <w:shd w:val="clear" w:color="auto" w:fill="auto"/>
            <w:vAlign w:val="center"/>
            <w:hideMark/>
          </w:tcPr>
          <w:p w:rsidR="00D01F26" w:rsidRPr="00D01F26" w:rsidRDefault="00D01F26" w:rsidP="00D01F26">
            <w:pPr>
              <w:spacing w:after="0" w:line="240" w:lineRule="auto"/>
              <w:jc w:val="right"/>
              <w:rPr>
                <w:rFonts w:ascii="Times New Roman" w:eastAsia="Times New Roman" w:hAnsi="Times New Roman"/>
                <w:sz w:val="28"/>
                <w:szCs w:val="28"/>
                <w:lang w:eastAsia="ru-RU"/>
              </w:rPr>
            </w:pPr>
            <w:r w:rsidRPr="00D01F26">
              <w:rPr>
                <w:rFonts w:ascii="Times New Roman" w:eastAsia="Times New Roman" w:hAnsi="Times New Roman"/>
                <w:sz w:val="28"/>
                <w:szCs w:val="28"/>
                <w:lang w:eastAsia="ru-RU"/>
              </w:rPr>
              <w:t>20</w:t>
            </w:r>
          </w:p>
        </w:tc>
      </w:tr>
    </w:tbl>
    <w:p w:rsidR="00D01F26" w:rsidRPr="00A809EA" w:rsidRDefault="00D01F26" w:rsidP="00A809EA">
      <w:pPr>
        <w:widowControl w:val="0"/>
        <w:shd w:val="clear" w:color="auto" w:fill="FFFFFF"/>
        <w:spacing w:after="0" w:line="240" w:lineRule="auto"/>
        <w:ind w:firstLine="709"/>
        <w:contextualSpacing/>
        <w:jc w:val="both"/>
        <w:rPr>
          <w:rFonts w:ascii="Times New Roman" w:eastAsia="Times New Roman" w:hAnsi="Times New Roman"/>
          <w:color w:val="000000"/>
          <w:sz w:val="28"/>
          <w:szCs w:val="28"/>
          <w:lang w:eastAsia="ru-RU"/>
        </w:rPr>
      </w:pPr>
    </w:p>
    <w:p w:rsidR="00A809EA" w:rsidRPr="00A809EA" w:rsidRDefault="00A809EA" w:rsidP="00A809EA">
      <w:pPr>
        <w:widowControl w:val="0"/>
        <w:spacing w:after="0" w:line="240" w:lineRule="auto"/>
        <w:ind w:firstLine="709"/>
        <w:jc w:val="both"/>
        <w:rPr>
          <w:rFonts w:ascii="Times New Roman" w:eastAsia="Times New Roman" w:hAnsi="Times New Roman"/>
          <w:color w:val="000000"/>
          <w:sz w:val="28"/>
          <w:szCs w:val="28"/>
          <w:lang w:eastAsia="ru-RU"/>
        </w:rPr>
      </w:pPr>
      <w:r w:rsidRPr="00A809EA">
        <w:rPr>
          <w:rFonts w:ascii="Times New Roman" w:eastAsia="Times New Roman" w:hAnsi="Times New Roman"/>
          <w:color w:val="000000"/>
          <w:sz w:val="28"/>
          <w:szCs w:val="28"/>
          <w:lang w:eastAsia="ru-RU"/>
        </w:rPr>
        <w:t>На сегодняшний день на развитие конкуренции на рынке медицинских услуг  в Туапсинском районе влияют следующие проблемы:</w:t>
      </w:r>
    </w:p>
    <w:p w:rsidR="00A809EA" w:rsidRPr="00A809EA" w:rsidRDefault="00A809EA" w:rsidP="00A809EA">
      <w:pPr>
        <w:widowControl w:val="0"/>
        <w:spacing w:after="0" w:line="240" w:lineRule="auto"/>
        <w:ind w:firstLine="709"/>
        <w:jc w:val="both"/>
        <w:rPr>
          <w:rFonts w:ascii="Times New Roman" w:eastAsia="Times New Roman" w:hAnsi="Times New Roman"/>
          <w:color w:val="000000"/>
          <w:sz w:val="28"/>
          <w:szCs w:val="28"/>
          <w:lang w:eastAsia="ru-RU"/>
        </w:rPr>
      </w:pPr>
      <w:r w:rsidRPr="00A809EA">
        <w:rPr>
          <w:rFonts w:ascii="Times New Roman" w:eastAsia="Times New Roman" w:hAnsi="Times New Roman"/>
          <w:color w:val="000000"/>
          <w:sz w:val="28"/>
          <w:szCs w:val="28"/>
          <w:lang w:eastAsia="ru-RU"/>
        </w:rPr>
        <w:t>1) Демпинг государственных и муниципальных организаций на рынке платных услуг за счет использования мощностей для оказания бесплатных услуг. Смешение платности и бесплатности медицинских услуг ставит в неравное положение частные и государственные организации, а также приводит к устойчивому снижению доступности и качества медицинской помощи в бесплатной сфере.</w:t>
      </w:r>
    </w:p>
    <w:p w:rsidR="00A809EA" w:rsidRPr="00A809EA" w:rsidRDefault="00A809EA" w:rsidP="00A809EA">
      <w:pPr>
        <w:widowControl w:val="0"/>
        <w:spacing w:after="0" w:line="240" w:lineRule="auto"/>
        <w:ind w:firstLine="709"/>
        <w:jc w:val="both"/>
        <w:rPr>
          <w:rFonts w:ascii="Times New Roman" w:eastAsia="Times New Roman" w:hAnsi="Times New Roman"/>
          <w:color w:val="000000"/>
          <w:sz w:val="28"/>
          <w:szCs w:val="28"/>
          <w:lang w:eastAsia="ru-RU"/>
        </w:rPr>
      </w:pPr>
      <w:r w:rsidRPr="00A809EA">
        <w:rPr>
          <w:rFonts w:ascii="Times New Roman" w:eastAsia="Times New Roman" w:hAnsi="Times New Roman"/>
          <w:color w:val="000000"/>
          <w:sz w:val="28"/>
          <w:szCs w:val="28"/>
          <w:lang w:eastAsia="ru-RU"/>
        </w:rPr>
        <w:t>2) Проблема участия негосударственных медицинских организаций в программах ОМС – недостаточное информирование о возможности участия. Самая большая сложность кроется в системе оплаты по полисам ОМС организациям, где объемы и тарифы определяются планом, который часто далек от реальности. Отсюда вытекает следующая проблема.</w:t>
      </w:r>
    </w:p>
    <w:p w:rsidR="00A809EA" w:rsidRPr="00A809EA" w:rsidRDefault="00A809EA" w:rsidP="00A809EA">
      <w:pPr>
        <w:widowControl w:val="0"/>
        <w:spacing w:after="0" w:line="240" w:lineRule="auto"/>
        <w:ind w:firstLine="709"/>
        <w:jc w:val="both"/>
        <w:rPr>
          <w:rFonts w:ascii="Times New Roman" w:eastAsia="Times New Roman" w:hAnsi="Times New Roman"/>
          <w:color w:val="000000"/>
          <w:sz w:val="28"/>
          <w:szCs w:val="28"/>
          <w:lang w:eastAsia="ru-RU"/>
        </w:rPr>
      </w:pPr>
      <w:r w:rsidRPr="00A809EA">
        <w:rPr>
          <w:rFonts w:ascii="Times New Roman" w:eastAsia="Times New Roman" w:hAnsi="Times New Roman"/>
          <w:color w:val="000000"/>
          <w:sz w:val="28"/>
          <w:szCs w:val="28"/>
          <w:lang w:eastAsia="ru-RU"/>
        </w:rPr>
        <w:t>3) Занижение объемов и тарифов при участии негосударственных медицинских организаций в программах ОМС, и как следствие, СМСП вынуждены самостоятельно финансировать недостающие ресурсы для реализации программы, что влечет дополнительные издержки.</w:t>
      </w:r>
    </w:p>
    <w:p w:rsidR="00A809EA" w:rsidRPr="00A809EA" w:rsidRDefault="00A809EA" w:rsidP="00A809EA">
      <w:pPr>
        <w:widowControl w:val="0"/>
        <w:spacing w:after="0" w:line="240" w:lineRule="auto"/>
        <w:ind w:firstLine="709"/>
        <w:jc w:val="both"/>
        <w:rPr>
          <w:rFonts w:ascii="Times New Roman" w:eastAsia="Times New Roman" w:hAnsi="Times New Roman"/>
          <w:color w:val="000000"/>
          <w:sz w:val="28"/>
          <w:szCs w:val="28"/>
          <w:lang w:eastAsia="ru-RU"/>
        </w:rPr>
      </w:pPr>
      <w:r w:rsidRPr="00A809EA">
        <w:rPr>
          <w:rFonts w:ascii="Times New Roman" w:eastAsia="Times New Roman" w:hAnsi="Times New Roman"/>
          <w:color w:val="000000"/>
          <w:sz w:val="28"/>
          <w:szCs w:val="28"/>
          <w:lang w:eastAsia="ru-RU"/>
        </w:rPr>
        <w:t>4) Запрет частным медицинским организациям в оказании определенных видов помощи (высокотехнологичной).</w:t>
      </w:r>
    </w:p>
    <w:p w:rsidR="00A809EA" w:rsidRDefault="00A809EA" w:rsidP="00A809EA">
      <w:pPr>
        <w:widowControl w:val="0"/>
        <w:spacing w:after="0" w:line="240" w:lineRule="auto"/>
        <w:ind w:firstLine="709"/>
        <w:jc w:val="both"/>
        <w:rPr>
          <w:rFonts w:ascii="Times New Roman" w:eastAsia="Times New Roman" w:hAnsi="Times New Roman"/>
          <w:color w:val="000000"/>
          <w:sz w:val="28"/>
          <w:szCs w:val="28"/>
          <w:lang w:eastAsia="ru-RU"/>
        </w:rPr>
      </w:pPr>
      <w:r w:rsidRPr="00A809EA">
        <w:rPr>
          <w:rFonts w:ascii="Times New Roman" w:eastAsia="Times New Roman" w:hAnsi="Times New Roman"/>
          <w:color w:val="000000"/>
          <w:sz w:val="28"/>
          <w:szCs w:val="28"/>
          <w:lang w:eastAsia="ru-RU"/>
        </w:rPr>
        <w:t>5) Дискриминация при осуществлении лицензионного надзора. Лицензирование передано на уровень субъектов РФ, что привело к своеобразному конфликту интересов, где субъект РФ выступает одновременно и собственником, и финансовым посредником, и лицензионным контролером. Отсюда следует слабый уровень надзора за деятельностью государственных медицинских организаций.</w:t>
      </w:r>
    </w:p>
    <w:p w:rsidR="00D17D64" w:rsidRPr="00D17D64" w:rsidRDefault="00D17D64" w:rsidP="00A809EA">
      <w:pPr>
        <w:widowControl w:val="0"/>
        <w:spacing w:after="0" w:line="240" w:lineRule="auto"/>
        <w:ind w:firstLine="709"/>
        <w:jc w:val="both"/>
        <w:rPr>
          <w:rFonts w:ascii="Times New Roman" w:eastAsia="Times New Roman" w:hAnsi="Times New Roman"/>
          <w:b/>
          <w:i/>
          <w:color w:val="000000"/>
          <w:sz w:val="28"/>
          <w:szCs w:val="28"/>
          <w:lang w:eastAsia="ru-RU"/>
        </w:rPr>
      </w:pPr>
      <w:r w:rsidRPr="00D17D64">
        <w:rPr>
          <w:rFonts w:ascii="Times New Roman" w:eastAsia="Times New Roman" w:hAnsi="Times New Roman"/>
          <w:b/>
          <w:i/>
          <w:color w:val="000000"/>
          <w:sz w:val="28"/>
          <w:szCs w:val="28"/>
          <w:lang w:eastAsia="ru-RU"/>
        </w:rPr>
        <w:t>Аптечная деятельность:</w:t>
      </w:r>
    </w:p>
    <w:p w:rsidR="00A809EA" w:rsidRPr="00A809EA" w:rsidRDefault="00A809EA" w:rsidP="00A809EA">
      <w:pPr>
        <w:widowControl w:val="0"/>
        <w:spacing w:after="0" w:line="240" w:lineRule="auto"/>
        <w:ind w:firstLine="709"/>
        <w:jc w:val="both"/>
        <w:rPr>
          <w:rFonts w:ascii="Times New Roman" w:eastAsia="Times New Roman" w:hAnsi="Times New Roman"/>
          <w:color w:val="000000"/>
          <w:sz w:val="28"/>
          <w:szCs w:val="28"/>
          <w:lang w:eastAsia="ru-RU"/>
        </w:rPr>
      </w:pPr>
      <w:r w:rsidRPr="00A809EA">
        <w:rPr>
          <w:rFonts w:ascii="Times New Roman" w:eastAsia="Times New Roman" w:hAnsi="Times New Roman"/>
          <w:color w:val="000000"/>
          <w:sz w:val="28"/>
          <w:szCs w:val="28"/>
          <w:lang w:eastAsia="ru-RU"/>
        </w:rPr>
        <w:t>Розничный сегмент фармацевтического рынка Туапсинского района  представлен аптечными организациями различной формы собственности.</w:t>
      </w:r>
    </w:p>
    <w:p w:rsidR="00A809EA" w:rsidRPr="00A809EA" w:rsidRDefault="00A809EA" w:rsidP="00A809EA">
      <w:pPr>
        <w:widowControl w:val="0"/>
        <w:spacing w:after="0" w:line="240" w:lineRule="auto"/>
        <w:ind w:firstLine="709"/>
        <w:jc w:val="both"/>
        <w:rPr>
          <w:rFonts w:ascii="Times New Roman" w:eastAsia="Times New Roman" w:hAnsi="Times New Roman"/>
          <w:color w:val="000000"/>
          <w:sz w:val="28"/>
          <w:szCs w:val="28"/>
          <w:lang w:eastAsia="ru-RU"/>
        </w:rPr>
      </w:pPr>
      <w:r w:rsidRPr="00A809EA">
        <w:rPr>
          <w:rFonts w:ascii="Times New Roman" w:eastAsia="Times New Roman" w:hAnsi="Times New Roman"/>
          <w:color w:val="000000"/>
          <w:sz w:val="28"/>
          <w:szCs w:val="28"/>
          <w:lang w:eastAsia="ru-RU"/>
        </w:rPr>
        <w:t xml:space="preserve">На территории Туапсинского района осуществляют деятельность </w:t>
      </w:r>
      <w:r w:rsidR="00D17D64">
        <w:rPr>
          <w:rFonts w:ascii="Times New Roman" w:eastAsia="Times New Roman" w:hAnsi="Times New Roman"/>
          <w:color w:val="000000"/>
          <w:sz w:val="28"/>
          <w:szCs w:val="28"/>
          <w:lang w:eastAsia="ru-RU"/>
        </w:rPr>
        <w:t>11</w:t>
      </w:r>
      <w:r w:rsidRPr="00A809EA">
        <w:rPr>
          <w:rFonts w:ascii="Times New Roman" w:eastAsia="Times New Roman" w:hAnsi="Times New Roman"/>
          <w:color w:val="000000"/>
          <w:sz w:val="28"/>
          <w:szCs w:val="28"/>
          <w:lang w:eastAsia="ru-RU"/>
        </w:rPr>
        <w:t xml:space="preserve">7 аптек и аптечных пункта, в том числе </w:t>
      </w:r>
      <w:r w:rsidR="00D17D64">
        <w:rPr>
          <w:rFonts w:ascii="Times New Roman" w:eastAsia="Times New Roman" w:hAnsi="Times New Roman"/>
          <w:color w:val="000000"/>
          <w:sz w:val="28"/>
          <w:szCs w:val="28"/>
          <w:lang w:eastAsia="ru-RU"/>
        </w:rPr>
        <w:t>11</w:t>
      </w:r>
      <w:r w:rsidRPr="00A809EA">
        <w:rPr>
          <w:rFonts w:ascii="Times New Roman" w:eastAsia="Times New Roman" w:hAnsi="Times New Roman"/>
          <w:color w:val="000000"/>
          <w:sz w:val="28"/>
          <w:szCs w:val="28"/>
          <w:lang w:eastAsia="ru-RU"/>
        </w:rPr>
        <w:t xml:space="preserve"> муниципальных</w:t>
      </w:r>
      <w:r w:rsidR="00D17D64">
        <w:rPr>
          <w:rFonts w:ascii="Times New Roman" w:eastAsia="Times New Roman" w:hAnsi="Times New Roman"/>
          <w:color w:val="000000"/>
          <w:sz w:val="28"/>
          <w:szCs w:val="28"/>
          <w:lang w:eastAsia="ru-RU"/>
        </w:rPr>
        <w:t xml:space="preserve"> и государственных форм собственности</w:t>
      </w:r>
      <w:r w:rsidRPr="00A809EA">
        <w:rPr>
          <w:rFonts w:ascii="Times New Roman" w:eastAsia="Times New Roman" w:hAnsi="Times New Roman"/>
          <w:color w:val="000000"/>
          <w:sz w:val="28"/>
          <w:szCs w:val="28"/>
          <w:lang w:eastAsia="ru-RU"/>
        </w:rPr>
        <w:t>.</w:t>
      </w:r>
    </w:p>
    <w:p w:rsidR="00A809EA" w:rsidRPr="00A809EA" w:rsidRDefault="00A809EA" w:rsidP="00A809EA">
      <w:pPr>
        <w:widowControl w:val="0"/>
        <w:spacing w:after="0" w:line="240" w:lineRule="auto"/>
        <w:ind w:firstLine="709"/>
        <w:jc w:val="both"/>
        <w:rPr>
          <w:rFonts w:ascii="Times New Roman" w:eastAsia="Times New Roman" w:hAnsi="Times New Roman"/>
          <w:color w:val="000000"/>
          <w:sz w:val="28"/>
          <w:szCs w:val="28"/>
          <w:lang w:eastAsia="ru-RU"/>
        </w:rPr>
      </w:pPr>
      <w:r w:rsidRPr="00A809EA">
        <w:rPr>
          <w:rFonts w:ascii="Times New Roman" w:eastAsia="Times New Roman" w:hAnsi="Times New Roman"/>
          <w:color w:val="000000"/>
          <w:sz w:val="28"/>
          <w:szCs w:val="28"/>
          <w:lang w:eastAsia="ru-RU"/>
        </w:rPr>
        <w:t xml:space="preserve">В районе остается проблема неравномерности географического расположения аптечных организаций, наличие большого числа аптечных учреждений в крупных населенных пунктах при их дефиците в поселениях </w:t>
      </w:r>
      <w:r w:rsidRPr="00A809EA">
        <w:rPr>
          <w:rFonts w:ascii="Times New Roman" w:eastAsia="Times New Roman" w:hAnsi="Times New Roman"/>
          <w:color w:val="000000"/>
          <w:sz w:val="28"/>
          <w:szCs w:val="28"/>
          <w:lang w:eastAsia="ru-RU"/>
        </w:rPr>
        <w:lastRenderedPageBreak/>
        <w:t>северной части района.</w:t>
      </w:r>
    </w:p>
    <w:p w:rsidR="00A809EA" w:rsidRPr="00A809EA" w:rsidRDefault="00A809EA" w:rsidP="00A809EA">
      <w:pPr>
        <w:widowControl w:val="0"/>
        <w:spacing w:after="0" w:line="240" w:lineRule="auto"/>
        <w:ind w:firstLine="709"/>
        <w:jc w:val="both"/>
        <w:rPr>
          <w:rFonts w:ascii="Times New Roman" w:eastAsia="Times New Roman" w:hAnsi="Times New Roman"/>
          <w:color w:val="000000"/>
          <w:sz w:val="28"/>
          <w:szCs w:val="28"/>
          <w:lang w:eastAsia="ru-RU"/>
        </w:rPr>
      </w:pPr>
      <w:r w:rsidRPr="00A809EA">
        <w:rPr>
          <w:rFonts w:ascii="Times New Roman" w:eastAsia="Times New Roman" w:hAnsi="Times New Roman"/>
          <w:color w:val="000000"/>
          <w:sz w:val="28"/>
          <w:szCs w:val="28"/>
          <w:lang w:eastAsia="ru-RU"/>
        </w:rPr>
        <w:t xml:space="preserve">Наиболее развита конкуренция среди аптечных учреждений, расположенных в городских поселениях. Средний уровень плотности аптечных организаций по району (количество аптечных учреждений в районе на 1 тыс. человек составляет </w:t>
      </w:r>
      <w:r w:rsidR="00D17D64">
        <w:rPr>
          <w:rFonts w:ascii="Times New Roman" w:eastAsia="Times New Roman" w:hAnsi="Times New Roman"/>
          <w:color w:val="000000"/>
          <w:sz w:val="28"/>
          <w:szCs w:val="28"/>
          <w:lang w:eastAsia="ru-RU"/>
        </w:rPr>
        <w:t>1,1</w:t>
      </w:r>
      <w:r w:rsidRPr="00A809EA">
        <w:rPr>
          <w:rFonts w:ascii="Times New Roman" w:eastAsia="Times New Roman" w:hAnsi="Times New Roman"/>
          <w:color w:val="000000"/>
          <w:sz w:val="28"/>
          <w:szCs w:val="28"/>
          <w:lang w:eastAsia="ru-RU"/>
        </w:rPr>
        <w:t xml:space="preserve"> аптеки), что свидетельствует о доступности услуг для населения.</w:t>
      </w:r>
    </w:p>
    <w:p w:rsidR="00A809EA" w:rsidRDefault="00A809EA" w:rsidP="00A809EA">
      <w:pPr>
        <w:widowControl w:val="0"/>
        <w:spacing w:after="0" w:line="240" w:lineRule="auto"/>
        <w:ind w:firstLine="709"/>
        <w:jc w:val="both"/>
        <w:rPr>
          <w:rFonts w:ascii="Times New Roman" w:eastAsia="Times New Roman" w:hAnsi="Times New Roman"/>
          <w:color w:val="000000"/>
          <w:sz w:val="28"/>
          <w:szCs w:val="28"/>
          <w:lang w:eastAsia="ru-RU"/>
        </w:rPr>
      </w:pPr>
      <w:r w:rsidRPr="00A809EA">
        <w:rPr>
          <w:rFonts w:ascii="Times New Roman" w:eastAsia="Times New Roman" w:hAnsi="Times New Roman"/>
          <w:color w:val="000000"/>
          <w:sz w:val="28"/>
          <w:szCs w:val="28"/>
          <w:lang w:eastAsia="ru-RU"/>
        </w:rPr>
        <w:t>Конкурентоспособность обеспечивается появлением аптечных учреждений с новыми форматами продаж (например, «открытая форма» торговли позволила сделать процесс покупки более быстрым и удобным, а также обеспечить выкладку максимально широкого ассортимента, как лекарственных препаратов, так изделий медицинского назначения).</w:t>
      </w:r>
    </w:p>
    <w:p w:rsidR="00D17D64" w:rsidRPr="00A809EA" w:rsidRDefault="00D17D64" w:rsidP="00A809EA">
      <w:pPr>
        <w:widowControl w:val="0"/>
        <w:spacing w:after="0" w:line="240" w:lineRule="auto"/>
        <w:ind w:firstLine="709"/>
        <w:jc w:val="both"/>
        <w:rPr>
          <w:rFonts w:ascii="Times New Roman" w:eastAsia="Times New Roman" w:hAnsi="Times New Roman"/>
          <w:color w:val="000000"/>
          <w:sz w:val="28"/>
          <w:szCs w:val="28"/>
          <w:lang w:eastAsia="ru-RU"/>
        </w:rPr>
      </w:pPr>
    </w:p>
    <w:p w:rsidR="00814BD2" w:rsidRDefault="00A809EA" w:rsidP="00814BD2">
      <w:pPr>
        <w:spacing w:after="0" w:line="240" w:lineRule="auto"/>
        <w:contextualSpacing/>
        <w:jc w:val="center"/>
        <w:rPr>
          <w:rFonts w:ascii="Times New Roman" w:eastAsia="Times New Roman" w:hAnsi="Times New Roman"/>
          <w:b/>
          <w:color w:val="000000"/>
          <w:sz w:val="28"/>
          <w:szCs w:val="28"/>
          <w:lang w:eastAsia="ru-RU"/>
        </w:rPr>
      </w:pPr>
      <w:r w:rsidRPr="00A809EA">
        <w:rPr>
          <w:rFonts w:ascii="Times New Roman" w:eastAsia="Times New Roman" w:hAnsi="Times New Roman"/>
          <w:b/>
          <w:color w:val="000000"/>
          <w:sz w:val="28"/>
          <w:szCs w:val="28"/>
          <w:lang w:eastAsia="ru-RU"/>
        </w:rPr>
        <w:t>Рынок услуг психолого-педагогического сопровождения</w:t>
      </w:r>
    </w:p>
    <w:p w:rsidR="00A809EA" w:rsidRDefault="00A809EA" w:rsidP="00814BD2">
      <w:pPr>
        <w:spacing w:after="0" w:line="240" w:lineRule="auto"/>
        <w:contextualSpacing/>
        <w:jc w:val="center"/>
        <w:rPr>
          <w:rFonts w:ascii="Times New Roman" w:eastAsia="Times New Roman" w:hAnsi="Times New Roman"/>
          <w:b/>
          <w:color w:val="000000"/>
          <w:sz w:val="28"/>
          <w:szCs w:val="28"/>
          <w:lang w:eastAsia="ru-RU"/>
        </w:rPr>
      </w:pPr>
      <w:r w:rsidRPr="00A809EA">
        <w:rPr>
          <w:rFonts w:ascii="Times New Roman" w:eastAsia="Times New Roman" w:hAnsi="Times New Roman"/>
          <w:b/>
          <w:color w:val="000000"/>
          <w:sz w:val="28"/>
          <w:szCs w:val="28"/>
          <w:lang w:eastAsia="ru-RU"/>
        </w:rPr>
        <w:t>детей с ограниченными возможностями здоровья.</w:t>
      </w:r>
    </w:p>
    <w:p w:rsidR="00D17D64" w:rsidRPr="00A809EA" w:rsidRDefault="00D17D64" w:rsidP="00A809EA">
      <w:pPr>
        <w:spacing w:after="0" w:line="240" w:lineRule="auto"/>
        <w:contextualSpacing/>
        <w:jc w:val="both"/>
        <w:rPr>
          <w:rFonts w:ascii="Times New Roman" w:eastAsia="Times New Roman" w:hAnsi="Times New Roman"/>
          <w:b/>
          <w:color w:val="000000"/>
          <w:sz w:val="28"/>
          <w:szCs w:val="28"/>
          <w:lang w:eastAsia="ru-RU"/>
        </w:rPr>
      </w:pPr>
    </w:p>
    <w:p w:rsidR="00AE0F8A" w:rsidRPr="00AE0F8A" w:rsidRDefault="00AE0F8A" w:rsidP="00AE0F8A">
      <w:pPr>
        <w:spacing w:after="0" w:line="240" w:lineRule="auto"/>
        <w:ind w:firstLine="709"/>
        <w:contextualSpacing/>
        <w:jc w:val="both"/>
        <w:rPr>
          <w:rFonts w:ascii="Times New Roman" w:eastAsia="Times New Roman" w:hAnsi="Times New Roman"/>
          <w:color w:val="000000"/>
          <w:sz w:val="28"/>
          <w:szCs w:val="28"/>
          <w:lang w:eastAsia="ru-RU"/>
        </w:rPr>
      </w:pPr>
      <w:r w:rsidRPr="00AE0F8A">
        <w:rPr>
          <w:rFonts w:ascii="Times New Roman" w:eastAsia="Times New Roman" w:hAnsi="Times New Roman"/>
          <w:color w:val="000000"/>
          <w:sz w:val="28"/>
          <w:szCs w:val="28"/>
          <w:lang w:eastAsia="ru-RU"/>
        </w:rPr>
        <w:t>В 201</w:t>
      </w:r>
      <w:r>
        <w:rPr>
          <w:rFonts w:ascii="Times New Roman" w:eastAsia="Times New Roman" w:hAnsi="Times New Roman"/>
          <w:color w:val="000000"/>
          <w:sz w:val="28"/>
          <w:szCs w:val="28"/>
          <w:lang w:eastAsia="ru-RU"/>
        </w:rPr>
        <w:t>8</w:t>
      </w:r>
      <w:r w:rsidRPr="00AE0F8A">
        <w:rPr>
          <w:rFonts w:ascii="Times New Roman" w:eastAsia="Times New Roman" w:hAnsi="Times New Roman"/>
          <w:color w:val="000000"/>
          <w:sz w:val="28"/>
          <w:szCs w:val="28"/>
          <w:lang w:eastAsia="ru-RU"/>
        </w:rPr>
        <w:t xml:space="preserve"> году организованных (охваченных образовательным процессом) детей-инвалидов в </w:t>
      </w:r>
      <w:r>
        <w:rPr>
          <w:rFonts w:ascii="Times New Roman" w:eastAsia="Times New Roman" w:hAnsi="Times New Roman"/>
          <w:color w:val="000000"/>
          <w:sz w:val="28"/>
          <w:szCs w:val="28"/>
          <w:lang w:eastAsia="ru-RU"/>
        </w:rPr>
        <w:t>Туапсинском</w:t>
      </w:r>
      <w:r w:rsidRPr="00AE0F8A">
        <w:rPr>
          <w:rFonts w:ascii="Times New Roman" w:eastAsia="Times New Roman" w:hAnsi="Times New Roman"/>
          <w:color w:val="000000"/>
          <w:sz w:val="28"/>
          <w:szCs w:val="28"/>
          <w:lang w:eastAsia="ru-RU"/>
        </w:rPr>
        <w:t xml:space="preserve"> районе 21</w:t>
      </w:r>
      <w:r>
        <w:rPr>
          <w:rFonts w:ascii="Times New Roman" w:eastAsia="Times New Roman" w:hAnsi="Times New Roman"/>
          <w:color w:val="000000"/>
          <w:sz w:val="28"/>
          <w:szCs w:val="28"/>
          <w:lang w:eastAsia="ru-RU"/>
        </w:rPr>
        <w:t>8</w:t>
      </w:r>
      <w:r w:rsidRPr="00AE0F8A">
        <w:rPr>
          <w:rFonts w:ascii="Times New Roman" w:eastAsia="Times New Roman" w:hAnsi="Times New Roman"/>
          <w:color w:val="000000"/>
          <w:sz w:val="28"/>
          <w:szCs w:val="28"/>
          <w:lang w:eastAsia="ru-RU"/>
        </w:rPr>
        <w:t xml:space="preserve"> человек. Детей с ограниченными возможностями здоровья, не имеющими инвалидности, увеличилось, их стало 4</w:t>
      </w:r>
      <w:r>
        <w:rPr>
          <w:rFonts w:ascii="Times New Roman" w:eastAsia="Times New Roman" w:hAnsi="Times New Roman"/>
          <w:color w:val="000000"/>
          <w:sz w:val="28"/>
          <w:szCs w:val="28"/>
          <w:lang w:eastAsia="ru-RU"/>
        </w:rPr>
        <w:t>22</w:t>
      </w:r>
      <w:r w:rsidRPr="00AE0F8A">
        <w:rPr>
          <w:rFonts w:ascii="Times New Roman" w:eastAsia="Times New Roman" w:hAnsi="Times New Roman"/>
          <w:color w:val="000000"/>
          <w:sz w:val="28"/>
          <w:szCs w:val="28"/>
          <w:lang w:eastAsia="ru-RU"/>
        </w:rPr>
        <w:t xml:space="preserve"> человек</w:t>
      </w:r>
      <w:r>
        <w:rPr>
          <w:rFonts w:ascii="Times New Roman" w:eastAsia="Times New Roman" w:hAnsi="Times New Roman"/>
          <w:color w:val="000000"/>
          <w:sz w:val="28"/>
          <w:szCs w:val="28"/>
          <w:lang w:eastAsia="ru-RU"/>
        </w:rPr>
        <w:t>а</w:t>
      </w:r>
      <w:r w:rsidRPr="00AE0F8A">
        <w:rPr>
          <w:rFonts w:ascii="Times New Roman" w:eastAsia="Times New Roman" w:hAnsi="Times New Roman"/>
          <w:color w:val="000000"/>
          <w:sz w:val="28"/>
          <w:szCs w:val="28"/>
          <w:lang w:eastAsia="ru-RU"/>
        </w:rPr>
        <w:t>.</w:t>
      </w:r>
    </w:p>
    <w:p w:rsidR="00AE0F8A" w:rsidRPr="00AE0F8A" w:rsidRDefault="00AE0F8A" w:rsidP="00AE0F8A">
      <w:pPr>
        <w:spacing w:after="0" w:line="240" w:lineRule="auto"/>
        <w:ind w:firstLine="709"/>
        <w:contextualSpacing/>
        <w:jc w:val="both"/>
        <w:rPr>
          <w:rFonts w:ascii="Times New Roman" w:eastAsia="Times New Roman" w:hAnsi="Times New Roman"/>
          <w:color w:val="000000"/>
          <w:sz w:val="28"/>
          <w:szCs w:val="28"/>
          <w:lang w:eastAsia="ru-RU"/>
        </w:rPr>
      </w:pPr>
      <w:r w:rsidRPr="00AE0F8A">
        <w:rPr>
          <w:rFonts w:ascii="Times New Roman" w:eastAsia="Times New Roman" w:hAnsi="Times New Roman"/>
          <w:color w:val="000000"/>
          <w:sz w:val="28"/>
          <w:szCs w:val="28"/>
          <w:lang w:eastAsia="ru-RU"/>
        </w:rPr>
        <w:t>Для обучения и психолого-педагогического сопровождения детей с ограниченными возможностями здоровья открыты и функционируют</w:t>
      </w:r>
      <w:r>
        <w:rPr>
          <w:rFonts w:ascii="Times New Roman" w:eastAsia="Times New Roman" w:hAnsi="Times New Roman"/>
          <w:color w:val="000000"/>
          <w:sz w:val="28"/>
          <w:szCs w:val="28"/>
          <w:lang w:eastAsia="ru-RU"/>
        </w:rPr>
        <w:t>: 1 школа,</w:t>
      </w:r>
      <w:r w:rsidRPr="00AE0F8A">
        <w:rPr>
          <w:rFonts w:ascii="Times New Roman" w:eastAsia="Times New Roman" w:hAnsi="Times New Roman"/>
          <w:color w:val="000000"/>
          <w:sz w:val="28"/>
          <w:szCs w:val="28"/>
          <w:lang w:eastAsia="ru-RU"/>
        </w:rPr>
        <w:t xml:space="preserve"> 2 коррекционных класса в </w:t>
      </w:r>
      <w:r>
        <w:rPr>
          <w:rFonts w:ascii="Times New Roman" w:eastAsia="Times New Roman" w:hAnsi="Times New Roman"/>
          <w:color w:val="000000"/>
          <w:sz w:val="28"/>
          <w:szCs w:val="28"/>
          <w:lang w:eastAsia="ru-RU"/>
        </w:rPr>
        <w:t>школах</w:t>
      </w:r>
      <w:r w:rsidRPr="00AE0F8A">
        <w:rPr>
          <w:rFonts w:ascii="Times New Roman" w:eastAsia="Times New Roman" w:hAnsi="Times New Roman"/>
          <w:color w:val="000000"/>
          <w:sz w:val="28"/>
          <w:szCs w:val="28"/>
          <w:lang w:eastAsia="ru-RU"/>
        </w:rPr>
        <w:t>, 7 логопедических групп в ДОУ, 1</w:t>
      </w:r>
      <w:r>
        <w:rPr>
          <w:rFonts w:ascii="Times New Roman" w:eastAsia="Times New Roman" w:hAnsi="Times New Roman"/>
          <w:color w:val="000000"/>
          <w:sz w:val="28"/>
          <w:szCs w:val="28"/>
          <w:lang w:eastAsia="ru-RU"/>
        </w:rPr>
        <w:t xml:space="preserve"> </w:t>
      </w:r>
      <w:r w:rsidRPr="00AE0F8A">
        <w:rPr>
          <w:rFonts w:ascii="Times New Roman" w:eastAsia="Times New Roman" w:hAnsi="Times New Roman"/>
          <w:color w:val="000000"/>
          <w:sz w:val="28"/>
          <w:szCs w:val="28"/>
          <w:lang w:eastAsia="ru-RU"/>
        </w:rPr>
        <w:t xml:space="preserve">коррекционная группа «Особый ребенок» для детей-инвалидов со сложным диагнозом. Эти группы посещают 108 детей. Создан банк данных </w:t>
      </w:r>
      <w:proofErr w:type="spellStart"/>
      <w:r w:rsidRPr="00AE0F8A">
        <w:rPr>
          <w:rFonts w:ascii="Times New Roman" w:eastAsia="Times New Roman" w:hAnsi="Times New Roman"/>
          <w:color w:val="000000"/>
          <w:sz w:val="28"/>
          <w:szCs w:val="28"/>
          <w:lang w:eastAsia="ru-RU"/>
        </w:rPr>
        <w:t>необучающихся</w:t>
      </w:r>
      <w:proofErr w:type="spellEnd"/>
      <w:r w:rsidRPr="00AE0F8A">
        <w:rPr>
          <w:rFonts w:ascii="Times New Roman" w:eastAsia="Times New Roman" w:hAnsi="Times New Roman"/>
          <w:color w:val="000000"/>
          <w:sz w:val="28"/>
          <w:szCs w:val="28"/>
          <w:lang w:eastAsia="ru-RU"/>
        </w:rPr>
        <w:t xml:space="preserve"> детей и детей, определенных в различные учреждения по линии. Собраны адреса детей, направленных в специальные учебные заведения 1–8 вида. Ведется учет детей </w:t>
      </w:r>
      <w:proofErr w:type="spellStart"/>
      <w:r w:rsidRPr="00AE0F8A">
        <w:rPr>
          <w:rFonts w:ascii="Times New Roman" w:eastAsia="Times New Roman" w:hAnsi="Times New Roman"/>
          <w:color w:val="000000"/>
          <w:sz w:val="28"/>
          <w:szCs w:val="28"/>
          <w:lang w:eastAsia="ru-RU"/>
        </w:rPr>
        <w:t>необучающихся</w:t>
      </w:r>
      <w:proofErr w:type="spellEnd"/>
      <w:r w:rsidRPr="00AE0F8A">
        <w:rPr>
          <w:rFonts w:ascii="Times New Roman" w:eastAsia="Times New Roman" w:hAnsi="Times New Roman"/>
          <w:color w:val="000000"/>
          <w:sz w:val="28"/>
          <w:szCs w:val="28"/>
          <w:lang w:eastAsia="ru-RU"/>
        </w:rPr>
        <w:t xml:space="preserve"> по состоянию здоровья, организовано обучение на дому.</w:t>
      </w:r>
    </w:p>
    <w:p w:rsidR="00AE0F8A" w:rsidRPr="00AE0F8A" w:rsidRDefault="00AE0F8A" w:rsidP="00AE0F8A">
      <w:pPr>
        <w:spacing w:after="0" w:line="240" w:lineRule="auto"/>
        <w:ind w:firstLine="709"/>
        <w:contextualSpacing/>
        <w:jc w:val="both"/>
        <w:rPr>
          <w:rFonts w:ascii="Times New Roman" w:eastAsia="Times New Roman" w:hAnsi="Times New Roman"/>
          <w:color w:val="000000"/>
          <w:sz w:val="28"/>
          <w:szCs w:val="28"/>
          <w:lang w:eastAsia="ru-RU"/>
        </w:rPr>
      </w:pPr>
      <w:r w:rsidRPr="00AE0F8A">
        <w:rPr>
          <w:rFonts w:ascii="Times New Roman" w:eastAsia="Times New Roman" w:hAnsi="Times New Roman"/>
          <w:color w:val="000000"/>
          <w:sz w:val="28"/>
          <w:szCs w:val="28"/>
          <w:lang w:eastAsia="ru-RU"/>
        </w:rPr>
        <w:t xml:space="preserve">Определенное место отведено развитию инклюзивного образования для детей-инвалидов. </w:t>
      </w:r>
      <w:proofErr w:type="gramStart"/>
      <w:r w:rsidRPr="00AE0F8A">
        <w:rPr>
          <w:rFonts w:ascii="Times New Roman" w:eastAsia="Times New Roman" w:hAnsi="Times New Roman"/>
          <w:color w:val="000000"/>
          <w:sz w:val="28"/>
          <w:szCs w:val="28"/>
          <w:lang w:eastAsia="ru-RU"/>
        </w:rPr>
        <w:t>В настоящее время из 385 детей – инвалидов (по данным пенсионного фонда) в возрасте с 1,5 до 18 лет разными видами и формами обучения и воспитания охвачены 65 %.  Среди обучаемых основная часть учится в общеобразовательных учреждениях, в том числе на дому (71), а также в специальных (коррекционных) учреждениях края.</w:t>
      </w:r>
      <w:proofErr w:type="gramEnd"/>
      <w:r w:rsidRPr="00AE0F8A">
        <w:rPr>
          <w:rFonts w:ascii="Times New Roman" w:eastAsia="Times New Roman" w:hAnsi="Times New Roman"/>
          <w:color w:val="000000"/>
          <w:sz w:val="28"/>
          <w:szCs w:val="28"/>
          <w:lang w:eastAsia="ru-RU"/>
        </w:rPr>
        <w:t xml:space="preserve"> С </w:t>
      </w:r>
      <w:r>
        <w:rPr>
          <w:rFonts w:ascii="Times New Roman" w:eastAsia="Times New Roman" w:hAnsi="Times New Roman"/>
          <w:color w:val="000000"/>
          <w:sz w:val="28"/>
          <w:szCs w:val="28"/>
          <w:lang w:eastAsia="ru-RU"/>
        </w:rPr>
        <w:t>28</w:t>
      </w:r>
      <w:r w:rsidRPr="00AE0F8A">
        <w:rPr>
          <w:rFonts w:ascii="Times New Roman" w:eastAsia="Times New Roman" w:hAnsi="Times New Roman"/>
          <w:color w:val="000000"/>
          <w:sz w:val="28"/>
          <w:szCs w:val="28"/>
          <w:lang w:eastAsia="ru-RU"/>
        </w:rPr>
        <w:t xml:space="preserve"> </w:t>
      </w:r>
      <w:r>
        <w:rPr>
          <w:rFonts w:ascii="Times New Roman" w:eastAsia="Times New Roman" w:hAnsi="Times New Roman"/>
          <w:color w:val="000000"/>
          <w:sz w:val="28"/>
          <w:szCs w:val="28"/>
          <w:lang w:eastAsia="ru-RU"/>
        </w:rPr>
        <w:t>октября 20</w:t>
      </w:r>
      <w:r w:rsidRPr="00AE0F8A">
        <w:rPr>
          <w:rFonts w:ascii="Times New Roman" w:eastAsia="Times New Roman" w:hAnsi="Times New Roman"/>
          <w:color w:val="000000"/>
          <w:sz w:val="28"/>
          <w:szCs w:val="28"/>
          <w:lang w:eastAsia="ru-RU"/>
        </w:rPr>
        <w:t>0</w:t>
      </w:r>
      <w:r>
        <w:rPr>
          <w:rFonts w:ascii="Times New Roman" w:eastAsia="Times New Roman" w:hAnsi="Times New Roman"/>
          <w:color w:val="000000"/>
          <w:sz w:val="28"/>
          <w:szCs w:val="28"/>
          <w:lang w:eastAsia="ru-RU"/>
        </w:rPr>
        <w:t>5 года Г</w:t>
      </w:r>
      <w:r w:rsidRPr="00AE0F8A">
        <w:rPr>
          <w:rFonts w:ascii="Times New Roman" w:eastAsia="Times New Roman" w:hAnsi="Times New Roman"/>
          <w:color w:val="000000"/>
          <w:sz w:val="28"/>
          <w:szCs w:val="28"/>
          <w:lang w:eastAsia="ru-RU"/>
        </w:rPr>
        <w:t>Б</w:t>
      </w:r>
      <w:r>
        <w:rPr>
          <w:rFonts w:ascii="Times New Roman" w:eastAsia="Times New Roman" w:hAnsi="Times New Roman"/>
          <w:color w:val="000000"/>
          <w:sz w:val="28"/>
          <w:szCs w:val="28"/>
          <w:lang w:eastAsia="ru-RU"/>
        </w:rPr>
        <w:t>СК</w:t>
      </w:r>
      <w:r w:rsidRPr="00AE0F8A">
        <w:rPr>
          <w:rFonts w:ascii="Times New Roman" w:eastAsia="Times New Roman" w:hAnsi="Times New Roman"/>
          <w:color w:val="000000"/>
          <w:sz w:val="28"/>
          <w:szCs w:val="28"/>
          <w:lang w:eastAsia="ru-RU"/>
        </w:rPr>
        <w:t xml:space="preserve">ОУ </w:t>
      </w:r>
      <w:r>
        <w:rPr>
          <w:rFonts w:ascii="Times New Roman" w:eastAsia="Times New Roman" w:hAnsi="Times New Roman"/>
          <w:color w:val="000000"/>
          <w:sz w:val="28"/>
          <w:szCs w:val="28"/>
          <w:lang w:eastAsia="ru-RU"/>
        </w:rPr>
        <w:t>школа</w:t>
      </w:r>
      <w:r w:rsidRPr="00AE0F8A">
        <w:rPr>
          <w:rFonts w:ascii="Times New Roman" w:eastAsia="Times New Roman" w:hAnsi="Times New Roman"/>
          <w:color w:val="000000"/>
          <w:sz w:val="28"/>
          <w:szCs w:val="28"/>
          <w:lang w:eastAsia="ru-RU"/>
        </w:rPr>
        <w:t xml:space="preserve"> № </w:t>
      </w:r>
      <w:r>
        <w:rPr>
          <w:rFonts w:ascii="Times New Roman" w:eastAsia="Times New Roman" w:hAnsi="Times New Roman"/>
          <w:color w:val="000000"/>
          <w:sz w:val="28"/>
          <w:szCs w:val="28"/>
          <w:lang w:eastAsia="ru-RU"/>
        </w:rPr>
        <w:t>9</w:t>
      </w:r>
      <w:r w:rsidRPr="00AE0F8A">
        <w:rPr>
          <w:rFonts w:ascii="Times New Roman" w:eastAsia="Times New Roman" w:hAnsi="Times New Roman"/>
          <w:color w:val="000000"/>
          <w:sz w:val="28"/>
          <w:szCs w:val="28"/>
          <w:lang w:eastAsia="ru-RU"/>
        </w:rPr>
        <w:t xml:space="preserve"> </w:t>
      </w:r>
      <w:proofErr w:type="spellStart"/>
      <w:r w:rsidRPr="00AE0F8A">
        <w:rPr>
          <w:rFonts w:ascii="Times New Roman" w:eastAsia="Times New Roman" w:hAnsi="Times New Roman"/>
          <w:color w:val="000000"/>
          <w:sz w:val="28"/>
          <w:szCs w:val="28"/>
          <w:lang w:eastAsia="ru-RU"/>
        </w:rPr>
        <w:t>г</w:t>
      </w:r>
      <w:proofErr w:type="gramStart"/>
      <w:r w:rsidRPr="00AE0F8A">
        <w:rPr>
          <w:rFonts w:ascii="Times New Roman" w:eastAsia="Times New Roman" w:hAnsi="Times New Roman"/>
          <w:color w:val="000000"/>
          <w:sz w:val="28"/>
          <w:szCs w:val="28"/>
          <w:lang w:eastAsia="ru-RU"/>
        </w:rPr>
        <w:t>.</w:t>
      </w:r>
      <w:r>
        <w:rPr>
          <w:rFonts w:ascii="Times New Roman" w:eastAsia="Times New Roman" w:hAnsi="Times New Roman"/>
          <w:color w:val="000000"/>
          <w:sz w:val="28"/>
          <w:szCs w:val="28"/>
          <w:lang w:eastAsia="ru-RU"/>
        </w:rPr>
        <w:t>Т</w:t>
      </w:r>
      <w:proofErr w:type="gramEnd"/>
      <w:r>
        <w:rPr>
          <w:rFonts w:ascii="Times New Roman" w:eastAsia="Times New Roman" w:hAnsi="Times New Roman"/>
          <w:color w:val="000000"/>
          <w:sz w:val="28"/>
          <w:szCs w:val="28"/>
          <w:lang w:eastAsia="ru-RU"/>
        </w:rPr>
        <w:t>уапсе</w:t>
      </w:r>
      <w:proofErr w:type="spellEnd"/>
      <w:r w:rsidRPr="00AE0F8A">
        <w:rPr>
          <w:rFonts w:ascii="Times New Roman" w:eastAsia="Times New Roman" w:hAnsi="Times New Roman"/>
          <w:color w:val="000000"/>
          <w:sz w:val="28"/>
          <w:szCs w:val="28"/>
          <w:lang w:eastAsia="ru-RU"/>
        </w:rPr>
        <w:t xml:space="preserve"> определена в качестве базовой по обучению</w:t>
      </w:r>
      <w:r>
        <w:rPr>
          <w:rFonts w:ascii="Times New Roman" w:eastAsia="Times New Roman" w:hAnsi="Times New Roman"/>
          <w:color w:val="000000"/>
          <w:sz w:val="28"/>
          <w:szCs w:val="28"/>
          <w:lang w:eastAsia="ru-RU"/>
        </w:rPr>
        <w:t xml:space="preserve"> умственно отсталых и</w:t>
      </w:r>
      <w:r w:rsidRPr="00AE0F8A">
        <w:rPr>
          <w:rFonts w:ascii="Times New Roman" w:eastAsia="Times New Roman" w:hAnsi="Times New Roman"/>
          <w:color w:val="000000"/>
          <w:sz w:val="28"/>
          <w:szCs w:val="28"/>
          <w:lang w:eastAsia="ru-RU"/>
        </w:rPr>
        <w:t xml:space="preserve"> детей-инвалидов, на базе школы в настоящее время 16 детей обучаются дистанционно.  В МБОУ СОШ № </w:t>
      </w:r>
      <w:r>
        <w:rPr>
          <w:rFonts w:ascii="Times New Roman" w:eastAsia="Times New Roman" w:hAnsi="Times New Roman"/>
          <w:color w:val="000000"/>
          <w:sz w:val="28"/>
          <w:szCs w:val="28"/>
          <w:lang w:eastAsia="ru-RU"/>
        </w:rPr>
        <w:t xml:space="preserve">8 и </w:t>
      </w:r>
      <w:r w:rsidR="00CC4A26">
        <w:rPr>
          <w:rFonts w:ascii="Times New Roman" w:eastAsia="Times New Roman" w:hAnsi="Times New Roman"/>
          <w:color w:val="000000"/>
          <w:sz w:val="28"/>
          <w:szCs w:val="28"/>
          <w:lang w:eastAsia="ru-RU"/>
        </w:rPr>
        <w:t>МАУ СОШ №</w:t>
      </w:r>
      <w:r>
        <w:rPr>
          <w:rFonts w:ascii="Times New Roman" w:eastAsia="Times New Roman" w:hAnsi="Times New Roman"/>
          <w:color w:val="000000"/>
          <w:sz w:val="28"/>
          <w:szCs w:val="28"/>
          <w:lang w:eastAsia="ru-RU"/>
        </w:rPr>
        <w:t>35</w:t>
      </w:r>
      <w:r w:rsidRPr="00AE0F8A">
        <w:rPr>
          <w:rFonts w:ascii="Times New Roman" w:eastAsia="Times New Roman" w:hAnsi="Times New Roman"/>
          <w:color w:val="000000"/>
          <w:sz w:val="28"/>
          <w:szCs w:val="28"/>
          <w:lang w:eastAsia="ru-RU"/>
        </w:rPr>
        <w:t xml:space="preserve"> создана </w:t>
      </w:r>
      <w:proofErr w:type="spellStart"/>
      <w:r w:rsidRPr="00AE0F8A">
        <w:rPr>
          <w:rFonts w:ascii="Times New Roman" w:eastAsia="Times New Roman" w:hAnsi="Times New Roman"/>
          <w:color w:val="000000"/>
          <w:sz w:val="28"/>
          <w:szCs w:val="28"/>
          <w:lang w:eastAsia="ru-RU"/>
        </w:rPr>
        <w:t>безбарьерная</w:t>
      </w:r>
      <w:proofErr w:type="spellEnd"/>
      <w:r w:rsidRPr="00AE0F8A">
        <w:rPr>
          <w:rFonts w:ascii="Times New Roman" w:eastAsia="Times New Roman" w:hAnsi="Times New Roman"/>
          <w:color w:val="000000"/>
          <w:sz w:val="28"/>
          <w:szCs w:val="28"/>
          <w:lang w:eastAsia="ru-RU"/>
        </w:rPr>
        <w:t xml:space="preserve"> среда для детей с нарушениями опорно-двигательного аппарата.</w:t>
      </w:r>
    </w:p>
    <w:p w:rsidR="00AE0F8A" w:rsidRPr="00AE0F8A" w:rsidRDefault="00AE0F8A" w:rsidP="00AE0F8A">
      <w:pPr>
        <w:spacing w:after="0" w:line="240" w:lineRule="auto"/>
        <w:ind w:firstLine="709"/>
        <w:contextualSpacing/>
        <w:jc w:val="both"/>
        <w:rPr>
          <w:rFonts w:ascii="Times New Roman" w:eastAsia="Times New Roman" w:hAnsi="Times New Roman"/>
          <w:color w:val="000000"/>
          <w:sz w:val="28"/>
          <w:szCs w:val="28"/>
          <w:lang w:eastAsia="ru-RU"/>
        </w:rPr>
      </w:pPr>
      <w:r w:rsidRPr="00AE0F8A">
        <w:rPr>
          <w:rFonts w:ascii="Times New Roman" w:eastAsia="Times New Roman" w:hAnsi="Times New Roman"/>
          <w:color w:val="000000"/>
          <w:sz w:val="28"/>
          <w:szCs w:val="28"/>
          <w:lang w:eastAsia="ru-RU"/>
        </w:rPr>
        <w:t xml:space="preserve">На территории муниципального образования </w:t>
      </w:r>
      <w:r>
        <w:rPr>
          <w:rFonts w:ascii="Times New Roman" w:eastAsia="Times New Roman" w:hAnsi="Times New Roman"/>
          <w:color w:val="000000"/>
          <w:sz w:val="28"/>
          <w:szCs w:val="28"/>
          <w:lang w:eastAsia="ru-RU"/>
        </w:rPr>
        <w:t xml:space="preserve">Туапсинский </w:t>
      </w:r>
      <w:r w:rsidRPr="00AE0F8A">
        <w:rPr>
          <w:rFonts w:ascii="Times New Roman" w:eastAsia="Times New Roman" w:hAnsi="Times New Roman"/>
          <w:color w:val="000000"/>
          <w:sz w:val="28"/>
          <w:szCs w:val="28"/>
          <w:lang w:eastAsia="ru-RU"/>
        </w:rPr>
        <w:t xml:space="preserve">район действует </w:t>
      </w:r>
      <w:r>
        <w:rPr>
          <w:rFonts w:ascii="Times New Roman" w:eastAsia="Times New Roman" w:hAnsi="Times New Roman"/>
          <w:color w:val="000000"/>
          <w:sz w:val="28"/>
          <w:szCs w:val="28"/>
          <w:lang w:eastAsia="ru-RU"/>
        </w:rPr>
        <w:t>психолого-медико-педагогическая</w:t>
      </w:r>
      <w:r w:rsidRPr="00AE0F8A">
        <w:rPr>
          <w:rFonts w:ascii="Times New Roman" w:eastAsia="Times New Roman" w:hAnsi="Times New Roman"/>
          <w:color w:val="000000"/>
          <w:sz w:val="28"/>
          <w:szCs w:val="28"/>
          <w:lang w:eastAsia="ru-RU"/>
        </w:rPr>
        <w:t xml:space="preserve"> комиссия по включению детей-инвалидов в инклюзивное образование. </w:t>
      </w:r>
    </w:p>
    <w:p w:rsidR="00AE0F8A" w:rsidRPr="00AE0F8A" w:rsidRDefault="00AE0F8A" w:rsidP="00AE0F8A">
      <w:pPr>
        <w:spacing w:after="0" w:line="240" w:lineRule="auto"/>
        <w:ind w:firstLine="709"/>
        <w:contextualSpacing/>
        <w:jc w:val="both"/>
        <w:rPr>
          <w:rFonts w:ascii="Times New Roman" w:eastAsia="Times New Roman" w:hAnsi="Times New Roman"/>
          <w:color w:val="000000"/>
          <w:sz w:val="28"/>
          <w:szCs w:val="28"/>
          <w:lang w:eastAsia="ru-RU"/>
        </w:rPr>
      </w:pPr>
      <w:r w:rsidRPr="00AE0F8A">
        <w:rPr>
          <w:rFonts w:ascii="Times New Roman" w:eastAsia="Times New Roman" w:hAnsi="Times New Roman"/>
          <w:color w:val="000000"/>
          <w:sz w:val="28"/>
          <w:szCs w:val="28"/>
          <w:lang w:eastAsia="ru-RU"/>
        </w:rPr>
        <w:t xml:space="preserve">Таким образом, услуги психолого-педагогического сопровождения детей с ограниченными возможностями здоровья являются востребованными потребителями в муниципальном образовании, данный рынок развивается. </w:t>
      </w:r>
    </w:p>
    <w:p w:rsidR="00A809EA" w:rsidRDefault="00AE0F8A" w:rsidP="00AE0F8A">
      <w:pPr>
        <w:spacing w:after="0" w:line="240" w:lineRule="auto"/>
        <w:ind w:firstLine="709"/>
        <w:contextualSpacing/>
        <w:jc w:val="both"/>
        <w:rPr>
          <w:rFonts w:ascii="Times New Roman" w:hAnsi="Times New Roman"/>
          <w:spacing w:val="-6"/>
          <w:kern w:val="16"/>
          <w:sz w:val="28"/>
          <w:szCs w:val="28"/>
          <w:lang w:eastAsia="ru-RU"/>
        </w:rPr>
      </w:pPr>
      <w:r w:rsidRPr="00AE0F8A">
        <w:rPr>
          <w:rFonts w:ascii="Times New Roman" w:eastAsia="Times New Roman" w:hAnsi="Times New Roman"/>
          <w:color w:val="000000"/>
          <w:sz w:val="28"/>
          <w:szCs w:val="28"/>
          <w:lang w:eastAsia="ru-RU"/>
        </w:rPr>
        <w:lastRenderedPageBreak/>
        <w:t xml:space="preserve">Необходимо дальнейшее совершенствование системы раннего выявления детей с психофизиологическими нарушениями в развитии и оказания своевременной психолого-педагогической </w:t>
      </w:r>
      <w:proofErr w:type="gramStart"/>
      <w:r w:rsidRPr="00AE0F8A">
        <w:rPr>
          <w:rFonts w:ascii="Times New Roman" w:eastAsia="Times New Roman" w:hAnsi="Times New Roman"/>
          <w:color w:val="000000"/>
          <w:sz w:val="28"/>
          <w:szCs w:val="28"/>
          <w:lang w:eastAsia="ru-RU"/>
        </w:rPr>
        <w:t>медико-социальной</w:t>
      </w:r>
      <w:proofErr w:type="gramEnd"/>
      <w:r w:rsidRPr="00AE0F8A">
        <w:rPr>
          <w:rFonts w:ascii="Times New Roman" w:eastAsia="Times New Roman" w:hAnsi="Times New Roman"/>
          <w:color w:val="000000"/>
          <w:sz w:val="28"/>
          <w:szCs w:val="28"/>
          <w:lang w:eastAsia="ru-RU"/>
        </w:rPr>
        <w:t xml:space="preserve"> помощи детям.</w:t>
      </w:r>
    </w:p>
    <w:p w:rsidR="00A809EA" w:rsidRDefault="00A809EA" w:rsidP="000900F5">
      <w:pPr>
        <w:spacing w:after="0" w:line="240" w:lineRule="auto"/>
        <w:ind w:firstLine="709"/>
        <w:contextualSpacing/>
        <w:jc w:val="both"/>
        <w:rPr>
          <w:rFonts w:ascii="Times New Roman" w:eastAsia="Times New Roman" w:hAnsi="Times New Roman"/>
          <w:color w:val="000000"/>
          <w:sz w:val="28"/>
          <w:szCs w:val="28"/>
          <w:lang w:eastAsia="ru-RU"/>
        </w:rPr>
      </w:pPr>
    </w:p>
    <w:p w:rsidR="004D7113" w:rsidRDefault="004D7113" w:rsidP="000900F5">
      <w:pPr>
        <w:spacing w:after="0" w:line="240" w:lineRule="auto"/>
        <w:ind w:firstLine="709"/>
        <w:contextualSpacing/>
        <w:jc w:val="both"/>
        <w:rPr>
          <w:rFonts w:ascii="Times New Roman" w:eastAsia="Times New Roman" w:hAnsi="Times New Roman"/>
          <w:color w:val="000000"/>
          <w:sz w:val="28"/>
          <w:szCs w:val="28"/>
          <w:lang w:eastAsia="ru-RU"/>
        </w:rPr>
      </w:pPr>
    </w:p>
    <w:p w:rsidR="00441CCC" w:rsidRDefault="00C27010" w:rsidP="00441CCC">
      <w:pPr>
        <w:tabs>
          <w:tab w:val="left" w:pos="709"/>
          <w:tab w:val="left" w:pos="993"/>
        </w:tabs>
        <w:spacing w:after="0" w:line="240" w:lineRule="auto"/>
        <w:contextualSpacing/>
        <w:jc w:val="center"/>
        <w:rPr>
          <w:rFonts w:ascii="Times New Roman" w:eastAsia="Times New Roman" w:hAnsi="Times New Roman"/>
          <w:b/>
          <w:color w:val="000000"/>
          <w:sz w:val="28"/>
          <w:szCs w:val="28"/>
          <w:lang w:eastAsia="ru-RU"/>
        </w:rPr>
      </w:pPr>
      <w:r>
        <w:rPr>
          <w:rFonts w:ascii="Times New Roman" w:eastAsia="Times New Roman" w:hAnsi="Times New Roman"/>
          <w:b/>
          <w:color w:val="000000"/>
          <w:sz w:val="28"/>
          <w:szCs w:val="28"/>
          <w:lang w:eastAsia="ru-RU"/>
        </w:rPr>
        <w:t>Р</w:t>
      </w:r>
      <w:r w:rsidR="00441CCC" w:rsidRPr="00441CCC">
        <w:rPr>
          <w:rFonts w:ascii="Times New Roman" w:eastAsia="Times New Roman" w:hAnsi="Times New Roman"/>
          <w:b/>
          <w:color w:val="000000"/>
          <w:sz w:val="28"/>
          <w:szCs w:val="28"/>
          <w:lang w:eastAsia="ru-RU"/>
        </w:rPr>
        <w:t>ынок услуг в сфере культуры</w:t>
      </w:r>
    </w:p>
    <w:p w:rsidR="00C27010" w:rsidRPr="00441CCC" w:rsidRDefault="00C27010" w:rsidP="00441CCC">
      <w:pPr>
        <w:tabs>
          <w:tab w:val="left" w:pos="709"/>
          <w:tab w:val="left" w:pos="993"/>
        </w:tabs>
        <w:spacing w:after="0" w:line="240" w:lineRule="auto"/>
        <w:contextualSpacing/>
        <w:jc w:val="center"/>
        <w:rPr>
          <w:rFonts w:ascii="Times New Roman" w:eastAsia="Times New Roman" w:hAnsi="Times New Roman"/>
          <w:b/>
          <w:color w:val="000000"/>
          <w:sz w:val="28"/>
          <w:szCs w:val="28"/>
          <w:lang w:eastAsia="ru-RU"/>
        </w:rPr>
      </w:pPr>
    </w:p>
    <w:p w:rsidR="00C27010" w:rsidRPr="00C27010" w:rsidRDefault="00C27010" w:rsidP="00C27010">
      <w:pPr>
        <w:spacing w:after="0" w:line="240" w:lineRule="auto"/>
        <w:ind w:firstLine="708"/>
        <w:jc w:val="both"/>
        <w:rPr>
          <w:rFonts w:ascii="Times New Roman" w:hAnsi="Times New Roman"/>
          <w:sz w:val="28"/>
          <w:szCs w:val="28"/>
        </w:rPr>
      </w:pPr>
      <w:r w:rsidRPr="00C27010">
        <w:rPr>
          <w:rFonts w:ascii="Times New Roman" w:hAnsi="Times New Roman"/>
          <w:sz w:val="28"/>
          <w:szCs w:val="28"/>
        </w:rPr>
        <w:t xml:space="preserve">За 2018 год количество организаций, оказывающих услуги в сфере культуры на территории Туапсинского района составило 80 учреждений, </w:t>
      </w:r>
      <w:r>
        <w:rPr>
          <w:rFonts w:ascii="Times New Roman" w:hAnsi="Times New Roman"/>
          <w:sz w:val="28"/>
          <w:szCs w:val="28"/>
        </w:rPr>
        <w:t>д</w:t>
      </w:r>
      <w:r w:rsidRPr="00C27010">
        <w:rPr>
          <w:rFonts w:ascii="Times New Roman" w:hAnsi="Times New Roman"/>
          <w:sz w:val="28"/>
          <w:szCs w:val="28"/>
        </w:rPr>
        <w:t>инамика количества хозяйствующих субъектов не изменилась.</w:t>
      </w:r>
    </w:p>
    <w:p w:rsidR="00C27010" w:rsidRPr="00C27010" w:rsidRDefault="00C27010" w:rsidP="00C27010">
      <w:pPr>
        <w:spacing w:after="0" w:line="240" w:lineRule="auto"/>
        <w:ind w:firstLine="708"/>
        <w:jc w:val="both"/>
        <w:rPr>
          <w:rFonts w:ascii="Times New Roman" w:hAnsi="Times New Roman"/>
          <w:sz w:val="28"/>
          <w:szCs w:val="28"/>
        </w:rPr>
      </w:pPr>
      <w:r w:rsidRPr="00C27010">
        <w:rPr>
          <w:rFonts w:ascii="Times New Roman" w:hAnsi="Times New Roman"/>
          <w:sz w:val="28"/>
          <w:szCs w:val="28"/>
        </w:rPr>
        <w:t>За период январь-декабрь 2018 года в учреждениях культуры Туапсинского района оборот составил 310,11 млн. рублей.</w:t>
      </w:r>
    </w:p>
    <w:p w:rsidR="00C27010" w:rsidRPr="00C27010" w:rsidRDefault="00C27010" w:rsidP="00C27010">
      <w:pPr>
        <w:spacing w:after="0" w:line="240" w:lineRule="auto"/>
        <w:ind w:firstLine="709"/>
        <w:jc w:val="both"/>
        <w:rPr>
          <w:rFonts w:ascii="Times New Roman" w:hAnsi="Times New Roman"/>
          <w:sz w:val="28"/>
          <w:szCs w:val="28"/>
        </w:rPr>
      </w:pPr>
      <w:proofErr w:type="gramStart"/>
      <w:r w:rsidRPr="00C27010">
        <w:rPr>
          <w:rFonts w:ascii="Times New Roman" w:hAnsi="Times New Roman"/>
          <w:sz w:val="28"/>
          <w:szCs w:val="28"/>
        </w:rPr>
        <w:t>На конец</w:t>
      </w:r>
      <w:proofErr w:type="gramEnd"/>
      <w:r w:rsidRPr="00C27010">
        <w:rPr>
          <w:rFonts w:ascii="Times New Roman" w:hAnsi="Times New Roman"/>
          <w:sz w:val="28"/>
          <w:szCs w:val="28"/>
        </w:rPr>
        <w:t xml:space="preserve"> 2018 года </w:t>
      </w:r>
      <w:r w:rsidR="00D13CA5">
        <w:rPr>
          <w:rFonts w:ascii="Times New Roman" w:hAnsi="Times New Roman"/>
          <w:sz w:val="28"/>
          <w:szCs w:val="28"/>
        </w:rPr>
        <w:t>численность работников отрасли «</w:t>
      </w:r>
      <w:r w:rsidRPr="00C27010">
        <w:rPr>
          <w:rFonts w:ascii="Times New Roman" w:hAnsi="Times New Roman"/>
          <w:sz w:val="28"/>
          <w:szCs w:val="28"/>
        </w:rPr>
        <w:t>Культура</w:t>
      </w:r>
      <w:r w:rsidR="00D13CA5">
        <w:rPr>
          <w:rFonts w:ascii="Times New Roman" w:hAnsi="Times New Roman"/>
          <w:sz w:val="28"/>
          <w:szCs w:val="28"/>
        </w:rPr>
        <w:t>»</w:t>
      </w:r>
      <w:r w:rsidRPr="00C27010">
        <w:rPr>
          <w:rFonts w:ascii="Times New Roman" w:hAnsi="Times New Roman"/>
          <w:sz w:val="28"/>
          <w:szCs w:val="28"/>
        </w:rPr>
        <w:t xml:space="preserve"> составила 772 человек.</w:t>
      </w:r>
    </w:p>
    <w:p w:rsidR="00C27010" w:rsidRPr="00C27010" w:rsidRDefault="00C27010" w:rsidP="00C27010">
      <w:pPr>
        <w:spacing w:after="0" w:line="240" w:lineRule="auto"/>
        <w:ind w:firstLine="709"/>
        <w:jc w:val="both"/>
        <w:rPr>
          <w:rFonts w:ascii="Times New Roman" w:hAnsi="Times New Roman"/>
          <w:sz w:val="28"/>
          <w:szCs w:val="28"/>
        </w:rPr>
      </w:pPr>
      <w:r w:rsidRPr="00C27010">
        <w:rPr>
          <w:rFonts w:ascii="Times New Roman" w:hAnsi="Times New Roman"/>
          <w:sz w:val="28"/>
          <w:szCs w:val="28"/>
        </w:rPr>
        <w:t>Средняя заработная плата работников от</w:t>
      </w:r>
      <w:r w:rsidR="00D13CA5">
        <w:rPr>
          <w:rFonts w:ascii="Times New Roman" w:hAnsi="Times New Roman"/>
          <w:sz w:val="28"/>
          <w:szCs w:val="28"/>
        </w:rPr>
        <w:t>расли «</w:t>
      </w:r>
      <w:r w:rsidRPr="00C27010">
        <w:rPr>
          <w:rFonts w:ascii="Times New Roman" w:hAnsi="Times New Roman"/>
          <w:sz w:val="28"/>
          <w:szCs w:val="28"/>
        </w:rPr>
        <w:t>Культура</w:t>
      </w:r>
      <w:r w:rsidR="00D13CA5">
        <w:rPr>
          <w:rFonts w:ascii="Times New Roman" w:hAnsi="Times New Roman"/>
          <w:sz w:val="28"/>
          <w:szCs w:val="28"/>
        </w:rPr>
        <w:t>»</w:t>
      </w:r>
      <w:r w:rsidRPr="00C27010">
        <w:rPr>
          <w:rFonts w:ascii="Times New Roman" w:hAnsi="Times New Roman"/>
          <w:sz w:val="28"/>
          <w:szCs w:val="28"/>
        </w:rPr>
        <w:t xml:space="preserve"> муниципального образования Туапсинский район за 2018 год составила           26 197 рублей. Темп роста составил – 121,2 %, что соответствует показателям "дорожной карты", утвержденным на 2018 год.</w:t>
      </w:r>
    </w:p>
    <w:p w:rsidR="00C27010" w:rsidRPr="00C27010" w:rsidRDefault="00C27010" w:rsidP="00C27010">
      <w:pPr>
        <w:spacing w:after="0" w:line="240" w:lineRule="auto"/>
        <w:ind w:firstLine="709"/>
        <w:jc w:val="both"/>
        <w:rPr>
          <w:rFonts w:ascii="Times New Roman" w:hAnsi="Times New Roman"/>
          <w:sz w:val="28"/>
          <w:szCs w:val="28"/>
        </w:rPr>
      </w:pPr>
      <w:r w:rsidRPr="00C27010">
        <w:rPr>
          <w:rFonts w:ascii="Times New Roman" w:hAnsi="Times New Roman"/>
          <w:sz w:val="28"/>
          <w:szCs w:val="28"/>
        </w:rPr>
        <w:t>На территории Туапсинского района функционируют 479 клубных формирований для развития творческих способностей населения (в 2017 году – 478), которые посещают 8 512 человек. 44 коллектива народного творчества имеют звание «Народный» и «Образцовый».</w:t>
      </w:r>
    </w:p>
    <w:p w:rsidR="00C27010" w:rsidRDefault="00C27010" w:rsidP="00C27010">
      <w:pPr>
        <w:spacing w:after="0" w:line="240" w:lineRule="auto"/>
        <w:ind w:firstLine="709"/>
        <w:jc w:val="both"/>
        <w:rPr>
          <w:rFonts w:ascii="Times New Roman" w:hAnsi="Times New Roman"/>
          <w:sz w:val="28"/>
          <w:szCs w:val="28"/>
        </w:rPr>
      </w:pPr>
      <w:proofErr w:type="gramStart"/>
      <w:r w:rsidRPr="00C27010">
        <w:rPr>
          <w:rFonts w:ascii="Times New Roman" w:hAnsi="Times New Roman"/>
          <w:sz w:val="28"/>
          <w:szCs w:val="28"/>
        </w:rPr>
        <w:t xml:space="preserve">Из 479 клубных формирований – 285 направлены на развитие народного творчества и национальных культур народов, населяющих Туапсинский район. </w:t>
      </w:r>
      <w:proofErr w:type="gramEnd"/>
    </w:p>
    <w:p w:rsidR="00C27010" w:rsidRDefault="00C27010" w:rsidP="00C27010">
      <w:pPr>
        <w:spacing w:after="0" w:line="240" w:lineRule="auto"/>
        <w:ind w:firstLine="709"/>
        <w:jc w:val="both"/>
        <w:rPr>
          <w:rFonts w:ascii="Times New Roman" w:eastAsia="Times New Roman" w:hAnsi="Times New Roman"/>
          <w:sz w:val="28"/>
          <w:szCs w:val="28"/>
          <w:lang w:eastAsia="ru-RU"/>
        </w:rPr>
      </w:pPr>
      <w:r w:rsidRPr="00147874">
        <w:rPr>
          <w:rFonts w:ascii="Times New Roman" w:eastAsia="Times New Roman" w:hAnsi="Times New Roman"/>
          <w:sz w:val="28"/>
          <w:szCs w:val="28"/>
          <w:lang w:eastAsia="ru-RU"/>
        </w:rPr>
        <w:t xml:space="preserve">Частные организации отрасли «Культура»  размещены в городе </w:t>
      </w:r>
      <w:r>
        <w:rPr>
          <w:rFonts w:ascii="Times New Roman" w:eastAsia="Times New Roman" w:hAnsi="Times New Roman"/>
          <w:sz w:val="28"/>
          <w:szCs w:val="28"/>
          <w:lang w:eastAsia="ru-RU"/>
        </w:rPr>
        <w:t>Туапсе и представлены в форме 2 кинотеатров.</w:t>
      </w:r>
    </w:p>
    <w:p w:rsidR="00C27010" w:rsidRDefault="00C27010" w:rsidP="00C27010">
      <w:pPr>
        <w:spacing w:after="0" w:line="240" w:lineRule="auto"/>
        <w:ind w:firstLine="567"/>
        <w:jc w:val="both"/>
        <w:rPr>
          <w:rFonts w:ascii="Times New Roman" w:eastAsia="Times New Roman" w:hAnsi="Times New Roman"/>
          <w:sz w:val="28"/>
          <w:szCs w:val="28"/>
          <w:lang w:eastAsia="ru-RU"/>
        </w:rPr>
      </w:pPr>
      <w:r w:rsidRPr="00147874">
        <w:rPr>
          <w:rFonts w:ascii="Times New Roman" w:eastAsia="Times New Roman" w:hAnsi="Times New Roman"/>
          <w:sz w:val="28"/>
          <w:szCs w:val="28"/>
          <w:lang w:eastAsia="ru-RU"/>
        </w:rPr>
        <w:t xml:space="preserve">Спецификой рынка услуг культуры муниципального образования </w:t>
      </w:r>
      <w:r>
        <w:rPr>
          <w:rFonts w:ascii="Times New Roman" w:eastAsia="Times New Roman" w:hAnsi="Times New Roman"/>
          <w:sz w:val="28"/>
          <w:szCs w:val="28"/>
          <w:lang w:eastAsia="ru-RU"/>
        </w:rPr>
        <w:t>Туапсинский</w:t>
      </w:r>
      <w:r w:rsidRPr="00147874">
        <w:rPr>
          <w:rFonts w:ascii="Times New Roman" w:eastAsia="Times New Roman" w:hAnsi="Times New Roman"/>
          <w:sz w:val="28"/>
          <w:szCs w:val="28"/>
          <w:lang w:eastAsia="ru-RU"/>
        </w:rPr>
        <w:t xml:space="preserve"> район является сеть муниципальных уч</w:t>
      </w:r>
      <w:r w:rsidR="00D13CA5">
        <w:rPr>
          <w:rFonts w:ascii="Times New Roman" w:eastAsia="Times New Roman" w:hAnsi="Times New Roman"/>
          <w:sz w:val="28"/>
          <w:szCs w:val="28"/>
          <w:lang w:eastAsia="ru-RU"/>
        </w:rPr>
        <w:t>реждений культуры, из которых 65 процентов</w:t>
      </w:r>
      <w:r w:rsidRPr="00147874">
        <w:rPr>
          <w:rFonts w:ascii="Times New Roman" w:eastAsia="Times New Roman" w:hAnsi="Times New Roman"/>
          <w:sz w:val="28"/>
          <w:szCs w:val="28"/>
          <w:lang w:eastAsia="ru-RU"/>
        </w:rPr>
        <w:t xml:space="preserve"> находятся в сельской местности, где основными потребителями их услуг являются малообеспеченные граждане, а объект культуры единственным учреждением досуга. Понимая жизненную ситуацию и низкую платежеспособность сельского населения, работники культуры проводят большее количество мероприятий на бесплатной основе. Тем самым, дают возможность жителям быть желанными зрителями и участниками всех концертов, вечеров отдыха</w:t>
      </w:r>
      <w:r w:rsidR="00D13CA5">
        <w:rPr>
          <w:rFonts w:ascii="Times New Roman" w:eastAsia="Times New Roman" w:hAnsi="Times New Roman"/>
          <w:sz w:val="28"/>
          <w:szCs w:val="28"/>
          <w:lang w:eastAsia="ru-RU"/>
        </w:rPr>
        <w:t xml:space="preserve"> и</w:t>
      </w:r>
      <w:r w:rsidRPr="00147874">
        <w:rPr>
          <w:rFonts w:ascii="Times New Roman" w:eastAsia="Times New Roman" w:hAnsi="Times New Roman"/>
          <w:sz w:val="28"/>
          <w:szCs w:val="28"/>
          <w:lang w:eastAsia="ru-RU"/>
        </w:rPr>
        <w:t xml:space="preserve"> праздников. </w:t>
      </w:r>
    </w:p>
    <w:p w:rsidR="00C27010" w:rsidRDefault="00C27010" w:rsidP="00C27010">
      <w:pPr>
        <w:spacing w:after="0" w:line="240" w:lineRule="auto"/>
        <w:ind w:firstLine="567"/>
        <w:jc w:val="both"/>
        <w:rPr>
          <w:rFonts w:ascii="Times New Roman" w:eastAsia="Times New Roman" w:hAnsi="Times New Roman"/>
          <w:sz w:val="28"/>
          <w:szCs w:val="28"/>
          <w:lang w:eastAsia="ru-RU"/>
        </w:rPr>
      </w:pPr>
    </w:p>
    <w:p w:rsidR="007D0888" w:rsidRDefault="007D0888" w:rsidP="007D0888">
      <w:pPr>
        <w:tabs>
          <w:tab w:val="left" w:pos="709"/>
          <w:tab w:val="left" w:pos="993"/>
        </w:tabs>
        <w:spacing w:after="0" w:line="240" w:lineRule="auto"/>
        <w:contextualSpacing/>
        <w:jc w:val="center"/>
        <w:rPr>
          <w:rFonts w:ascii="Times New Roman" w:eastAsia="Times New Roman" w:hAnsi="Times New Roman"/>
          <w:b/>
          <w:color w:val="000000"/>
          <w:sz w:val="28"/>
          <w:szCs w:val="28"/>
          <w:lang w:eastAsia="ru-RU"/>
        </w:rPr>
      </w:pPr>
      <w:r w:rsidRPr="007D0888">
        <w:rPr>
          <w:rFonts w:ascii="Times New Roman" w:eastAsia="Times New Roman" w:hAnsi="Times New Roman"/>
          <w:b/>
          <w:color w:val="000000"/>
          <w:sz w:val="28"/>
          <w:szCs w:val="28"/>
          <w:lang w:eastAsia="ru-RU"/>
        </w:rPr>
        <w:t>Рынок услуг жилищно-коммунального хозяйства</w:t>
      </w:r>
    </w:p>
    <w:p w:rsidR="00C43243" w:rsidRPr="007D0888" w:rsidRDefault="00C43243" w:rsidP="007D0888">
      <w:pPr>
        <w:tabs>
          <w:tab w:val="left" w:pos="709"/>
          <w:tab w:val="left" w:pos="993"/>
        </w:tabs>
        <w:spacing w:after="0" w:line="240" w:lineRule="auto"/>
        <w:contextualSpacing/>
        <w:jc w:val="center"/>
        <w:rPr>
          <w:rFonts w:ascii="Times New Roman" w:eastAsia="Times New Roman" w:hAnsi="Times New Roman"/>
          <w:b/>
          <w:color w:val="000000"/>
          <w:sz w:val="28"/>
          <w:szCs w:val="28"/>
          <w:lang w:eastAsia="ru-RU"/>
        </w:rPr>
      </w:pPr>
    </w:p>
    <w:p w:rsidR="00C43243" w:rsidRPr="00C43243" w:rsidRDefault="00C43243" w:rsidP="00C43243">
      <w:pPr>
        <w:spacing w:after="0" w:line="240" w:lineRule="auto"/>
        <w:ind w:firstLine="708"/>
        <w:jc w:val="both"/>
        <w:rPr>
          <w:rFonts w:ascii="Times New Roman" w:hAnsi="Times New Roman"/>
          <w:sz w:val="28"/>
          <w:szCs w:val="28"/>
        </w:rPr>
      </w:pPr>
      <w:r w:rsidRPr="00C43243">
        <w:rPr>
          <w:rFonts w:ascii="Times New Roman" w:hAnsi="Times New Roman"/>
          <w:sz w:val="28"/>
          <w:szCs w:val="28"/>
        </w:rPr>
        <w:t>За 2018 год количество организаций, занятых на рынке услуг жилищно-коммунального хозяйства на территории муниципального образования Туапсинский район составило 52 единиц, за 2017 год – 51 единицы, за 2016 год - 49 единиц.</w:t>
      </w:r>
    </w:p>
    <w:p w:rsidR="00C43243" w:rsidRPr="00C43243" w:rsidRDefault="00C43243" w:rsidP="00C43243">
      <w:pPr>
        <w:spacing w:after="0" w:line="240" w:lineRule="auto"/>
        <w:ind w:firstLine="709"/>
        <w:jc w:val="both"/>
        <w:rPr>
          <w:rFonts w:ascii="Times New Roman" w:hAnsi="Times New Roman"/>
          <w:sz w:val="28"/>
          <w:szCs w:val="28"/>
        </w:rPr>
      </w:pPr>
      <w:r w:rsidRPr="00C43243">
        <w:rPr>
          <w:rFonts w:ascii="Times New Roman" w:hAnsi="Times New Roman"/>
          <w:sz w:val="28"/>
          <w:szCs w:val="28"/>
        </w:rPr>
        <w:lastRenderedPageBreak/>
        <w:t>За 2018 год в организациях, основным видом деятельности которых является рынок услуг жилищно-коммунального хозяйства, оборот составил 6810,7 млн. руб. или 105,5 % относительно аналогичного периода 2017 года и     118,0 % относительно аналогичного периода 2016 года.</w:t>
      </w:r>
    </w:p>
    <w:p w:rsidR="00C43243" w:rsidRPr="00C43243" w:rsidRDefault="00C43243" w:rsidP="00C43243">
      <w:pPr>
        <w:spacing w:after="0" w:line="240" w:lineRule="auto"/>
        <w:jc w:val="both"/>
        <w:rPr>
          <w:rFonts w:ascii="Times New Roman" w:hAnsi="Times New Roman"/>
          <w:sz w:val="28"/>
          <w:szCs w:val="28"/>
        </w:rPr>
      </w:pPr>
      <w:r w:rsidRPr="00C43243">
        <w:rPr>
          <w:rFonts w:ascii="Times New Roman" w:hAnsi="Times New Roman"/>
          <w:sz w:val="28"/>
          <w:szCs w:val="28"/>
        </w:rPr>
        <w:t>В структуре организаций, оказывающих услуги жилищно-коммунального хозяйства, сложилась следующим образом:</w:t>
      </w:r>
    </w:p>
    <w:p w:rsidR="00C43243" w:rsidRPr="00C43243" w:rsidRDefault="00C43243" w:rsidP="004B386B">
      <w:pPr>
        <w:pStyle w:val="a5"/>
        <w:numPr>
          <w:ilvl w:val="0"/>
          <w:numId w:val="12"/>
        </w:numPr>
        <w:spacing w:after="0" w:line="240" w:lineRule="auto"/>
        <w:jc w:val="both"/>
        <w:rPr>
          <w:rFonts w:ascii="Times New Roman" w:hAnsi="Times New Roman"/>
          <w:sz w:val="28"/>
          <w:szCs w:val="28"/>
        </w:rPr>
      </w:pPr>
      <w:r w:rsidRPr="00C43243">
        <w:rPr>
          <w:rFonts w:ascii="Times New Roman" w:hAnsi="Times New Roman"/>
          <w:sz w:val="28"/>
          <w:szCs w:val="28"/>
        </w:rPr>
        <w:t>Юридические лица (коммерческие предприятия) - 47ед.;</w:t>
      </w:r>
    </w:p>
    <w:p w:rsidR="00C43243" w:rsidRPr="00C43243" w:rsidRDefault="00C43243" w:rsidP="004B386B">
      <w:pPr>
        <w:numPr>
          <w:ilvl w:val="0"/>
          <w:numId w:val="12"/>
        </w:numPr>
        <w:spacing w:after="0" w:line="240" w:lineRule="auto"/>
        <w:contextualSpacing/>
        <w:jc w:val="both"/>
        <w:rPr>
          <w:rFonts w:ascii="Times New Roman" w:hAnsi="Times New Roman"/>
          <w:sz w:val="28"/>
          <w:szCs w:val="28"/>
        </w:rPr>
      </w:pPr>
      <w:r w:rsidRPr="00C43243">
        <w:rPr>
          <w:rFonts w:ascii="Times New Roman" w:hAnsi="Times New Roman"/>
          <w:sz w:val="28"/>
          <w:szCs w:val="28"/>
        </w:rPr>
        <w:t>Индивидуальные предприниматели-1  ед.</w:t>
      </w:r>
    </w:p>
    <w:p w:rsidR="00C43243" w:rsidRPr="00C43243" w:rsidRDefault="00C43243" w:rsidP="004B386B">
      <w:pPr>
        <w:numPr>
          <w:ilvl w:val="0"/>
          <w:numId w:val="12"/>
        </w:numPr>
        <w:spacing w:after="0" w:line="240" w:lineRule="auto"/>
        <w:contextualSpacing/>
        <w:jc w:val="both"/>
        <w:rPr>
          <w:rFonts w:ascii="Times New Roman" w:hAnsi="Times New Roman"/>
          <w:sz w:val="28"/>
          <w:szCs w:val="28"/>
        </w:rPr>
      </w:pPr>
      <w:r w:rsidRPr="00C43243">
        <w:rPr>
          <w:rFonts w:ascii="Times New Roman" w:hAnsi="Times New Roman"/>
          <w:sz w:val="28"/>
          <w:szCs w:val="28"/>
        </w:rPr>
        <w:t>Муниципальные учреждения (предприятия) - 4 ед.</w:t>
      </w:r>
    </w:p>
    <w:p w:rsidR="00C43243" w:rsidRPr="00C43243" w:rsidRDefault="00C43243" w:rsidP="00C43243">
      <w:pPr>
        <w:spacing w:after="0" w:line="240" w:lineRule="auto"/>
        <w:ind w:firstLine="709"/>
        <w:jc w:val="both"/>
        <w:rPr>
          <w:rFonts w:ascii="Times New Roman" w:hAnsi="Times New Roman"/>
          <w:sz w:val="28"/>
          <w:szCs w:val="28"/>
        </w:rPr>
      </w:pPr>
      <w:r w:rsidRPr="00C43243">
        <w:rPr>
          <w:rFonts w:ascii="Times New Roman" w:hAnsi="Times New Roman"/>
          <w:sz w:val="28"/>
          <w:szCs w:val="28"/>
        </w:rPr>
        <w:t>Таким образом, преобладающим сектором организаций, на рынке услуг жилищно-коммунального хозяйства является юридические лица (коммерческие предприятия).</w:t>
      </w:r>
    </w:p>
    <w:p w:rsidR="00C43243" w:rsidRPr="00C43243" w:rsidRDefault="00C43243" w:rsidP="00C43243">
      <w:pPr>
        <w:spacing w:after="0" w:line="240" w:lineRule="auto"/>
        <w:ind w:firstLine="708"/>
        <w:jc w:val="both"/>
        <w:rPr>
          <w:rFonts w:ascii="Times New Roman" w:hAnsi="Times New Roman"/>
          <w:sz w:val="28"/>
          <w:szCs w:val="28"/>
        </w:rPr>
      </w:pPr>
      <w:r w:rsidRPr="00C43243">
        <w:rPr>
          <w:rFonts w:ascii="Times New Roman" w:hAnsi="Times New Roman"/>
          <w:sz w:val="28"/>
          <w:szCs w:val="28"/>
        </w:rPr>
        <w:t xml:space="preserve">Основной объем выручки по выработке электроэнергии в Туапсинском районе  приходится на </w:t>
      </w:r>
      <w:proofErr w:type="spellStart"/>
      <w:r w:rsidRPr="00C43243">
        <w:rPr>
          <w:rFonts w:ascii="Times New Roman" w:hAnsi="Times New Roman"/>
          <w:sz w:val="28"/>
          <w:szCs w:val="28"/>
        </w:rPr>
        <w:t>Джубгинскую</w:t>
      </w:r>
      <w:proofErr w:type="spellEnd"/>
      <w:r w:rsidRPr="00C43243">
        <w:rPr>
          <w:rFonts w:ascii="Times New Roman" w:hAnsi="Times New Roman"/>
          <w:sz w:val="28"/>
          <w:szCs w:val="28"/>
        </w:rPr>
        <w:t xml:space="preserve"> ТЭС (более 80%).</w:t>
      </w:r>
    </w:p>
    <w:p w:rsidR="00C43243" w:rsidRPr="00C43243" w:rsidRDefault="00C43243" w:rsidP="00C43243">
      <w:pPr>
        <w:spacing w:after="0" w:line="240" w:lineRule="auto"/>
        <w:ind w:firstLine="708"/>
        <w:jc w:val="both"/>
        <w:rPr>
          <w:rFonts w:ascii="Times New Roman" w:hAnsi="Times New Roman"/>
          <w:sz w:val="28"/>
          <w:szCs w:val="28"/>
        </w:rPr>
      </w:pPr>
      <w:proofErr w:type="spellStart"/>
      <w:r w:rsidRPr="00C43243">
        <w:rPr>
          <w:rFonts w:ascii="Times New Roman" w:hAnsi="Times New Roman"/>
          <w:sz w:val="28"/>
          <w:szCs w:val="28"/>
        </w:rPr>
        <w:t>Джубгинская</w:t>
      </w:r>
      <w:proofErr w:type="spellEnd"/>
      <w:r w:rsidRPr="00C43243">
        <w:rPr>
          <w:rFonts w:ascii="Times New Roman" w:hAnsi="Times New Roman"/>
          <w:sz w:val="28"/>
          <w:szCs w:val="28"/>
        </w:rPr>
        <w:t xml:space="preserve"> ТЭС является одной </w:t>
      </w:r>
      <w:proofErr w:type="gramStart"/>
      <w:r w:rsidRPr="00C43243">
        <w:rPr>
          <w:rFonts w:ascii="Times New Roman" w:hAnsi="Times New Roman"/>
          <w:sz w:val="28"/>
          <w:szCs w:val="28"/>
        </w:rPr>
        <w:t>из</w:t>
      </w:r>
      <w:proofErr w:type="gramEnd"/>
      <w:r w:rsidRPr="00C43243">
        <w:rPr>
          <w:rFonts w:ascii="Times New Roman" w:hAnsi="Times New Roman"/>
          <w:sz w:val="28"/>
          <w:szCs w:val="28"/>
        </w:rPr>
        <w:t xml:space="preserve"> наиболее современных и эффективных в своем классе. При строительстве станции учтены требования Международного Олимпийского Комитета к экологической безопасности: нагрузка на окружающую среду практически отсутствует.</w:t>
      </w:r>
    </w:p>
    <w:p w:rsidR="00C43243" w:rsidRPr="00C43243" w:rsidRDefault="00C43243" w:rsidP="00C43243">
      <w:pPr>
        <w:spacing w:after="0" w:line="240" w:lineRule="auto"/>
        <w:ind w:firstLine="709"/>
        <w:jc w:val="both"/>
        <w:rPr>
          <w:rFonts w:ascii="Times New Roman" w:hAnsi="Times New Roman"/>
          <w:sz w:val="28"/>
          <w:szCs w:val="28"/>
        </w:rPr>
      </w:pPr>
      <w:proofErr w:type="spellStart"/>
      <w:r w:rsidRPr="00C43243">
        <w:rPr>
          <w:rFonts w:ascii="Times New Roman" w:hAnsi="Times New Roman"/>
          <w:sz w:val="28"/>
          <w:szCs w:val="28"/>
        </w:rPr>
        <w:t>Джубгинская</w:t>
      </w:r>
      <w:proofErr w:type="spellEnd"/>
      <w:r w:rsidRPr="00C43243">
        <w:rPr>
          <w:rFonts w:ascii="Times New Roman" w:hAnsi="Times New Roman"/>
          <w:sz w:val="28"/>
          <w:szCs w:val="28"/>
        </w:rPr>
        <w:t xml:space="preserve"> ТЭС,  состоящая из двух энергоблоков мощностью 90 МВт каждый,  обеспечивала покрытие более четверти пиковой нагрузки во время Олимпийских игр 2014 года.</w:t>
      </w:r>
    </w:p>
    <w:p w:rsidR="00C43243" w:rsidRPr="00C43243" w:rsidRDefault="00C43243" w:rsidP="00C43243">
      <w:pPr>
        <w:spacing w:after="0" w:line="240" w:lineRule="auto"/>
        <w:ind w:firstLine="708"/>
        <w:jc w:val="both"/>
        <w:rPr>
          <w:rFonts w:ascii="Times New Roman" w:hAnsi="Times New Roman"/>
          <w:sz w:val="28"/>
          <w:szCs w:val="28"/>
        </w:rPr>
      </w:pPr>
      <w:r w:rsidRPr="00C43243">
        <w:rPr>
          <w:rFonts w:ascii="Times New Roman" w:hAnsi="Times New Roman"/>
          <w:sz w:val="28"/>
          <w:szCs w:val="28"/>
        </w:rPr>
        <w:t xml:space="preserve">На сегодняшний день станция является ключевым элементом энергосистемы для стабильного перетопка электроэнергии между сетями 110 </w:t>
      </w:r>
      <w:proofErr w:type="spellStart"/>
      <w:r w:rsidRPr="00C43243">
        <w:rPr>
          <w:rFonts w:ascii="Times New Roman" w:hAnsi="Times New Roman"/>
          <w:sz w:val="28"/>
          <w:szCs w:val="28"/>
        </w:rPr>
        <w:t>кВ</w:t>
      </w:r>
      <w:proofErr w:type="spellEnd"/>
      <w:r w:rsidRPr="00C43243">
        <w:rPr>
          <w:rFonts w:ascii="Times New Roman" w:hAnsi="Times New Roman"/>
          <w:sz w:val="28"/>
          <w:szCs w:val="28"/>
        </w:rPr>
        <w:t xml:space="preserve"> и 220 </w:t>
      </w:r>
      <w:proofErr w:type="spellStart"/>
      <w:r w:rsidRPr="00C43243">
        <w:rPr>
          <w:rFonts w:ascii="Times New Roman" w:hAnsi="Times New Roman"/>
          <w:sz w:val="28"/>
          <w:szCs w:val="28"/>
        </w:rPr>
        <w:t>кВ</w:t>
      </w:r>
      <w:proofErr w:type="spellEnd"/>
      <w:r w:rsidRPr="00C43243">
        <w:rPr>
          <w:rFonts w:ascii="Times New Roman" w:hAnsi="Times New Roman"/>
          <w:sz w:val="28"/>
          <w:szCs w:val="28"/>
        </w:rPr>
        <w:t>, что позволяет эффективно обеспечить резерв бесперебойного электроснабжения всех потребителей в регионе.</w:t>
      </w:r>
    </w:p>
    <w:p w:rsidR="00C43243" w:rsidRPr="00C43243" w:rsidRDefault="00C43243" w:rsidP="00C43243">
      <w:pPr>
        <w:spacing w:after="0" w:line="240" w:lineRule="auto"/>
        <w:ind w:firstLine="708"/>
        <w:jc w:val="both"/>
        <w:rPr>
          <w:rFonts w:ascii="Times New Roman" w:hAnsi="Times New Roman"/>
          <w:sz w:val="28"/>
          <w:szCs w:val="28"/>
        </w:rPr>
      </w:pPr>
      <w:r w:rsidRPr="00C43243">
        <w:rPr>
          <w:rFonts w:ascii="Times New Roman" w:hAnsi="Times New Roman"/>
          <w:sz w:val="28"/>
          <w:szCs w:val="28"/>
        </w:rPr>
        <w:t xml:space="preserve">Создание в Краснодарском крае </w:t>
      </w:r>
      <w:proofErr w:type="gramStart"/>
      <w:r w:rsidRPr="00C43243">
        <w:rPr>
          <w:rFonts w:ascii="Times New Roman" w:hAnsi="Times New Roman"/>
          <w:sz w:val="28"/>
          <w:szCs w:val="28"/>
        </w:rPr>
        <w:t>новых</w:t>
      </w:r>
      <w:proofErr w:type="gramEnd"/>
      <w:r w:rsidRPr="00C43243">
        <w:rPr>
          <w:rFonts w:ascii="Times New Roman" w:hAnsi="Times New Roman"/>
          <w:sz w:val="28"/>
          <w:szCs w:val="28"/>
        </w:rPr>
        <w:t xml:space="preserve">, современных и эффективных </w:t>
      </w:r>
      <w:proofErr w:type="spellStart"/>
      <w:r w:rsidRPr="00C43243">
        <w:rPr>
          <w:rFonts w:ascii="Times New Roman" w:hAnsi="Times New Roman"/>
          <w:sz w:val="28"/>
          <w:szCs w:val="28"/>
        </w:rPr>
        <w:t>энергомощностей</w:t>
      </w:r>
      <w:proofErr w:type="spellEnd"/>
      <w:r w:rsidRPr="00C43243">
        <w:rPr>
          <w:rFonts w:ascii="Times New Roman" w:hAnsi="Times New Roman"/>
          <w:sz w:val="28"/>
          <w:szCs w:val="28"/>
        </w:rPr>
        <w:t xml:space="preserve"> необходимо для успешного развития всего региона. </w:t>
      </w:r>
      <w:proofErr w:type="spellStart"/>
      <w:r w:rsidRPr="00C43243">
        <w:rPr>
          <w:rFonts w:ascii="Times New Roman" w:hAnsi="Times New Roman"/>
          <w:sz w:val="28"/>
          <w:szCs w:val="28"/>
        </w:rPr>
        <w:t>Джубгинская</w:t>
      </w:r>
      <w:proofErr w:type="spellEnd"/>
      <w:r w:rsidRPr="00C43243">
        <w:rPr>
          <w:rFonts w:ascii="Times New Roman" w:hAnsi="Times New Roman"/>
          <w:sz w:val="28"/>
          <w:szCs w:val="28"/>
        </w:rPr>
        <w:t xml:space="preserve"> ТЭС стала важнейшим элементом Кубанской энергосистемы и  имеет колоссальное значение для модернизации энергетической отрасли региона.</w:t>
      </w:r>
    </w:p>
    <w:p w:rsidR="00C43243" w:rsidRPr="00C43243" w:rsidRDefault="00C43243" w:rsidP="00C43243">
      <w:pPr>
        <w:spacing w:after="0" w:line="240" w:lineRule="auto"/>
        <w:ind w:firstLine="708"/>
        <w:jc w:val="both"/>
        <w:rPr>
          <w:rFonts w:ascii="Times New Roman" w:hAnsi="Times New Roman"/>
          <w:sz w:val="28"/>
          <w:szCs w:val="28"/>
        </w:rPr>
      </w:pPr>
      <w:r w:rsidRPr="00C43243">
        <w:rPr>
          <w:rFonts w:ascii="Times New Roman" w:hAnsi="Times New Roman"/>
          <w:bCs/>
          <w:sz w:val="28"/>
          <w:szCs w:val="28"/>
        </w:rPr>
        <w:t>С введением новых очередей Туапсинского нефтезавода предприятию понадобилось больше энергии. С этой целью на заводе построена новая газотурбинная теплоэлектростанция мощностью 294 МВт - вместо прежней ТЭЦ (установленная мощность 18 МВт)</w:t>
      </w:r>
      <w:r>
        <w:rPr>
          <w:rFonts w:ascii="Times New Roman" w:hAnsi="Times New Roman"/>
          <w:bCs/>
          <w:sz w:val="28"/>
          <w:szCs w:val="28"/>
        </w:rPr>
        <w:t>.</w:t>
      </w:r>
    </w:p>
    <w:p w:rsidR="00C43243" w:rsidRPr="00C43243" w:rsidRDefault="00C43243" w:rsidP="00C43243">
      <w:pPr>
        <w:spacing w:after="0" w:line="240" w:lineRule="auto"/>
        <w:ind w:firstLine="708"/>
        <w:jc w:val="both"/>
        <w:rPr>
          <w:rFonts w:ascii="Times New Roman" w:hAnsi="Times New Roman"/>
          <w:sz w:val="28"/>
          <w:szCs w:val="28"/>
        </w:rPr>
      </w:pPr>
      <w:r w:rsidRPr="00C43243">
        <w:rPr>
          <w:rFonts w:ascii="Times New Roman" w:hAnsi="Times New Roman"/>
          <w:sz w:val="28"/>
          <w:szCs w:val="28"/>
        </w:rPr>
        <w:t xml:space="preserve">Новая ГТУ ТЭС работает на природном газе, что значительно сокращает выбросы в атмосферу.  </w:t>
      </w:r>
      <w:r w:rsidRPr="00C43243">
        <w:rPr>
          <w:rFonts w:ascii="Times New Roman" w:hAnsi="Times New Roman"/>
          <w:sz w:val="28"/>
          <w:szCs w:val="28"/>
        </w:rPr>
        <w:tab/>
        <w:t>Для утилизации тепла на выходе из газотурбинной установки будут использоваться котлы-утилизаторы, в  которых за счет уходящих газов будет вырабатываться тепловая энергия, которую планируется использовать на нужды завода.</w:t>
      </w:r>
    </w:p>
    <w:p w:rsidR="00C43243" w:rsidRPr="00C43243" w:rsidRDefault="00C43243" w:rsidP="00C43243">
      <w:pPr>
        <w:spacing w:after="0" w:line="240" w:lineRule="auto"/>
        <w:ind w:firstLine="709"/>
        <w:jc w:val="both"/>
        <w:rPr>
          <w:rFonts w:ascii="Times New Roman" w:hAnsi="Times New Roman"/>
          <w:sz w:val="28"/>
          <w:szCs w:val="28"/>
        </w:rPr>
      </w:pPr>
      <w:r w:rsidRPr="00C43243">
        <w:rPr>
          <w:rFonts w:ascii="Times New Roman" w:hAnsi="Times New Roman"/>
          <w:sz w:val="28"/>
          <w:szCs w:val="28"/>
        </w:rPr>
        <w:t>Прое</w:t>
      </w:r>
      <w:proofErr w:type="gramStart"/>
      <w:r w:rsidRPr="00C43243">
        <w:rPr>
          <w:rFonts w:ascii="Times New Roman" w:hAnsi="Times New Roman"/>
          <w:sz w:val="28"/>
          <w:szCs w:val="28"/>
        </w:rPr>
        <w:t>кт стр</w:t>
      </w:r>
      <w:proofErr w:type="gramEnd"/>
      <w:r w:rsidRPr="00C43243">
        <w:rPr>
          <w:rFonts w:ascii="Times New Roman" w:hAnsi="Times New Roman"/>
          <w:sz w:val="28"/>
          <w:szCs w:val="28"/>
        </w:rPr>
        <w:t xml:space="preserve">оительства ТЭС предусматривает ввод в эксплуатацию шести газотурбинных агрегатов SGT-800 производства </w:t>
      </w:r>
      <w:proofErr w:type="spellStart"/>
      <w:r w:rsidRPr="00C43243">
        <w:rPr>
          <w:rFonts w:ascii="Times New Roman" w:hAnsi="Times New Roman"/>
          <w:sz w:val="28"/>
          <w:szCs w:val="28"/>
        </w:rPr>
        <w:t>Siemens</w:t>
      </w:r>
      <w:proofErr w:type="spellEnd"/>
      <w:r w:rsidRPr="00C43243">
        <w:rPr>
          <w:rFonts w:ascii="Times New Roman" w:hAnsi="Times New Roman"/>
          <w:sz w:val="28"/>
          <w:szCs w:val="28"/>
        </w:rPr>
        <w:t xml:space="preserve"> мощностью по 47 МВт. В результате реализации проекта установленная мощность электростанции составит 294 МВт.</w:t>
      </w:r>
    </w:p>
    <w:p w:rsidR="00C43243" w:rsidRPr="00C43243" w:rsidRDefault="00C43243" w:rsidP="00C43243">
      <w:pPr>
        <w:spacing w:after="0" w:line="240" w:lineRule="auto"/>
        <w:ind w:firstLine="709"/>
        <w:jc w:val="both"/>
        <w:rPr>
          <w:rFonts w:ascii="Times New Roman" w:hAnsi="Times New Roman"/>
          <w:sz w:val="28"/>
          <w:szCs w:val="28"/>
        </w:rPr>
      </w:pPr>
      <w:r w:rsidRPr="00C43243">
        <w:rPr>
          <w:rFonts w:ascii="Times New Roman" w:hAnsi="Times New Roman"/>
          <w:sz w:val="28"/>
          <w:szCs w:val="28"/>
        </w:rPr>
        <w:t xml:space="preserve">Ввод в промышленную эксплуатацию генерирующих мощностей ТЭС Туапсинского НПЗ позволило полностью обеспечить собственные нужды </w:t>
      </w:r>
      <w:r w:rsidRPr="00C43243">
        <w:rPr>
          <w:rFonts w:ascii="Times New Roman" w:hAnsi="Times New Roman"/>
          <w:sz w:val="28"/>
          <w:szCs w:val="28"/>
        </w:rPr>
        <w:lastRenderedPageBreak/>
        <w:t xml:space="preserve">модернизируемого нефтеперерабатывающего завода и улучшит схемно-режимную ситуацию в </w:t>
      </w:r>
      <w:proofErr w:type="gramStart"/>
      <w:r w:rsidRPr="00C43243">
        <w:rPr>
          <w:rFonts w:ascii="Times New Roman" w:hAnsi="Times New Roman"/>
          <w:sz w:val="28"/>
          <w:szCs w:val="28"/>
        </w:rPr>
        <w:t>Сочинском</w:t>
      </w:r>
      <w:proofErr w:type="gramEnd"/>
      <w:r w:rsidRPr="00C43243">
        <w:rPr>
          <w:rFonts w:ascii="Times New Roman" w:hAnsi="Times New Roman"/>
          <w:sz w:val="28"/>
          <w:szCs w:val="28"/>
        </w:rPr>
        <w:t xml:space="preserve"> </w:t>
      </w:r>
      <w:proofErr w:type="spellStart"/>
      <w:r w:rsidRPr="00C43243">
        <w:rPr>
          <w:rFonts w:ascii="Times New Roman" w:hAnsi="Times New Roman"/>
          <w:sz w:val="28"/>
          <w:szCs w:val="28"/>
        </w:rPr>
        <w:t>энергорайоне</w:t>
      </w:r>
      <w:proofErr w:type="spellEnd"/>
      <w:r w:rsidRPr="00C43243">
        <w:rPr>
          <w:rFonts w:ascii="Times New Roman" w:hAnsi="Times New Roman"/>
          <w:sz w:val="28"/>
          <w:szCs w:val="28"/>
        </w:rPr>
        <w:t xml:space="preserve"> Кубанской энергосистемы.</w:t>
      </w:r>
    </w:p>
    <w:p w:rsidR="00C43243" w:rsidRPr="00C43243" w:rsidRDefault="00C43243" w:rsidP="00C43243">
      <w:pPr>
        <w:spacing w:after="0" w:line="240" w:lineRule="auto"/>
        <w:ind w:firstLine="708"/>
        <w:jc w:val="both"/>
        <w:rPr>
          <w:rFonts w:ascii="Times New Roman" w:hAnsi="Times New Roman"/>
          <w:sz w:val="28"/>
          <w:szCs w:val="28"/>
        </w:rPr>
      </w:pPr>
      <w:r w:rsidRPr="00C43243">
        <w:rPr>
          <w:rFonts w:ascii="Times New Roman" w:hAnsi="Times New Roman"/>
          <w:sz w:val="28"/>
          <w:szCs w:val="28"/>
        </w:rPr>
        <w:t>Объем производства по виду деятельности «Водоснабжение, водоотведение, организация сбора и утилизации отходов, деятельность по  ликвидации загрязнений»  в 2017 году по данному виду деятельности обусловлено увеличением количества новых  объектов, подключенных к централизованным системам водоснабжения  и водоотведения на территории Туапсинского района.</w:t>
      </w:r>
    </w:p>
    <w:p w:rsidR="00C43243" w:rsidRPr="00C43243" w:rsidRDefault="00C43243" w:rsidP="00C43243">
      <w:pPr>
        <w:spacing w:after="0" w:line="240" w:lineRule="auto"/>
        <w:ind w:firstLine="709"/>
        <w:jc w:val="both"/>
        <w:rPr>
          <w:rFonts w:ascii="Times New Roman" w:hAnsi="Times New Roman"/>
          <w:sz w:val="28"/>
          <w:szCs w:val="28"/>
        </w:rPr>
      </w:pPr>
      <w:r w:rsidRPr="00C43243">
        <w:rPr>
          <w:rFonts w:ascii="Times New Roman" w:hAnsi="Times New Roman"/>
          <w:sz w:val="28"/>
          <w:szCs w:val="28"/>
        </w:rPr>
        <w:t>Перспективы развития конкуренции в общей системе жилищно-коммунального хозяйства в Туапсинском районе неоднозначны, они имеют свою особенность.</w:t>
      </w:r>
    </w:p>
    <w:p w:rsidR="00C43243" w:rsidRPr="00C43243" w:rsidRDefault="00C43243" w:rsidP="00C43243">
      <w:pPr>
        <w:spacing w:after="0" w:line="240" w:lineRule="auto"/>
        <w:ind w:firstLine="709"/>
        <w:jc w:val="both"/>
        <w:rPr>
          <w:rFonts w:ascii="Times New Roman" w:hAnsi="Times New Roman"/>
          <w:sz w:val="28"/>
          <w:szCs w:val="28"/>
        </w:rPr>
      </w:pPr>
      <w:r w:rsidRPr="00C43243">
        <w:rPr>
          <w:rFonts w:ascii="Times New Roman" w:hAnsi="Times New Roman"/>
          <w:sz w:val="28"/>
          <w:szCs w:val="28"/>
        </w:rPr>
        <w:t>Рынки жилищно-коммунальных услуг характеризуются наличием конкурентных и неконкурентных (естественно-монопольных) сфер деятельности.</w:t>
      </w:r>
    </w:p>
    <w:p w:rsidR="00C43243" w:rsidRPr="00C43243" w:rsidRDefault="00C43243" w:rsidP="00C43243">
      <w:pPr>
        <w:spacing w:after="0" w:line="240" w:lineRule="auto"/>
        <w:ind w:firstLine="708"/>
        <w:jc w:val="both"/>
        <w:rPr>
          <w:rFonts w:ascii="Times New Roman" w:hAnsi="Times New Roman"/>
          <w:sz w:val="28"/>
          <w:szCs w:val="28"/>
        </w:rPr>
      </w:pPr>
      <w:r w:rsidRPr="00C43243">
        <w:rPr>
          <w:rFonts w:ascii="Times New Roman" w:hAnsi="Times New Roman"/>
          <w:sz w:val="28"/>
          <w:szCs w:val="28"/>
        </w:rPr>
        <w:t>В конкурентных сферах деятельности необходимое обеспечение интересов производителей и потребителей может быть достигнуто рыночными инструментами, а также методами антимонопольного регулирования.</w:t>
      </w:r>
    </w:p>
    <w:p w:rsidR="00C43243" w:rsidRPr="00C43243" w:rsidRDefault="00C43243" w:rsidP="00C43243">
      <w:pPr>
        <w:spacing w:after="0" w:line="240" w:lineRule="auto"/>
        <w:ind w:firstLine="708"/>
        <w:jc w:val="both"/>
        <w:rPr>
          <w:rFonts w:ascii="Times New Roman" w:hAnsi="Times New Roman"/>
          <w:sz w:val="28"/>
          <w:szCs w:val="28"/>
        </w:rPr>
      </w:pPr>
      <w:r w:rsidRPr="00C43243">
        <w:rPr>
          <w:rFonts w:ascii="Times New Roman" w:hAnsi="Times New Roman"/>
          <w:sz w:val="28"/>
          <w:szCs w:val="28"/>
        </w:rPr>
        <w:t>В ЖКХ к конкурентным сферам можно отнести рынки услуг жилищного хозяйства.</w:t>
      </w:r>
    </w:p>
    <w:p w:rsidR="00C43243" w:rsidRPr="00C43243" w:rsidRDefault="00C43243" w:rsidP="00C43243">
      <w:pPr>
        <w:spacing w:after="0" w:line="240" w:lineRule="auto"/>
        <w:ind w:firstLine="708"/>
        <w:jc w:val="both"/>
        <w:rPr>
          <w:rFonts w:ascii="Times New Roman" w:hAnsi="Times New Roman"/>
          <w:sz w:val="28"/>
          <w:szCs w:val="28"/>
        </w:rPr>
      </w:pPr>
      <w:r w:rsidRPr="00C43243">
        <w:rPr>
          <w:rFonts w:ascii="Times New Roman" w:hAnsi="Times New Roman"/>
          <w:sz w:val="28"/>
          <w:szCs w:val="28"/>
        </w:rPr>
        <w:t>На рынке услуг управления и содержания жилищного фонда, собственники помещений могут на общем собрании самостоятельно определить способ управления многоквартирным домом. Можно непосредственно управлять домом, можно пригласить управляющую компанию.</w:t>
      </w:r>
    </w:p>
    <w:p w:rsidR="00C43243" w:rsidRPr="00C43243" w:rsidRDefault="00C43243" w:rsidP="00C43243">
      <w:pPr>
        <w:spacing w:after="0" w:line="240" w:lineRule="auto"/>
        <w:ind w:firstLine="851"/>
        <w:jc w:val="both"/>
        <w:rPr>
          <w:rFonts w:ascii="Times New Roman" w:hAnsi="Times New Roman"/>
          <w:sz w:val="28"/>
          <w:szCs w:val="28"/>
        </w:rPr>
      </w:pPr>
      <w:r w:rsidRPr="00C43243">
        <w:rPr>
          <w:rFonts w:ascii="Times New Roman" w:hAnsi="Times New Roman"/>
          <w:sz w:val="28"/>
          <w:szCs w:val="28"/>
        </w:rPr>
        <w:t>В соответствии с жилищным законодательством, вообще не должно быть многоквартирных домов без управления. Если жильцы не смогут в течение года определить способ управления домом, то орган местного самоуправления обязан провести открытый конкурс по отбору управляющей организации.</w:t>
      </w:r>
    </w:p>
    <w:p w:rsidR="00C43243" w:rsidRPr="00C43243" w:rsidRDefault="00C43243" w:rsidP="00C43243">
      <w:pPr>
        <w:spacing w:after="0" w:line="240" w:lineRule="auto"/>
        <w:ind w:firstLine="709"/>
        <w:jc w:val="both"/>
        <w:rPr>
          <w:rFonts w:ascii="Times New Roman" w:hAnsi="Times New Roman"/>
          <w:sz w:val="28"/>
          <w:szCs w:val="28"/>
        </w:rPr>
      </w:pPr>
      <w:r w:rsidRPr="00C43243">
        <w:rPr>
          <w:rFonts w:ascii="Times New Roman" w:hAnsi="Times New Roman"/>
          <w:sz w:val="28"/>
          <w:szCs w:val="28"/>
        </w:rPr>
        <w:t>Вполне конкурентным является рынок эксплуатации и ремонта лифтового оборудования. В Туапсинском районе достаточно предприятий, осуществляющих деятельность на указанном рынке.</w:t>
      </w:r>
    </w:p>
    <w:p w:rsidR="00C43243" w:rsidRPr="00C43243" w:rsidRDefault="00C43243" w:rsidP="00C43243">
      <w:pPr>
        <w:spacing w:after="0" w:line="240" w:lineRule="auto"/>
        <w:ind w:firstLine="709"/>
        <w:jc w:val="both"/>
        <w:rPr>
          <w:rFonts w:ascii="Times New Roman" w:hAnsi="Times New Roman"/>
          <w:sz w:val="28"/>
          <w:szCs w:val="28"/>
        </w:rPr>
      </w:pPr>
      <w:r w:rsidRPr="00C43243">
        <w:rPr>
          <w:rFonts w:ascii="Times New Roman" w:hAnsi="Times New Roman"/>
          <w:sz w:val="28"/>
          <w:szCs w:val="28"/>
        </w:rPr>
        <w:t xml:space="preserve">К </w:t>
      </w:r>
      <w:proofErr w:type="gramStart"/>
      <w:r w:rsidRPr="00C43243">
        <w:rPr>
          <w:rFonts w:ascii="Times New Roman" w:hAnsi="Times New Roman"/>
          <w:sz w:val="28"/>
          <w:szCs w:val="28"/>
        </w:rPr>
        <w:t>конкурентным</w:t>
      </w:r>
      <w:proofErr w:type="gramEnd"/>
      <w:r w:rsidRPr="00C43243">
        <w:rPr>
          <w:rFonts w:ascii="Times New Roman" w:hAnsi="Times New Roman"/>
          <w:sz w:val="28"/>
          <w:szCs w:val="28"/>
        </w:rPr>
        <w:t xml:space="preserve"> можно отнести и предприятия вывоза твердых коммунальных  отходов и ремонтов жилищного фонда. На этих рынках действуют многочисленные подрядные организации, оказывающие услуги по ремонту жилищного фонда, благоустройству дворов, ремонту и обслуживанию дорог, вывозу мусора и т.д.</w:t>
      </w:r>
    </w:p>
    <w:p w:rsidR="00C43243" w:rsidRPr="00C43243" w:rsidRDefault="00C43243" w:rsidP="00C43243">
      <w:pPr>
        <w:spacing w:after="0" w:line="240" w:lineRule="auto"/>
        <w:ind w:firstLine="708"/>
        <w:jc w:val="both"/>
        <w:rPr>
          <w:rFonts w:ascii="Times New Roman" w:hAnsi="Times New Roman"/>
          <w:sz w:val="28"/>
          <w:szCs w:val="28"/>
        </w:rPr>
      </w:pPr>
      <w:r w:rsidRPr="00C43243">
        <w:rPr>
          <w:rFonts w:ascii="Times New Roman" w:hAnsi="Times New Roman"/>
          <w:sz w:val="28"/>
          <w:szCs w:val="28"/>
        </w:rPr>
        <w:t>Такие организации и предприятия конкурентоспособны, а значит, эффективны в своей производственной и экономической деятельности. Они, из-за отсутствия источников административного воздействия обладают высокой мобильностью; открытостью в связи с постоянным контролем со стороны заказчиков – потребителей работ и услуг; являются полностью частными; доступ на рынок получают через участие в муниципальных конкурсных процедурах или путем частного заказа.</w:t>
      </w:r>
    </w:p>
    <w:p w:rsidR="00C43243" w:rsidRDefault="00C43243" w:rsidP="00C43243">
      <w:pPr>
        <w:spacing w:after="0" w:line="240" w:lineRule="auto"/>
        <w:ind w:firstLine="709"/>
        <w:jc w:val="both"/>
        <w:rPr>
          <w:rFonts w:ascii="Times New Roman" w:hAnsi="Times New Roman"/>
          <w:sz w:val="28"/>
          <w:szCs w:val="28"/>
        </w:rPr>
      </w:pPr>
      <w:r w:rsidRPr="00C43243">
        <w:rPr>
          <w:rFonts w:ascii="Times New Roman" w:hAnsi="Times New Roman"/>
          <w:sz w:val="28"/>
          <w:szCs w:val="28"/>
        </w:rPr>
        <w:lastRenderedPageBreak/>
        <w:t>Таким образом, можно сказать, что на рынках услуг жилищного хозяйства конкуренция развивается, хотя и не так быстро.</w:t>
      </w:r>
    </w:p>
    <w:p w:rsidR="00C43243" w:rsidRDefault="00C43243" w:rsidP="00C43243">
      <w:pPr>
        <w:tabs>
          <w:tab w:val="left" w:pos="709"/>
          <w:tab w:val="left" w:pos="993"/>
        </w:tabs>
        <w:spacing w:after="0" w:line="240" w:lineRule="auto"/>
        <w:ind w:firstLine="709"/>
        <w:contextualSpacing/>
        <w:jc w:val="both"/>
        <w:rPr>
          <w:rFonts w:ascii="Times New Roman" w:eastAsia="Times New Roman" w:hAnsi="Times New Roman"/>
          <w:color w:val="000000"/>
          <w:sz w:val="28"/>
          <w:szCs w:val="28"/>
          <w:lang w:eastAsia="ru-RU"/>
        </w:rPr>
      </w:pPr>
      <w:r w:rsidRPr="00C43243">
        <w:rPr>
          <w:rFonts w:ascii="Times New Roman" w:eastAsia="Times New Roman" w:hAnsi="Times New Roman"/>
          <w:color w:val="000000"/>
          <w:sz w:val="28"/>
          <w:szCs w:val="28"/>
          <w:lang w:eastAsia="ru-RU"/>
        </w:rPr>
        <w:t xml:space="preserve">По результатам проведенного мониторинга потребителей услуг </w:t>
      </w:r>
      <w:r w:rsidR="008419E4">
        <w:rPr>
          <w:rFonts w:ascii="Times New Roman" w:eastAsia="Times New Roman" w:hAnsi="Times New Roman"/>
          <w:color w:val="000000"/>
          <w:sz w:val="28"/>
          <w:szCs w:val="28"/>
          <w:lang w:eastAsia="ru-RU"/>
        </w:rPr>
        <w:t>жилищно-коммунального хозяйства</w:t>
      </w:r>
      <w:r w:rsidRPr="00C43243">
        <w:rPr>
          <w:rFonts w:ascii="Times New Roman" w:eastAsia="Times New Roman" w:hAnsi="Times New Roman"/>
          <w:color w:val="000000"/>
          <w:sz w:val="28"/>
          <w:szCs w:val="28"/>
          <w:lang w:eastAsia="ru-RU"/>
        </w:rPr>
        <w:t xml:space="preserve"> </w:t>
      </w:r>
      <w:r>
        <w:rPr>
          <w:rFonts w:ascii="Times New Roman" w:eastAsia="Times New Roman" w:hAnsi="Times New Roman"/>
          <w:color w:val="000000"/>
          <w:sz w:val="28"/>
          <w:szCs w:val="28"/>
          <w:lang w:eastAsia="ru-RU"/>
        </w:rPr>
        <w:t>2</w:t>
      </w:r>
      <w:r w:rsidRPr="00C43243">
        <w:rPr>
          <w:rFonts w:ascii="Times New Roman" w:eastAsia="Times New Roman" w:hAnsi="Times New Roman"/>
          <w:color w:val="000000"/>
          <w:sz w:val="28"/>
          <w:szCs w:val="28"/>
          <w:lang w:eastAsia="ru-RU"/>
        </w:rPr>
        <w:t>1% респондентов считают количество организаций достаточным, 6</w:t>
      </w:r>
      <w:r>
        <w:rPr>
          <w:rFonts w:ascii="Times New Roman" w:eastAsia="Times New Roman" w:hAnsi="Times New Roman"/>
          <w:color w:val="000000"/>
          <w:sz w:val="28"/>
          <w:szCs w:val="28"/>
          <w:lang w:eastAsia="ru-RU"/>
        </w:rPr>
        <w:t xml:space="preserve">2% - избыточным, </w:t>
      </w:r>
      <w:r w:rsidRPr="00C43243">
        <w:rPr>
          <w:rFonts w:ascii="Times New Roman" w:eastAsia="Times New Roman" w:hAnsi="Times New Roman"/>
          <w:color w:val="000000"/>
          <w:sz w:val="28"/>
          <w:szCs w:val="28"/>
          <w:lang w:eastAsia="ru-RU"/>
        </w:rPr>
        <w:t>1</w:t>
      </w:r>
      <w:r>
        <w:rPr>
          <w:rFonts w:ascii="Times New Roman" w:eastAsia="Times New Roman" w:hAnsi="Times New Roman"/>
          <w:color w:val="000000"/>
          <w:sz w:val="28"/>
          <w:szCs w:val="28"/>
          <w:lang w:eastAsia="ru-RU"/>
        </w:rPr>
        <w:t>5</w:t>
      </w:r>
      <w:r w:rsidR="008419E4">
        <w:rPr>
          <w:rFonts w:ascii="Times New Roman" w:eastAsia="Times New Roman" w:hAnsi="Times New Roman"/>
          <w:color w:val="000000"/>
          <w:sz w:val="28"/>
          <w:szCs w:val="28"/>
          <w:lang w:eastAsia="ru-RU"/>
        </w:rPr>
        <w:t>% - мало  и 2</w:t>
      </w:r>
      <w:r w:rsidRPr="00C43243">
        <w:rPr>
          <w:rFonts w:ascii="Times New Roman" w:eastAsia="Times New Roman" w:hAnsi="Times New Roman"/>
          <w:color w:val="000000"/>
          <w:sz w:val="28"/>
          <w:szCs w:val="28"/>
          <w:lang w:eastAsia="ru-RU"/>
        </w:rPr>
        <w:t>% респондентов ответили, что организаций нет совсем.</w:t>
      </w:r>
    </w:p>
    <w:p w:rsidR="00C43243" w:rsidRPr="00C43243" w:rsidRDefault="00C43243" w:rsidP="00C43243">
      <w:pPr>
        <w:spacing w:after="0" w:line="240" w:lineRule="auto"/>
        <w:ind w:firstLine="709"/>
        <w:jc w:val="both"/>
        <w:rPr>
          <w:rFonts w:ascii="Times New Roman" w:hAnsi="Times New Roman"/>
          <w:sz w:val="28"/>
          <w:szCs w:val="28"/>
        </w:rPr>
      </w:pPr>
    </w:p>
    <w:p w:rsidR="00C43243" w:rsidRPr="00C43243" w:rsidRDefault="00C43243" w:rsidP="00C43243">
      <w:pPr>
        <w:spacing w:after="0" w:line="240" w:lineRule="auto"/>
        <w:ind w:firstLine="709"/>
        <w:jc w:val="both"/>
        <w:rPr>
          <w:rFonts w:ascii="Times New Roman" w:hAnsi="Times New Roman"/>
          <w:sz w:val="28"/>
          <w:szCs w:val="28"/>
        </w:rPr>
      </w:pPr>
      <w:r w:rsidRPr="00C43243">
        <w:rPr>
          <w:rFonts w:ascii="Times New Roman" w:hAnsi="Times New Roman"/>
          <w:sz w:val="28"/>
          <w:szCs w:val="28"/>
        </w:rPr>
        <w:t>Для дальнейшего развития конкуренции здесь, необходимы действия, как со стороны муниципальной власти, так и со стороны заинтересованных лиц – потребителей услуг. Необходимо обеспечить информационную прозрачность работы ТСЖ и управляющих компаний, систематическую отчетность о проделанной работе.</w:t>
      </w:r>
    </w:p>
    <w:p w:rsidR="00C43243" w:rsidRPr="00C43243" w:rsidRDefault="00C43243" w:rsidP="00C43243">
      <w:pPr>
        <w:spacing w:after="0" w:line="240" w:lineRule="auto"/>
        <w:ind w:firstLine="709"/>
        <w:jc w:val="both"/>
        <w:rPr>
          <w:rFonts w:ascii="Times New Roman" w:hAnsi="Times New Roman"/>
          <w:sz w:val="28"/>
          <w:szCs w:val="28"/>
        </w:rPr>
      </w:pPr>
      <w:r w:rsidRPr="00C43243">
        <w:rPr>
          <w:rFonts w:ascii="Times New Roman" w:hAnsi="Times New Roman"/>
          <w:sz w:val="28"/>
          <w:szCs w:val="28"/>
        </w:rPr>
        <w:t>Это возможно только при гражданской активности самих жильцов – собственников жилья.</w:t>
      </w:r>
    </w:p>
    <w:p w:rsidR="00C43243" w:rsidRDefault="00C43243" w:rsidP="00C43243">
      <w:pPr>
        <w:spacing w:after="0" w:line="240" w:lineRule="auto"/>
        <w:ind w:firstLine="709"/>
        <w:jc w:val="both"/>
        <w:rPr>
          <w:rFonts w:ascii="Times New Roman" w:hAnsi="Times New Roman"/>
          <w:sz w:val="28"/>
          <w:szCs w:val="28"/>
        </w:rPr>
      </w:pPr>
      <w:r w:rsidRPr="00C43243">
        <w:rPr>
          <w:rFonts w:ascii="Times New Roman" w:hAnsi="Times New Roman"/>
          <w:sz w:val="28"/>
          <w:szCs w:val="28"/>
        </w:rPr>
        <w:t>Органам местного самоуправления создают реестры организаций, осуществляющих управление многоквартирными домами с указанием их местонахождения, контактных телефонов, электронного адреса, рейтинга в соответствии с методикой оценки их эффективности деятельности</w:t>
      </w:r>
      <w:proofErr w:type="gramStart"/>
      <w:r w:rsidRPr="00C43243">
        <w:rPr>
          <w:rFonts w:ascii="Times New Roman" w:hAnsi="Times New Roman"/>
          <w:sz w:val="28"/>
          <w:szCs w:val="28"/>
        </w:rPr>
        <w:t xml:space="preserve"> .</w:t>
      </w:r>
      <w:proofErr w:type="gramEnd"/>
      <w:r w:rsidRPr="00C43243">
        <w:rPr>
          <w:rFonts w:ascii="Times New Roman" w:hAnsi="Times New Roman"/>
          <w:sz w:val="28"/>
          <w:szCs w:val="28"/>
        </w:rPr>
        <w:t xml:space="preserve"> </w:t>
      </w:r>
      <w:r w:rsidRPr="00C43243">
        <w:rPr>
          <w:rFonts w:ascii="Times New Roman" w:hAnsi="Times New Roman"/>
          <w:sz w:val="28"/>
          <w:szCs w:val="28"/>
        </w:rPr>
        <w:tab/>
        <w:t>Учитывая низкую активность населения, администрации поселений   проводят информационную работу. Через средства массовой информации обучать граждан основам управления жилищным фондом.</w:t>
      </w:r>
    </w:p>
    <w:p w:rsidR="00C43243" w:rsidRPr="00C43243" w:rsidRDefault="00C43243" w:rsidP="00C43243">
      <w:pPr>
        <w:spacing w:after="0" w:line="240" w:lineRule="auto"/>
        <w:ind w:firstLine="709"/>
        <w:jc w:val="both"/>
        <w:rPr>
          <w:rFonts w:ascii="Times New Roman" w:hAnsi="Times New Roman"/>
          <w:sz w:val="28"/>
          <w:szCs w:val="28"/>
        </w:rPr>
      </w:pPr>
      <w:r w:rsidRPr="00C43243">
        <w:rPr>
          <w:rFonts w:ascii="Times New Roman" w:hAnsi="Times New Roman"/>
          <w:sz w:val="28"/>
          <w:szCs w:val="28"/>
        </w:rPr>
        <w:t>Если говорить о развитии конкуренции на рынке услуг коммунального хозяйства, то здесь есть своя специфика, обусловленная функционированием естественных и локальных монополий, имеющих на рынке стопроцентную долю (электроснабжение, газоснабжение, теплоснабжение, водоснабжение и водоотведение):</w:t>
      </w:r>
    </w:p>
    <w:p w:rsidR="00C43243" w:rsidRPr="00C43243" w:rsidRDefault="00C43243" w:rsidP="00A809EA">
      <w:pPr>
        <w:spacing w:after="0" w:line="240" w:lineRule="auto"/>
        <w:ind w:firstLine="709"/>
        <w:jc w:val="both"/>
        <w:rPr>
          <w:rFonts w:ascii="Times New Roman" w:hAnsi="Times New Roman"/>
          <w:sz w:val="28"/>
          <w:szCs w:val="28"/>
        </w:rPr>
      </w:pPr>
      <w:r w:rsidRPr="00C43243">
        <w:rPr>
          <w:rFonts w:ascii="Times New Roman" w:hAnsi="Times New Roman"/>
          <w:sz w:val="28"/>
          <w:szCs w:val="28"/>
        </w:rPr>
        <w:t>- на указанном рынке отсутствует рыночное регулирование цен, т.к. невозможно установить объективные цены на ресурсы и услуги. Тарифы регулируются государством;</w:t>
      </w:r>
    </w:p>
    <w:p w:rsidR="00C43243" w:rsidRPr="00C43243" w:rsidRDefault="00C43243" w:rsidP="00A809EA">
      <w:pPr>
        <w:spacing w:after="0" w:line="240" w:lineRule="auto"/>
        <w:ind w:firstLine="709"/>
        <w:jc w:val="both"/>
        <w:rPr>
          <w:rFonts w:ascii="Times New Roman" w:hAnsi="Times New Roman"/>
          <w:sz w:val="28"/>
          <w:szCs w:val="28"/>
        </w:rPr>
      </w:pPr>
      <w:r w:rsidRPr="00C43243">
        <w:rPr>
          <w:rFonts w:ascii="Times New Roman" w:hAnsi="Times New Roman"/>
          <w:sz w:val="28"/>
          <w:szCs w:val="28"/>
        </w:rPr>
        <w:t>- необходимость регулирования тарифов в коммунальной сфере сохранится в течени</w:t>
      </w:r>
      <w:proofErr w:type="gramStart"/>
      <w:r w:rsidRPr="00C43243">
        <w:rPr>
          <w:rFonts w:ascii="Times New Roman" w:hAnsi="Times New Roman"/>
          <w:sz w:val="28"/>
          <w:szCs w:val="28"/>
        </w:rPr>
        <w:t>и</w:t>
      </w:r>
      <w:proofErr w:type="gramEnd"/>
      <w:r w:rsidRPr="00C43243">
        <w:rPr>
          <w:rFonts w:ascii="Times New Roman" w:hAnsi="Times New Roman"/>
          <w:sz w:val="28"/>
          <w:szCs w:val="28"/>
        </w:rPr>
        <w:t xml:space="preserve"> ряда лет;</w:t>
      </w:r>
    </w:p>
    <w:p w:rsidR="00C43243" w:rsidRPr="00C43243" w:rsidRDefault="00C43243" w:rsidP="00A809EA">
      <w:pPr>
        <w:spacing w:after="0" w:line="240" w:lineRule="auto"/>
        <w:ind w:firstLine="709"/>
        <w:jc w:val="both"/>
        <w:rPr>
          <w:rFonts w:ascii="Times New Roman" w:hAnsi="Times New Roman"/>
          <w:sz w:val="28"/>
          <w:szCs w:val="28"/>
        </w:rPr>
      </w:pPr>
      <w:r w:rsidRPr="00C43243">
        <w:rPr>
          <w:rFonts w:ascii="Times New Roman" w:hAnsi="Times New Roman"/>
          <w:sz w:val="28"/>
          <w:szCs w:val="28"/>
        </w:rPr>
        <w:t>- рынок коммунальных услуг является равновесным, т.е. невозможно колебанием объема потребления услуг регулировать цену.</w:t>
      </w:r>
    </w:p>
    <w:p w:rsidR="00C43243" w:rsidRPr="00C43243" w:rsidRDefault="00C43243" w:rsidP="00A809EA">
      <w:pPr>
        <w:spacing w:after="0" w:line="240" w:lineRule="auto"/>
        <w:ind w:firstLine="709"/>
        <w:jc w:val="both"/>
        <w:rPr>
          <w:rFonts w:ascii="Times New Roman" w:hAnsi="Times New Roman"/>
          <w:sz w:val="28"/>
          <w:szCs w:val="28"/>
        </w:rPr>
      </w:pPr>
      <w:r w:rsidRPr="00C43243">
        <w:rPr>
          <w:rFonts w:ascii="Times New Roman" w:hAnsi="Times New Roman"/>
          <w:sz w:val="28"/>
          <w:szCs w:val="28"/>
        </w:rPr>
        <w:t xml:space="preserve">- </w:t>
      </w:r>
      <w:proofErr w:type="gramStart"/>
      <w:r w:rsidRPr="00C43243">
        <w:rPr>
          <w:rFonts w:ascii="Times New Roman" w:hAnsi="Times New Roman"/>
          <w:sz w:val="28"/>
          <w:szCs w:val="28"/>
        </w:rPr>
        <w:t>экономический механизм</w:t>
      </w:r>
      <w:proofErr w:type="gramEnd"/>
      <w:r w:rsidRPr="00C43243">
        <w:rPr>
          <w:rFonts w:ascii="Times New Roman" w:hAnsi="Times New Roman"/>
          <w:sz w:val="28"/>
          <w:szCs w:val="28"/>
        </w:rPr>
        <w:t xml:space="preserve"> на рынке коммунальных услуг лишен автоматизма действия конкурентного рынка в силу отсутствия взаимозаменяемости услуг.</w:t>
      </w:r>
    </w:p>
    <w:p w:rsidR="00FC2E54" w:rsidRDefault="00C43243" w:rsidP="00A809EA">
      <w:pPr>
        <w:tabs>
          <w:tab w:val="left" w:pos="709"/>
          <w:tab w:val="left" w:pos="993"/>
        </w:tabs>
        <w:spacing w:after="0" w:line="240" w:lineRule="auto"/>
        <w:ind w:firstLine="709"/>
        <w:contextualSpacing/>
        <w:jc w:val="both"/>
        <w:rPr>
          <w:rFonts w:ascii="Times New Roman" w:hAnsi="Times New Roman"/>
          <w:sz w:val="28"/>
          <w:szCs w:val="28"/>
        </w:rPr>
      </w:pPr>
      <w:r w:rsidRPr="00C43243">
        <w:rPr>
          <w:rFonts w:ascii="Times New Roman" w:hAnsi="Times New Roman"/>
          <w:sz w:val="28"/>
          <w:szCs w:val="28"/>
        </w:rPr>
        <w:t>В связи с этим рынок услуг коммунального хозяйства имеет низкий потенциал развития конкуренции, обусловленный объективными причинами.</w:t>
      </w:r>
    </w:p>
    <w:p w:rsidR="003B05B4" w:rsidRDefault="003B05B4" w:rsidP="00C43243">
      <w:pPr>
        <w:tabs>
          <w:tab w:val="left" w:pos="709"/>
          <w:tab w:val="left" w:pos="993"/>
        </w:tabs>
        <w:spacing w:after="0" w:line="240" w:lineRule="auto"/>
        <w:contextualSpacing/>
        <w:jc w:val="both"/>
        <w:rPr>
          <w:rFonts w:ascii="Times New Roman" w:hAnsi="Times New Roman"/>
          <w:sz w:val="28"/>
          <w:szCs w:val="28"/>
        </w:rPr>
      </w:pPr>
    </w:p>
    <w:p w:rsidR="003B05B4" w:rsidRPr="003B05B4" w:rsidRDefault="003B05B4" w:rsidP="003B05B4">
      <w:pPr>
        <w:tabs>
          <w:tab w:val="left" w:pos="709"/>
          <w:tab w:val="left" w:pos="993"/>
        </w:tabs>
        <w:spacing w:after="0" w:line="240" w:lineRule="auto"/>
        <w:contextualSpacing/>
        <w:jc w:val="center"/>
        <w:rPr>
          <w:rFonts w:ascii="Times New Roman" w:hAnsi="Times New Roman"/>
          <w:b/>
          <w:sz w:val="28"/>
          <w:szCs w:val="28"/>
        </w:rPr>
      </w:pPr>
      <w:r w:rsidRPr="003B05B4">
        <w:rPr>
          <w:rFonts w:ascii="Times New Roman" w:hAnsi="Times New Roman"/>
          <w:b/>
          <w:sz w:val="28"/>
          <w:szCs w:val="28"/>
        </w:rPr>
        <w:t>Рынок розничной торговли</w:t>
      </w:r>
    </w:p>
    <w:p w:rsidR="003B05B4" w:rsidRDefault="003B05B4" w:rsidP="00C43243">
      <w:pPr>
        <w:tabs>
          <w:tab w:val="left" w:pos="709"/>
          <w:tab w:val="left" w:pos="993"/>
        </w:tabs>
        <w:spacing w:after="0" w:line="240" w:lineRule="auto"/>
        <w:contextualSpacing/>
        <w:jc w:val="both"/>
        <w:rPr>
          <w:rFonts w:ascii="Times New Roman" w:hAnsi="Times New Roman"/>
          <w:sz w:val="28"/>
          <w:szCs w:val="28"/>
        </w:rPr>
      </w:pPr>
    </w:p>
    <w:p w:rsidR="003B05B4" w:rsidRPr="003B05B4" w:rsidRDefault="003B05B4" w:rsidP="003B05B4">
      <w:pPr>
        <w:spacing w:after="0" w:line="240" w:lineRule="auto"/>
        <w:ind w:firstLine="709"/>
        <w:jc w:val="both"/>
        <w:rPr>
          <w:rFonts w:ascii="Times New Roman" w:eastAsia="Times New Roman" w:hAnsi="Times New Roman"/>
          <w:sz w:val="28"/>
          <w:szCs w:val="28"/>
          <w:lang w:eastAsia="ru-RU"/>
        </w:rPr>
      </w:pPr>
      <w:r w:rsidRPr="003B05B4">
        <w:rPr>
          <w:rFonts w:ascii="Times New Roman" w:eastAsia="Times New Roman" w:hAnsi="Times New Roman"/>
          <w:sz w:val="28"/>
          <w:szCs w:val="28"/>
          <w:lang w:eastAsia="ru-RU"/>
        </w:rPr>
        <w:t>На территории муниципального образования Туапсинский район в 2018 году оказывали услуги розничной торговли 1181 хозяйствующий субъект. Дополнительно во время курортного сезона  открыва</w:t>
      </w:r>
      <w:r>
        <w:rPr>
          <w:rFonts w:ascii="Times New Roman" w:eastAsia="Times New Roman" w:hAnsi="Times New Roman"/>
          <w:sz w:val="28"/>
          <w:szCs w:val="28"/>
          <w:lang w:eastAsia="ru-RU"/>
        </w:rPr>
        <w:t>лось</w:t>
      </w:r>
      <w:r w:rsidRPr="003B05B4">
        <w:rPr>
          <w:rFonts w:ascii="Times New Roman" w:eastAsia="Times New Roman" w:hAnsi="Times New Roman"/>
          <w:sz w:val="28"/>
          <w:szCs w:val="28"/>
          <w:lang w:eastAsia="ru-RU"/>
        </w:rPr>
        <w:t xml:space="preserve"> 1378 объектов мелкорозничной торговли.</w:t>
      </w:r>
    </w:p>
    <w:p w:rsidR="003B05B4" w:rsidRPr="003B05B4" w:rsidRDefault="003B05B4" w:rsidP="003B05B4">
      <w:pPr>
        <w:spacing w:after="0" w:line="240" w:lineRule="auto"/>
        <w:ind w:firstLine="709"/>
        <w:jc w:val="both"/>
        <w:rPr>
          <w:rFonts w:ascii="Times New Roman" w:eastAsia="Times New Roman" w:hAnsi="Times New Roman"/>
          <w:sz w:val="28"/>
          <w:szCs w:val="28"/>
          <w:lang w:eastAsia="ru-RU"/>
        </w:rPr>
      </w:pPr>
      <w:r w:rsidRPr="003B05B4">
        <w:rPr>
          <w:rFonts w:ascii="Times New Roman" w:eastAsia="Times New Roman" w:hAnsi="Times New Roman"/>
          <w:sz w:val="28"/>
          <w:szCs w:val="28"/>
          <w:lang w:eastAsia="ru-RU"/>
        </w:rPr>
        <w:lastRenderedPageBreak/>
        <w:t>Структура организаций, занимающихся розничной торговлей, сложилась следующим образом:</w:t>
      </w:r>
    </w:p>
    <w:p w:rsidR="003B05B4" w:rsidRPr="003B05B4" w:rsidRDefault="003B05B4" w:rsidP="004B386B">
      <w:pPr>
        <w:numPr>
          <w:ilvl w:val="0"/>
          <w:numId w:val="18"/>
        </w:numPr>
        <w:spacing w:after="0" w:line="240" w:lineRule="auto"/>
        <w:ind w:left="0" w:firstLine="709"/>
        <w:jc w:val="both"/>
        <w:rPr>
          <w:rFonts w:ascii="Times New Roman" w:eastAsia="Times New Roman" w:hAnsi="Times New Roman"/>
          <w:sz w:val="28"/>
          <w:szCs w:val="28"/>
          <w:lang w:eastAsia="ru-RU"/>
        </w:rPr>
      </w:pPr>
      <w:r w:rsidRPr="003B05B4">
        <w:rPr>
          <w:rFonts w:ascii="Times New Roman" w:eastAsia="Times New Roman" w:hAnsi="Times New Roman"/>
          <w:sz w:val="28"/>
          <w:szCs w:val="28"/>
          <w:lang w:eastAsia="ru-RU"/>
        </w:rPr>
        <w:t>Юридические лица – 239 ед.;</w:t>
      </w:r>
    </w:p>
    <w:p w:rsidR="003B05B4" w:rsidRPr="003B05B4" w:rsidRDefault="003B05B4" w:rsidP="004B386B">
      <w:pPr>
        <w:numPr>
          <w:ilvl w:val="0"/>
          <w:numId w:val="18"/>
        </w:numPr>
        <w:spacing w:after="0" w:line="240" w:lineRule="auto"/>
        <w:ind w:left="0" w:firstLine="709"/>
        <w:jc w:val="both"/>
        <w:rPr>
          <w:rFonts w:ascii="Times New Roman" w:eastAsia="Times New Roman" w:hAnsi="Times New Roman"/>
          <w:sz w:val="28"/>
          <w:szCs w:val="28"/>
          <w:lang w:eastAsia="ru-RU"/>
        </w:rPr>
      </w:pPr>
      <w:r w:rsidRPr="003B05B4">
        <w:rPr>
          <w:rFonts w:ascii="Times New Roman" w:eastAsia="Times New Roman" w:hAnsi="Times New Roman"/>
          <w:sz w:val="28"/>
          <w:szCs w:val="28"/>
          <w:lang w:eastAsia="ru-RU"/>
        </w:rPr>
        <w:t>Индивидуальные предприниматели – 942 ед.;</w:t>
      </w:r>
    </w:p>
    <w:p w:rsidR="003B05B4" w:rsidRPr="003B05B4" w:rsidRDefault="003B05B4" w:rsidP="004B386B">
      <w:pPr>
        <w:numPr>
          <w:ilvl w:val="0"/>
          <w:numId w:val="18"/>
        </w:numPr>
        <w:spacing w:after="0" w:line="240" w:lineRule="auto"/>
        <w:ind w:left="0" w:firstLine="709"/>
        <w:jc w:val="both"/>
        <w:rPr>
          <w:rFonts w:ascii="Times New Roman" w:eastAsia="Times New Roman" w:hAnsi="Times New Roman"/>
          <w:sz w:val="28"/>
          <w:szCs w:val="28"/>
          <w:lang w:eastAsia="ru-RU"/>
        </w:rPr>
      </w:pPr>
      <w:r w:rsidRPr="003B05B4">
        <w:rPr>
          <w:rFonts w:ascii="Times New Roman" w:eastAsia="Times New Roman" w:hAnsi="Times New Roman"/>
          <w:sz w:val="28"/>
          <w:szCs w:val="28"/>
          <w:lang w:eastAsia="ru-RU"/>
        </w:rPr>
        <w:t>Муниципальные учреждения – 0 ед.</w:t>
      </w:r>
    </w:p>
    <w:p w:rsidR="003B05B4" w:rsidRPr="003B05B4" w:rsidRDefault="003B05B4" w:rsidP="003B05B4">
      <w:pPr>
        <w:spacing w:after="0" w:line="240" w:lineRule="auto"/>
        <w:ind w:firstLine="709"/>
        <w:jc w:val="both"/>
        <w:rPr>
          <w:rFonts w:ascii="Times New Roman" w:eastAsia="Times New Roman" w:hAnsi="Times New Roman"/>
          <w:sz w:val="28"/>
          <w:szCs w:val="28"/>
          <w:lang w:eastAsia="ru-RU"/>
        </w:rPr>
      </w:pPr>
      <w:r w:rsidRPr="003B05B4">
        <w:rPr>
          <w:rFonts w:ascii="Times New Roman" w:eastAsia="Times New Roman" w:hAnsi="Times New Roman"/>
          <w:sz w:val="28"/>
          <w:szCs w:val="28"/>
          <w:lang w:eastAsia="ru-RU"/>
        </w:rPr>
        <w:t>Таким образом, преобладающим сектором организаций, занимающихся розничной торговлей, являются индивидуальные предприниматели.</w:t>
      </w:r>
    </w:p>
    <w:p w:rsidR="003B05B4" w:rsidRPr="003B05B4" w:rsidRDefault="003B05B4" w:rsidP="003B05B4">
      <w:pPr>
        <w:spacing w:after="0" w:line="240" w:lineRule="auto"/>
        <w:ind w:firstLine="709"/>
        <w:jc w:val="both"/>
        <w:rPr>
          <w:rFonts w:ascii="Times New Roman" w:eastAsia="Times New Roman" w:hAnsi="Times New Roman"/>
          <w:sz w:val="28"/>
          <w:szCs w:val="28"/>
          <w:lang w:eastAsia="ru-RU"/>
        </w:rPr>
      </w:pPr>
      <w:r w:rsidRPr="003B05B4">
        <w:rPr>
          <w:rFonts w:ascii="Times New Roman" w:eastAsia="Times New Roman" w:hAnsi="Times New Roman"/>
          <w:sz w:val="28"/>
          <w:szCs w:val="28"/>
          <w:lang w:eastAsia="ru-RU"/>
        </w:rPr>
        <w:t xml:space="preserve">В 2018 году количество предприятий, оказывающих услуги розничной торговли на территории района составляло 1181единиц, в 2017 году – 1036 единиц, в 2016 году – 1055 единиц. Динамика количества хозяйствующих субъектов положительная, темп роста 2018 года к 2017 году составил 114 %. </w:t>
      </w:r>
    </w:p>
    <w:p w:rsidR="003B05B4" w:rsidRPr="003B05B4" w:rsidRDefault="003B05B4" w:rsidP="003B05B4">
      <w:pPr>
        <w:tabs>
          <w:tab w:val="left" w:pos="7088"/>
          <w:tab w:val="left" w:pos="7371"/>
        </w:tabs>
        <w:spacing w:after="0" w:line="240" w:lineRule="auto"/>
        <w:ind w:firstLine="709"/>
        <w:jc w:val="both"/>
        <w:rPr>
          <w:rFonts w:ascii="Times New Roman" w:eastAsia="Times New Roman" w:hAnsi="Times New Roman"/>
          <w:sz w:val="28"/>
          <w:szCs w:val="28"/>
          <w:lang w:eastAsia="ru-RU"/>
        </w:rPr>
      </w:pPr>
      <w:r w:rsidRPr="003B05B4">
        <w:rPr>
          <w:rFonts w:ascii="Times New Roman" w:eastAsia="Times New Roman" w:hAnsi="Times New Roman"/>
          <w:sz w:val="28"/>
          <w:szCs w:val="28"/>
          <w:lang w:eastAsia="ru-RU"/>
        </w:rPr>
        <w:t xml:space="preserve">Из общего количества предприятий розничной торговли на долю продовольственных магазинов приходится - 41%, магазины смешанной торговли – 9%, непродовольственные товары - 50%. Обеспеченность торговыми площадями на 1000 жителей составляет 539,1 кв. м., при нормативе минимальной обеспеченности населения Туапсинского района  торговыми площадями (539,5кв.м.). </w:t>
      </w:r>
    </w:p>
    <w:p w:rsidR="003B05B4" w:rsidRPr="003B05B4" w:rsidRDefault="003B05B4" w:rsidP="003B05B4">
      <w:pPr>
        <w:spacing w:after="0" w:line="240" w:lineRule="auto"/>
        <w:ind w:firstLine="709"/>
        <w:jc w:val="both"/>
        <w:rPr>
          <w:rFonts w:ascii="Times New Roman" w:hAnsi="Times New Roman"/>
          <w:sz w:val="28"/>
          <w:szCs w:val="28"/>
        </w:rPr>
      </w:pPr>
      <w:r w:rsidRPr="003B05B4">
        <w:rPr>
          <w:rFonts w:ascii="Times New Roman" w:hAnsi="Times New Roman"/>
          <w:sz w:val="28"/>
          <w:szCs w:val="28"/>
        </w:rPr>
        <w:t>В связи с высоким значением данного показателя приоритетным направлением в торговой отрасли в настоящее время является не увеличение количества торговых объектов, а повышение качества услуг, борьба за покупателя,</w:t>
      </w:r>
      <w:r w:rsidRPr="003B05B4">
        <w:rPr>
          <w:rFonts w:ascii="Times New Roman" w:eastAsia="Times New Roman" w:hAnsi="Times New Roman"/>
          <w:sz w:val="28"/>
          <w:szCs w:val="28"/>
          <w:lang w:eastAsia="ru-RU"/>
        </w:rPr>
        <w:t xml:space="preserve"> улучшение технического оснащения, комфорта, внедрения современных стандартов и технологий.     </w:t>
      </w:r>
    </w:p>
    <w:p w:rsidR="003B05B4" w:rsidRPr="003B05B4" w:rsidRDefault="003B05B4" w:rsidP="003B05B4">
      <w:pPr>
        <w:spacing w:after="0" w:line="240" w:lineRule="auto"/>
        <w:ind w:firstLine="709"/>
        <w:jc w:val="both"/>
        <w:rPr>
          <w:rFonts w:ascii="Times New Roman" w:eastAsia="Times New Roman" w:hAnsi="Times New Roman"/>
          <w:sz w:val="28"/>
          <w:szCs w:val="28"/>
          <w:lang w:eastAsia="ru-RU"/>
        </w:rPr>
      </w:pPr>
      <w:proofErr w:type="gramStart"/>
      <w:r w:rsidRPr="003B05B4">
        <w:rPr>
          <w:rFonts w:ascii="Times New Roman" w:eastAsia="Times New Roman" w:hAnsi="Times New Roman"/>
          <w:sz w:val="28"/>
          <w:szCs w:val="28"/>
          <w:lang w:eastAsia="ru-RU"/>
        </w:rPr>
        <w:t>За 2018 год оборот розничной торговли по крупным и средним предприятиям составил 10849 млн. рублей и  темп роста к аналогичному периоду 2017 года составил 108,4%. В 2017 году оборот розничной торговли по крупным и средним  предприятиям составил 10 541,7 млн. рублей, темп роста к аналогичному периоду 2016 года составил 104,7%,  за 2016 год оборот составил 10072,6 млн. рублей.</w:t>
      </w:r>
      <w:proofErr w:type="gramEnd"/>
    </w:p>
    <w:p w:rsidR="003B05B4" w:rsidRPr="003B05B4" w:rsidRDefault="003B05B4" w:rsidP="003B05B4">
      <w:pPr>
        <w:spacing w:after="0" w:line="240" w:lineRule="auto"/>
        <w:ind w:firstLine="709"/>
        <w:jc w:val="both"/>
        <w:rPr>
          <w:rFonts w:ascii="Times New Roman" w:eastAsia="Times New Roman" w:hAnsi="Times New Roman"/>
          <w:sz w:val="28"/>
          <w:szCs w:val="28"/>
          <w:lang w:eastAsia="ru-RU"/>
        </w:rPr>
      </w:pPr>
      <w:r w:rsidRPr="003B05B4">
        <w:rPr>
          <w:rFonts w:ascii="Times New Roman" w:eastAsia="Times New Roman" w:hAnsi="Times New Roman"/>
          <w:sz w:val="28"/>
          <w:szCs w:val="28"/>
          <w:lang w:eastAsia="ru-RU"/>
        </w:rPr>
        <w:t xml:space="preserve">Спрос населения на важнейшие продукты питания, социально необходимые товары удовлетворяется в полной мере. </w:t>
      </w:r>
    </w:p>
    <w:p w:rsidR="003B05B4" w:rsidRPr="003B05B4" w:rsidRDefault="003B05B4" w:rsidP="003B05B4">
      <w:pPr>
        <w:spacing w:after="0" w:line="240" w:lineRule="auto"/>
        <w:ind w:firstLine="709"/>
        <w:jc w:val="both"/>
        <w:rPr>
          <w:rFonts w:ascii="Times New Roman" w:hAnsi="Times New Roman"/>
          <w:sz w:val="28"/>
          <w:szCs w:val="28"/>
        </w:rPr>
      </w:pPr>
      <w:r w:rsidRPr="003B05B4">
        <w:rPr>
          <w:rFonts w:ascii="Times New Roman" w:hAnsi="Times New Roman"/>
          <w:sz w:val="28"/>
          <w:szCs w:val="28"/>
        </w:rPr>
        <w:t>Востребованность и необходимость торговых объектов любого формата определяется исключительно готовностью бизнеса к созданию новых объектов.</w:t>
      </w:r>
    </w:p>
    <w:p w:rsidR="003B05B4" w:rsidRDefault="003B05B4" w:rsidP="003B05B4">
      <w:pPr>
        <w:spacing w:after="0" w:line="240" w:lineRule="auto"/>
        <w:ind w:firstLine="709"/>
        <w:jc w:val="both"/>
        <w:rPr>
          <w:rFonts w:ascii="Times New Roman" w:hAnsi="Times New Roman"/>
          <w:sz w:val="28"/>
          <w:szCs w:val="28"/>
        </w:rPr>
      </w:pPr>
      <w:r w:rsidRPr="003B05B4">
        <w:rPr>
          <w:rFonts w:ascii="Times New Roman" w:hAnsi="Times New Roman"/>
          <w:sz w:val="28"/>
          <w:szCs w:val="28"/>
        </w:rPr>
        <w:t>Препятствий со стороны органов местного самоуправления к открытию новых объектов торговли нет.</w:t>
      </w:r>
    </w:p>
    <w:p w:rsidR="004D7113" w:rsidRDefault="004D7113" w:rsidP="003B05B4">
      <w:pPr>
        <w:spacing w:after="0" w:line="240" w:lineRule="auto"/>
        <w:ind w:firstLine="709"/>
        <w:jc w:val="both"/>
        <w:rPr>
          <w:rFonts w:ascii="Times New Roman" w:hAnsi="Times New Roman"/>
          <w:sz w:val="28"/>
          <w:szCs w:val="28"/>
        </w:rPr>
      </w:pPr>
    </w:p>
    <w:p w:rsidR="004D7113" w:rsidRDefault="004D7113" w:rsidP="005D1E89">
      <w:pPr>
        <w:shd w:val="clear" w:color="auto" w:fill="FFFFFF"/>
        <w:tabs>
          <w:tab w:val="left" w:pos="709"/>
        </w:tabs>
        <w:spacing w:after="0" w:line="263" w:lineRule="atLeast"/>
        <w:jc w:val="center"/>
        <w:textAlignment w:val="baseline"/>
        <w:rPr>
          <w:rFonts w:ascii="Times New Roman" w:eastAsia="Times New Roman" w:hAnsi="Times New Roman"/>
          <w:b/>
          <w:color w:val="000000"/>
          <w:sz w:val="28"/>
          <w:szCs w:val="28"/>
          <w:lang w:eastAsia="ru-RU"/>
        </w:rPr>
      </w:pPr>
      <w:r w:rsidRPr="004D7113">
        <w:rPr>
          <w:rFonts w:ascii="Times New Roman" w:eastAsia="Times New Roman" w:hAnsi="Times New Roman"/>
          <w:b/>
          <w:color w:val="000000"/>
          <w:sz w:val="28"/>
          <w:szCs w:val="28"/>
          <w:lang w:eastAsia="ru-RU"/>
        </w:rPr>
        <w:t xml:space="preserve">Рынок услуг перевозок </w:t>
      </w:r>
      <w:r>
        <w:rPr>
          <w:rFonts w:ascii="Times New Roman" w:eastAsia="Times New Roman" w:hAnsi="Times New Roman"/>
          <w:b/>
          <w:color w:val="000000"/>
          <w:sz w:val="28"/>
          <w:szCs w:val="28"/>
          <w:lang w:eastAsia="ru-RU"/>
        </w:rPr>
        <w:t>пассажиров наземным транспортом</w:t>
      </w:r>
    </w:p>
    <w:p w:rsidR="004D7113" w:rsidRPr="004D7113" w:rsidRDefault="004D7113" w:rsidP="004D7113">
      <w:pPr>
        <w:shd w:val="clear" w:color="auto" w:fill="FFFFFF"/>
        <w:tabs>
          <w:tab w:val="left" w:pos="709"/>
        </w:tabs>
        <w:spacing w:after="0" w:line="263" w:lineRule="atLeast"/>
        <w:ind w:firstLine="709"/>
        <w:textAlignment w:val="baseline"/>
        <w:rPr>
          <w:rFonts w:ascii="Times New Roman" w:eastAsia="Times New Roman" w:hAnsi="Times New Roman"/>
          <w:b/>
          <w:color w:val="000000"/>
          <w:sz w:val="28"/>
          <w:szCs w:val="28"/>
          <w:lang w:eastAsia="ru-RU"/>
        </w:rPr>
      </w:pPr>
    </w:p>
    <w:p w:rsidR="004D7113" w:rsidRPr="004D7113" w:rsidRDefault="004D7113" w:rsidP="004D7113">
      <w:pPr>
        <w:spacing w:after="0" w:line="240" w:lineRule="auto"/>
        <w:ind w:firstLine="709"/>
        <w:jc w:val="both"/>
        <w:rPr>
          <w:rFonts w:ascii="Times New Roman" w:eastAsia="Times New Roman" w:hAnsi="Times New Roman"/>
          <w:sz w:val="28"/>
          <w:szCs w:val="28"/>
          <w:lang w:eastAsia="ru-RU"/>
        </w:rPr>
      </w:pPr>
      <w:r w:rsidRPr="004D7113">
        <w:rPr>
          <w:rFonts w:ascii="Times New Roman" w:eastAsia="Times New Roman" w:hAnsi="Times New Roman"/>
          <w:sz w:val="28"/>
          <w:szCs w:val="28"/>
          <w:lang w:eastAsia="ru-RU"/>
        </w:rPr>
        <w:t>За 201</w:t>
      </w:r>
      <w:r>
        <w:rPr>
          <w:rFonts w:ascii="Times New Roman" w:eastAsia="Times New Roman" w:hAnsi="Times New Roman"/>
          <w:sz w:val="28"/>
          <w:szCs w:val="28"/>
          <w:lang w:eastAsia="ru-RU"/>
        </w:rPr>
        <w:t>8</w:t>
      </w:r>
      <w:r w:rsidRPr="004D7113">
        <w:rPr>
          <w:rFonts w:ascii="Times New Roman" w:eastAsia="Times New Roman" w:hAnsi="Times New Roman"/>
          <w:sz w:val="28"/>
          <w:szCs w:val="28"/>
          <w:lang w:eastAsia="ru-RU"/>
        </w:rPr>
        <w:t xml:space="preserve"> год количество организаций, оказывающих услуги по перевозке пассажиров наземным транспортом на территории муниципального образования Туапсинский район составило 17 </w:t>
      </w:r>
      <w:r>
        <w:rPr>
          <w:rFonts w:ascii="Times New Roman" w:eastAsia="Times New Roman" w:hAnsi="Times New Roman"/>
          <w:sz w:val="28"/>
          <w:szCs w:val="28"/>
          <w:lang w:eastAsia="ru-RU"/>
        </w:rPr>
        <w:t>хозяйствующих субъектов</w:t>
      </w:r>
      <w:r w:rsidRPr="004D7113">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 xml:space="preserve">в том числе 3 юридических лица, 14 индивидуальных предпринимателей. В свою очередь 12 перевозчиков обслуживают пригородные маршруты </w:t>
      </w:r>
      <w:r w:rsidR="005D1E89">
        <w:rPr>
          <w:rFonts w:ascii="Times New Roman" w:eastAsia="Times New Roman" w:hAnsi="Times New Roman"/>
          <w:sz w:val="28"/>
          <w:szCs w:val="28"/>
          <w:lang w:eastAsia="ru-RU"/>
        </w:rPr>
        <w:t>транспортной</w:t>
      </w:r>
      <w:r>
        <w:rPr>
          <w:rFonts w:ascii="Times New Roman" w:eastAsia="Times New Roman" w:hAnsi="Times New Roman"/>
          <w:sz w:val="28"/>
          <w:szCs w:val="28"/>
          <w:lang w:eastAsia="ru-RU"/>
        </w:rPr>
        <w:t xml:space="preserve"> сети муниципального образования </w:t>
      </w:r>
      <w:r w:rsidR="005D1E89">
        <w:rPr>
          <w:rFonts w:ascii="Times New Roman" w:eastAsia="Times New Roman" w:hAnsi="Times New Roman"/>
          <w:sz w:val="28"/>
          <w:szCs w:val="28"/>
          <w:lang w:eastAsia="ru-RU"/>
        </w:rPr>
        <w:t>Туапсинский</w:t>
      </w:r>
      <w:r>
        <w:rPr>
          <w:rFonts w:ascii="Times New Roman" w:eastAsia="Times New Roman" w:hAnsi="Times New Roman"/>
          <w:sz w:val="28"/>
          <w:szCs w:val="28"/>
          <w:lang w:eastAsia="ru-RU"/>
        </w:rPr>
        <w:t xml:space="preserve"> район и 11 </w:t>
      </w:r>
      <w:r w:rsidR="005D1E89">
        <w:rPr>
          <w:rFonts w:ascii="Times New Roman" w:eastAsia="Times New Roman" w:hAnsi="Times New Roman"/>
          <w:sz w:val="28"/>
          <w:szCs w:val="28"/>
          <w:lang w:eastAsia="ru-RU"/>
        </w:rPr>
        <w:t>перевозчиков</w:t>
      </w:r>
      <w:r>
        <w:rPr>
          <w:rFonts w:ascii="Times New Roman" w:eastAsia="Times New Roman" w:hAnsi="Times New Roman"/>
          <w:sz w:val="28"/>
          <w:szCs w:val="28"/>
          <w:lang w:eastAsia="ru-RU"/>
        </w:rPr>
        <w:t xml:space="preserve"> обслуживают городские маршруты.</w:t>
      </w:r>
    </w:p>
    <w:p w:rsidR="004D7113" w:rsidRPr="004D7113" w:rsidRDefault="004D7113" w:rsidP="004D7113">
      <w:pPr>
        <w:spacing w:after="0" w:line="240" w:lineRule="auto"/>
        <w:ind w:firstLine="709"/>
        <w:jc w:val="both"/>
        <w:rPr>
          <w:rFonts w:ascii="Times New Roman" w:eastAsia="Times New Roman" w:hAnsi="Times New Roman"/>
          <w:sz w:val="28"/>
          <w:szCs w:val="28"/>
          <w:lang w:eastAsia="ru-RU"/>
        </w:rPr>
      </w:pPr>
      <w:r w:rsidRPr="004D7113">
        <w:rPr>
          <w:rFonts w:ascii="Times New Roman" w:eastAsia="Times New Roman" w:hAnsi="Times New Roman"/>
          <w:sz w:val="28"/>
          <w:szCs w:val="28"/>
          <w:lang w:eastAsia="ru-RU"/>
        </w:rPr>
        <w:lastRenderedPageBreak/>
        <w:t>Особенности и тенденции развития:</w:t>
      </w:r>
    </w:p>
    <w:p w:rsidR="004D7113" w:rsidRPr="004D7113" w:rsidRDefault="00645EF7" w:rsidP="004D7113">
      <w:pPr>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В с</w:t>
      </w:r>
      <w:r w:rsidR="004D7113" w:rsidRPr="004D7113">
        <w:rPr>
          <w:rFonts w:ascii="Times New Roman" w:eastAsia="Times New Roman" w:hAnsi="Times New Roman"/>
          <w:sz w:val="28"/>
          <w:szCs w:val="28"/>
          <w:lang w:eastAsia="ru-RU"/>
        </w:rPr>
        <w:t>труктур</w:t>
      </w:r>
      <w:r>
        <w:rPr>
          <w:rFonts w:ascii="Times New Roman" w:eastAsia="Times New Roman" w:hAnsi="Times New Roman"/>
          <w:sz w:val="28"/>
          <w:szCs w:val="28"/>
          <w:lang w:eastAsia="ru-RU"/>
        </w:rPr>
        <w:t>е</w:t>
      </w:r>
      <w:r w:rsidR="004D7113" w:rsidRPr="004D7113">
        <w:rPr>
          <w:rFonts w:ascii="Times New Roman" w:eastAsia="Times New Roman" w:hAnsi="Times New Roman"/>
          <w:sz w:val="28"/>
          <w:szCs w:val="28"/>
          <w:lang w:eastAsia="ru-RU"/>
        </w:rPr>
        <w:t xml:space="preserve"> организаций, занимающихся пассажирскими п</w:t>
      </w:r>
      <w:r>
        <w:rPr>
          <w:rFonts w:ascii="Times New Roman" w:eastAsia="Times New Roman" w:hAnsi="Times New Roman"/>
          <w:sz w:val="28"/>
          <w:szCs w:val="28"/>
          <w:lang w:eastAsia="ru-RU"/>
        </w:rPr>
        <w:t>еревозками наземным транспортом</w:t>
      </w:r>
      <w:r w:rsidR="004D7113" w:rsidRPr="004D7113">
        <w:rPr>
          <w:rFonts w:ascii="Times New Roman" w:eastAsia="Times New Roman" w:hAnsi="Times New Roman"/>
          <w:sz w:val="28"/>
          <w:szCs w:val="28"/>
          <w:lang w:eastAsia="ru-RU"/>
        </w:rPr>
        <w:t>:</w:t>
      </w:r>
    </w:p>
    <w:p w:rsidR="004D7113" w:rsidRPr="004D7113" w:rsidRDefault="004D7113" w:rsidP="004D7113">
      <w:pPr>
        <w:spacing w:after="0" w:line="240" w:lineRule="auto"/>
        <w:ind w:firstLine="709"/>
        <w:jc w:val="both"/>
        <w:rPr>
          <w:rFonts w:ascii="Times New Roman" w:eastAsia="Times New Roman" w:hAnsi="Times New Roman"/>
          <w:sz w:val="28"/>
          <w:szCs w:val="28"/>
          <w:lang w:eastAsia="ru-RU"/>
        </w:rPr>
      </w:pPr>
      <w:r w:rsidRPr="004D7113">
        <w:rPr>
          <w:rFonts w:ascii="Times New Roman" w:eastAsia="Times New Roman" w:hAnsi="Times New Roman"/>
          <w:sz w:val="28"/>
          <w:szCs w:val="28"/>
          <w:lang w:eastAsia="ru-RU"/>
        </w:rPr>
        <w:t xml:space="preserve">1. Юридические лица – </w:t>
      </w:r>
      <w:r w:rsidR="00645EF7">
        <w:rPr>
          <w:rFonts w:ascii="Times New Roman" w:eastAsia="Times New Roman" w:hAnsi="Times New Roman"/>
          <w:sz w:val="28"/>
          <w:szCs w:val="28"/>
          <w:lang w:eastAsia="ru-RU"/>
        </w:rPr>
        <w:t>41 ТС</w:t>
      </w:r>
      <w:r w:rsidRPr="004D7113">
        <w:rPr>
          <w:rFonts w:ascii="Times New Roman" w:eastAsia="Times New Roman" w:hAnsi="Times New Roman"/>
          <w:sz w:val="28"/>
          <w:szCs w:val="28"/>
          <w:lang w:eastAsia="ru-RU"/>
        </w:rPr>
        <w:t>;</w:t>
      </w:r>
    </w:p>
    <w:p w:rsidR="004D7113" w:rsidRPr="004D7113" w:rsidRDefault="004D7113" w:rsidP="004D7113">
      <w:pPr>
        <w:spacing w:after="0" w:line="240" w:lineRule="auto"/>
        <w:ind w:firstLine="709"/>
        <w:jc w:val="both"/>
        <w:rPr>
          <w:rFonts w:ascii="Times New Roman" w:eastAsia="Times New Roman" w:hAnsi="Times New Roman"/>
          <w:sz w:val="28"/>
          <w:szCs w:val="28"/>
          <w:lang w:eastAsia="ru-RU"/>
        </w:rPr>
      </w:pPr>
      <w:r w:rsidRPr="004D7113">
        <w:rPr>
          <w:rFonts w:ascii="Times New Roman" w:eastAsia="Times New Roman" w:hAnsi="Times New Roman"/>
          <w:sz w:val="28"/>
          <w:szCs w:val="28"/>
          <w:lang w:eastAsia="ru-RU"/>
        </w:rPr>
        <w:t xml:space="preserve">2. Индивидуальные предприниматели – </w:t>
      </w:r>
      <w:r w:rsidR="00645EF7">
        <w:rPr>
          <w:rFonts w:ascii="Times New Roman" w:eastAsia="Times New Roman" w:hAnsi="Times New Roman"/>
          <w:sz w:val="28"/>
          <w:szCs w:val="28"/>
          <w:lang w:eastAsia="ru-RU"/>
        </w:rPr>
        <w:t>8</w:t>
      </w:r>
      <w:r w:rsidRPr="004D7113">
        <w:rPr>
          <w:rFonts w:ascii="Times New Roman" w:eastAsia="Times New Roman" w:hAnsi="Times New Roman"/>
          <w:sz w:val="28"/>
          <w:szCs w:val="28"/>
          <w:lang w:eastAsia="ru-RU"/>
        </w:rPr>
        <w:t xml:space="preserve">1 </w:t>
      </w:r>
      <w:r w:rsidR="00645EF7">
        <w:rPr>
          <w:rFonts w:ascii="Times New Roman" w:eastAsia="Times New Roman" w:hAnsi="Times New Roman"/>
          <w:sz w:val="28"/>
          <w:szCs w:val="28"/>
          <w:lang w:eastAsia="ru-RU"/>
        </w:rPr>
        <w:t>ТС</w:t>
      </w:r>
      <w:r w:rsidRPr="004D7113">
        <w:rPr>
          <w:rFonts w:ascii="Times New Roman" w:eastAsia="Times New Roman" w:hAnsi="Times New Roman"/>
          <w:sz w:val="28"/>
          <w:szCs w:val="28"/>
          <w:lang w:eastAsia="ru-RU"/>
        </w:rPr>
        <w:t>.</w:t>
      </w:r>
    </w:p>
    <w:p w:rsidR="004D7113" w:rsidRPr="004D7113" w:rsidRDefault="004D7113" w:rsidP="004D7113">
      <w:pPr>
        <w:spacing w:after="0" w:line="240" w:lineRule="auto"/>
        <w:ind w:firstLine="709"/>
        <w:jc w:val="both"/>
        <w:rPr>
          <w:rFonts w:ascii="Times New Roman" w:eastAsia="Times New Roman" w:hAnsi="Times New Roman"/>
          <w:sz w:val="28"/>
          <w:szCs w:val="28"/>
          <w:lang w:eastAsia="ru-RU"/>
        </w:rPr>
      </w:pPr>
      <w:r w:rsidRPr="004D7113">
        <w:rPr>
          <w:rFonts w:ascii="Times New Roman" w:eastAsia="Times New Roman" w:hAnsi="Times New Roman"/>
          <w:sz w:val="28"/>
          <w:szCs w:val="28"/>
          <w:lang w:eastAsia="ru-RU"/>
        </w:rPr>
        <w:t>Таким образом, преобладающим сектором организаций, занимающихся перевозкой пасса</w:t>
      </w:r>
      <w:r w:rsidR="00645EF7">
        <w:rPr>
          <w:rFonts w:ascii="Times New Roman" w:eastAsia="Times New Roman" w:hAnsi="Times New Roman"/>
          <w:sz w:val="28"/>
          <w:szCs w:val="28"/>
          <w:lang w:eastAsia="ru-RU"/>
        </w:rPr>
        <w:t>жиров наземным транспортом, является индивидуальное предпринимательство</w:t>
      </w:r>
      <w:r w:rsidRPr="004D7113">
        <w:rPr>
          <w:rFonts w:ascii="Times New Roman" w:eastAsia="Times New Roman" w:hAnsi="Times New Roman"/>
          <w:sz w:val="28"/>
          <w:szCs w:val="28"/>
          <w:lang w:eastAsia="ru-RU"/>
        </w:rPr>
        <w:t>.</w:t>
      </w:r>
    </w:p>
    <w:p w:rsidR="004D7113" w:rsidRPr="004D7113" w:rsidRDefault="004D7113" w:rsidP="004D7113">
      <w:pPr>
        <w:spacing w:after="0" w:line="240" w:lineRule="auto"/>
        <w:ind w:firstLine="709"/>
        <w:jc w:val="both"/>
        <w:rPr>
          <w:rFonts w:ascii="Times New Roman" w:eastAsia="Times New Roman" w:hAnsi="Times New Roman"/>
          <w:sz w:val="28"/>
          <w:szCs w:val="28"/>
          <w:lang w:eastAsia="ru-RU"/>
        </w:rPr>
      </w:pPr>
    </w:p>
    <w:p w:rsidR="004D7113" w:rsidRPr="004D7113" w:rsidRDefault="004D7113" w:rsidP="004D7113">
      <w:pPr>
        <w:spacing w:after="0" w:line="240" w:lineRule="auto"/>
        <w:ind w:firstLine="709"/>
        <w:jc w:val="both"/>
        <w:rPr>
          <w:rFonts w:ascii="Times New Roman" w:eastAsia="Times New Roman" w:hAnsi="Times New Roman"/>
          <w:sz w:val="28"/>
          <w:szCs w:val="28"/>
          <w:lang w:eastAsia="ru-RU"/>
        </w:rPr>
      </w:pPr>
      <w:r w:rsidRPr="004D7113">
        <w:rPr>
          <w:rFonts w:ascii="Times New Roman" w:eastAsia="Times New Roman" w:hAnsi="Times New Roman"/>
          <w:sz w:val="28"/>
          <w:szCs w:val="28"/>
          <w:lang w:eastAsia="ru-RU"/>
        </w:rPr>
        <w:t>Основные показатели работы:</w:t>
      </w:r>
    </w:p>
    <w:p w:rsidR="004D7113" w:rsidRPr="004D7113" w:rsidRDefault="004D7113" w:rsidP="004D7113">
      <w:pPr>
        <w:spacing w:after="0" w:line="240" w:lineRule="auto"/>
        <w:ind w:firstLine="709"/>
        <w:jc w:val="both"/>
        <w:rPr>
          <w:rFonts w:ascii="Times New Roman" w:eastAsia="Times New Roman" w:hAnsi="Times New Roman"/>
          <w:sz w:val="28"/>
          <w:szCs w:val="28"/>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4"/>
        <w:gridCol w:w="1881"/>
        <w:gridCol w:w="1813"/>
        <w:gridCol w:w="1813"/>
        <w:gridCol w:w="1813"/>
      </w:tblGrid>
      <w:tr w:rsidR="004D7113" w:rsidRPr="004D7113" w:rsidTr="004D7113">
        <w:tc>
          <w:tcPr>
            <w:tcW w:w="2364" w:type="dxa"/>
            <w:shd w:val="clear" w:color="auto" w:fill="auto"/>
          </w:tcPr>
          <w:p w:rsidR="004D7113" w:rsidRPr="004D7113" w:rsidRDefault="004D7113" w:rsidP="004D7113">
            <w:pPr>
              <w:spacing w:after="0" w:line="240" w:lineRule="auto"/>
              <w:jc w:val="center"/>
              <w:rPr>
                <w:rFonts w:ascii="Times New Roman" w:eastAsia="Times New Roman" w:hAnsi="Times New Roman"/>
                <w:sz w:val="28"/>
                <w:szCs w:val="28"/>
                <w:lang w:eastAsia="ru-RU"/>
              </w:rPr>
            </w:pPr>
            <w:r w:rsidRPr="004D7113">
              <w:rPr>
                <w:rFonts w:ascii="Times New Roman" w:eastAsia="Times New Roman" w:hAnsi="Times New Roman"/>
                <w:sz w:val="28"/>
                <w:szCs w:val="28"/>
                <w:lang w:eastAsia="ru-RU"/>
              </w:rPr>
              <w:t>Основные виды</w:t>
            </w:r>
          </w:p>
        </w:tc>
        <w:tc>
          <w:tcPr>
            <w:tcW w:w="1892" w:type="dxa"/>
            <w:shd w:val="clear" w:color="auto" w:fill="auto"/>
          </w:tcPr>
          <w:p w:rsidR="004D7113" w:rsidRPr="004D7113" w:rsidRDefault="004D7113" w:rsidP="004D7113">
            <w:pPr>
              <w:spacing w:after="0" w:line="240" w:lineRule="auto"/>
              <w:jc w:val="center"/>
              <w:rPr>
                <w:rFonts w:ascii="Times New Roman" w:eastAsia="Times New Roman" w:hAnsi="Times New Roman"/>
                <w:sz w:val="28"/>
                <w:szCs w:val="28"/>
                <w:lang w:eastAsia="ru-RU"/>
              </w:rPr>
            </w:pPr>
            <w:r w:rsidRPr="004D7113">
              <w:rPr>
                <w:rFonts w:ascii="Times New Roman" w:eastAsia="Times New Roman" w:hAnsi="Times New Roman"/>
                <w:sz w:val="28"/>
                <w:szCs w:val="28"/>
                <w:lang w:eastAsia="ru-RU"/>
              </w:rPr>
              <w:t>Единица измерения</w:t>
            </w:r>
          </w:p>
        </w:tc>
        <w:tc>
          <w:tcPr>
            <w:tcW w:w="1832" w:type="dxa"/>
            <w:shd w:val="clear" w:color="auto" w:fill="auto"/>
          </w:tcPr>
          <w:p w:rsidR="004D7113" w:rsidRPr="004D7113" w:rsidRDefault="00645EF7" w:rsidP="004D7113">
            <w:pPr>
              <w:spacing w:after="0" w:line="240"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2016</w:t>
            </w:r>
            <w:r w:rsidR="004D7113" w:rsidRPr="004D7113">
              <w:rPr>
                <w:rFonts w:ascii="Times New Roman" w:eastAsia="Times New Roman" w:hAnsi="Times New Roman"/>
                <w:sz w:val="28"/>
                <w:szCs w:val="28"/>
                <w:lang w:eastAsia="ru-RU"/>
              </w:rPr>
              <w:t xml:space="preserve"> год</w:t>
            </w:r>
          </w:p>
        </w:tc>
        <w:tc>
          <w:tcPr>
            <w:tcW w:w="1832" w:type="dxa"/>
            <w:shd w:val="clear" w:color="auto" w:fill="auto"/>
          </w:tcPr>
          <w:p w:rsidR="004D7113" w:rsidRPr="004D7113" w:rsidRDefault="004D7113" w:rsidP="00645EF7">
            <w:pPr>
              <w:spacing w:after="0" w:line="240" w:lineRule="auto"/>
              <w:jc w:val="center"/>
              <w:rPr>
                <w:rFonts w:ascii="Times New Roman" w:eastAsia="Times New Roman" w:hAnsi="Times New Roman"/>
                <w:sz w:val="28"/>
                <w:szCs w:val="28"/>
                <w:lang w:eastAsia="ru-RU"/>
              </w:rPr>
            </w:pPr>
            <w:r w:rsidRPr="004D7113">
              <w:rPr>
                <w:rFonts w:ascii="Times New Roman" w:eastAsia="Times New Roman" w:hAnsi="Times New Roman"/>
                <w:sz w:val="28"/>
                <w:szCs w:val="28"/>
                <w:lang w:eastAsia="ru-RU"/>
              </w:rPr>
              <w:t>201</w:t>
            </w:r>
            <w:r w:rsidR="00645EF7">
              <w:rPr>
                <w:rFonts w:ascii="Times New Roman" w:eastAsia="Times New Roman" w:hAnsi="Times New Roman"/>
                <w:sz w:val="28"/>
                <w:szCs w:val="28"/>
                <w:lang w:eastAsia="ru-RU"/>
              </w:rPr>
              <w:t>7</w:t>
            </w:r>
            <w:r w:rsidRPr="004D7113">
              <w:rPr>
                <w:rFonts w:ascii="Times New Roman" w:eastAsia="Times New Roman" w:hAnsi="Times New Roman"/>
                <w:sz w:val="28"/>
                <w:szCs w:val="28"/>
                <w:lang w:eastAsia="ru-RU"/>
              </w:rPr>
              <w:t xml:space="preserve"> год</w:t>
            </w:r>
          </w:p>
        </w:tc>
        <w:tc>
          <w:tcPr>
            <w:tcW w:w="1832" w:type="dxa"/>
            <w:shd w:val="clear" w:color="auto" w:fill="auto"/>
          </w:tcPr>
          <w:p w:rsidR="004D7113" w:rsidRPr="004D7113" w:rsidRDefault="004D7113" w:rsidP="00645EF7">
            <w:pPr>
              <w:spacing w:after="0" w:line="240" w:lineRule="auto"/>
              <w:jc w:val="center"/>
              <w:rPr>
                <w:rFonts w:ascii="Times New Roman" w:eastAsia="Times New Roman" w:hAnsi="Times New Roman"/>
                <w:sz w:val="28"/>
                <w:szCs w:val="28"/>
                <w:lang w:eastAsia="ru-RU"/>
              </w:rPr>
            </w:pPr>
            <w:r w:rsidRPr="004D7113">
              <w:rPr>
                <w:rFonts w:ascii="Times New Roman" w:eastAsia="Times New Roman" w:hAnsi="Times New Roman"/>
                <w:sz w:val="28"/>
                <w:szCs w:val="28"/>
                <w:lang w:eastAsia="ru-RU"/>
              </w:rPr>
              <w:t>201</w:t>
            </w:r>
            <w:r w:rsidR="00645EF7">
              <w:rPr>
                <w:rFonts w:ascii="Times New Roman" w:eastAsia="Times New Roman" w:hAnsi="Times New Roman"/>
                <w:sz w:val="28"/>
                <w:szCs w:val="28"/>
                <w:lang w:eastAsia="ru-RU"/>
              </w:rPr>
              <w:t>8</w:t>
            </w:r>
            <w:r w:rsidRPr="004D7113">
              <w:rPr>
                <w:rFonts w:ascii="Times New Roman" w:eastAsia="Times New Roman" w:hAnsi="Times New Roman"/>
                <w:sz w:val="28"/>
                <w:szCs w:val="28"/>
                <w:lang w:eastAsia="ru-RU"/>
              </w:rPr>
              <w:t xml:space="preserve"> год</w:t>
            </w:r>
          </w:p>
        </w:tc>
      </w:tr>
      <w:tr w:rsidR="004D7113" w:rsidRPr="004D7113" w:rsidTr="004D7113">
        <w:tc>
          <w:tcPr>
            <w:tcW w:w="2364" w:type="dxa"/>
            <w:shd w:val="clear" w:color="auto" w:fill="auto"/>
          </w:tcPr>
          <w:p w:rsidR="004D7113" w:rsidRPr="004D7113" w:rsidRDefault="004D7113" w:rsidP="004D7113">
            <w:pPr>
              <w:spacing w:after="0" w:line="240" w:lineRule="auto"/>
              <w:jc w:val="center"/>
              <w:rPr>
                <w:rFonts w:ascii="Times New Roman" w:eastAsia="Times New Roman" w:hAnsi="Times New Roman"/>
                <w:sz w:val="28"/>
                <w:szCs w:val="28"/>
                <w:lang w:eastAsia="ru-RU"/>
              </w:rPr>
            </w:pPr>
            <w:r w:rsidRPr="004D7113">
              <w:rPr>
                <w:rFonts w:ascii="Times New Roman" w:eastAsia="Times New Roman" w:hAnsi="Times New Roman"/>
                <w:sz w:val="28"/>
                <w:szCs w:val="28"/>
                <w:lang w:eastAsia="ru-RU"/>
              </w:rPr>
              <w:t>Перевезено пассажиров</w:t>
            </w:r>
          </w:p>
        </w:tc>
        <w:tc>
          <w:tcPr>
            <w:tcW w:w="1892" w:type="dxa"/>
            <w:shd w:val="clear" w:color="auto" w:fill="auto"/>
          </w:tcPr>
          <w:p w:rsidR="004D7113" w:rsidRPr="004D7113" w:rsidRDefault="004D7113" w:rsidP="004D7113">
            <w:pPr>
              <w:spacing w:after="0" w:line="240" w:lineRule="auto"/>
              <w:jc w:val="center"/>
              <w:rPr>
                <w:rFonts w:ascii="Times New Roman" w:eastAsia="Times New Roman" w:hAnsi="Times New Roman"/>
                <w:sz w:val="28"/>
                <w:szCs w:val="28"/>
                <w:lang w:eastAsia="ru-RU"/>
              </w:rPr>
            </w:pPr>
            <w:r w:rsidRPr="004D7113">
              <w:rPr>
                <w:rFonts w:ascii="Times New Roman" w:eastAsia="Times New Roman" w:hAnsi="Times New Roman"/>
                <w:sz w:val="28"/>
                <w:szCs w:val="28"/>
                <w:lang w:eastAsia="ru-RU"/>
              </w:rPr>
              <w:t>тыс. чел.</w:t>
            </w:r>
          </w:p>
        </w:tc>
        <w:tc>
          <w:tcPr>
            <w:tcW w:w="1832" w:type="dxa"/>
            <w:shd w:val="clear" w:color="auto" w:fill="auto"/>
          </w:tcPr>
          <w:p w:rsidR="004D7113" w:rsidRPr="004D7113" w:rsidRDefault="00645EF7" w:rsidP="004D7113">
            <w:pPr>
              <w:spacing w:after="0" w:line="240" w:lineRule="auto"/>
              <w:ind w:left="-145"/>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831,6</w:t>
            </w:r>
          </w:p>
        </w:tc>
        <w:tc>
          <w:tcPr>
            <w:tcW w:w="1832" w:type="dxa"/>
            <w:shd w:val="clear" w:color="auto" w:fill="auto"/>
          </w:tcPr>
          <w:p w:rsidR="004D7113" w:rsidRPr="004D7113" w:rsidRDefault="00645EF7" w:rsidP="004D7113">
            <w:pPr>
              <w:spacing w:after="0" w:line="240" w:lineRule="auto"/>
              <w:ind w:left="-134"/>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1168,3</w:t>
            </w:r>
          </w:p>
        </w:tc>
        <w:tc>
          <w:tcPr>
            <w:tcW w:w="1832" w:type="dxa"/>
            <w:shd w:val="clear" w:color="auto" w:fill="auto"/>
          </w:tcPr>
          <w:p w:rsidR="004D7113" w:rsidRPr="004D7113" w:rsidRDefault="00645EF7" w:rsidP="004D7113">
            <w:pPr>
              <w:spacing w:after="0" w:line="240" w:lineRule="auto"/>
              <w:ind w:left="-123"/>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1540,9</w:t>
            </w:r>
          </w:p>
        </w:tc>
      </w:tr>
      <w:tr w:rsidR="004D7113" w:rsidRPr="004D7113" w:rsidTr="004D7113">
        <w:tc>
          <w:tcPr>
            <w:tcW w:w="2364" w:type="dxa"/>
            <w:shd w:val="clear" w:color="auto" w:fill="auto"/>
          </w:tcPr>
          <w:p w:rsidR="004D7113" w:rsidRPr="004D7113" w:rsidRDefault="004D7113" w:rsidP="004D7113">
            <w:pPr>
              <w:spacing w:after="0" w:line="240" w:lineRule="auto"/>
              <w:jc w:val="center"/>
              <w:rPr>
                <w:rFonts w:ascii="Times New Roman" w:eastAsia="Times New Roman" w:hAnsi="Times New Roman"/>
                <w:sz w:val="28"/>
                <w:szCs w:val="28"/>
                <w:lang w:eastAsia="ru-RU"/>
              </w:rPr>
            </w:pPr>
            <w:r w:rsidRPr="004D7113">
              <w:rPr>
                <w:rFonts w:ascii="Times New Roman" w:eastAsia="Times New Roman" w:hAnsi="Times New Roman"/>
                <w:sz w:val="28"/>
                <w:szCs w:val="28"/>
                <w:lang w:eastAsia="ru-RU"/>
              </w:rPr>
              <w:t xml:space="preserve">Пассажирооборот </w:t>
            </w:r>
          </w:p>
        </w:tc>
        <w:tc>
          <w:tcPr>
            <w:tcW w:w="1892" w:type="dxa"/>
            <w:shd w:val="clear" w:color="auto" w:fill="auto"/>
          </w:tcPr>
          <w:p w:rsidR="004D7113" w:rsidRPr="004D7113" w:rsidRDefault="004D7113" w:rsidP="004D7113">
            <w:pPr>
              <w:spacing w:after="0" w:line="240" w:lineRule="auto"/>
              <w:jc w:val="center"/>
              <w:rPr>
                <w:rFonts w:ascii="Times New Roman" w:eastAsia="Times New Roman" w:hAnsi="Times New Roman"/>
                <w:sz w:val="28"/>
                <w:szCs w:val="28"/>
                <w:lang w:eastAsia="ru-RU"/>
              </w:rPr>
            </w:pPr>
            <w:r w:rsidRPr="004D7113">
              <w:rPr>
                <w:rFonts w:ascii="Times New Roman" w:eastAsia="Times New Roman" w:hAnsi="Times New Roman"/>
                <w:sz w:val="28"/>
                <w:szCs w:val="28"/>
                <w:lang w:eastAsia="ru-RU"/>
              </w:rPr>
              <w:t>тыс. пасс</w:t>
            </w:r>
            <w:proofErr w:type="gramStart"/>
            <w:r w:rsidRPr="004D7113">
              <w:rPr>
                <w:rFonts w:ascii="Times New Roman" w:eastAsia="Times New Roman" w:hAnsi="Times New Roman"/>
                <w:sz w:val="28"/>
                <w:szCs w:val="28"/>
                <w:lang w:eastAsia="ru-RU"/>
              </w:rPr>
              <w:t>.</w:t>
            </w:r>
            <w:proofErr w:type="gramEnd"/>
            <w:r w:rsidRPr="004D7113">
              <w:rPr>
                <w:rFonts w:ascii="Times New Roman" w:eastAsia="Times New Roman" w:hAnsi="Times New Roman"/>
                <w:sz w:val="28"/>
                <w:szCs w:val="28"/>
                <w:lang w:eastAsia="ru-RU"/>
              </w:rPr>
              <w:t>/</w:t>
            </w:r>
            <w:proofErr w:type="gramStart"/>
            <w:r w:rsidRPr="004D7113">
              <w:rPr>
                <w:rFonts w:ascii="Times New Roman" w:eastAsia="Times New Roman" w:hAnsi="Times New Roman"/>
                <w:sz w:val="28"/>
                <w:szCs w:val="28"/>
                <w:lang w:eastAsia="ru-RU"/>
              </w:rPr>
              <w:t>к</w:t>
            </w:r>
            <w:proofErr w:type="gramEnd"/>
            <w:r w:rsidRPr="004D7113">
              <w:rPr>
                <w:rFonts w:ascii="Times New Roman" w:eastAsia="Times New Roman" w:hAnsi="Times New Roman"/>
                <w:sz w:val="28"/>
                <w:szCs w:val="28"/>
                <w:lang w:eastAsia="ru-RU"/>
              </w:rPr>
              <w:t>м.</w:t>
            </w:r>
          </w:p>
        </w:tc>
        <w:tc>
          <w:tcPr>
            <w:tcW w:w="1832" w:type="dxa"/>
            <w:shd w:val="clear" w:color="auto" w:fill="auto"/>
          </w:tcPr>
          <w:p w:rsidR="004D7113" w:rsidRPr="004D7113" w:rsidRDefault="00645EF7" w:rsidP="004D7113">
            <w:pPr>
              <w:spacing w:after="0" w:line="240"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8157,4</w:t>
            </w:r>
          </w:p>
        </w:tc>
        <w:tc>
          <w:tcPr>
            <w:tcW w:w="1832" w:type="dxa"/>
            <w:shd w:val="clear" w:color="auto" w:fill="auto"/>
          </w:tcPr>
          <w:p w:rsidR="004D7113" w:rsidRPr="004D7113" w:rsidRDefault="00645EF7" w:rsidP="004D7113">
            <w:pPr>
              <w:spacing w:after="0" w:line="240"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9227,3</w:t>
            </w:r>
          </w:p>
        </w:tc>
        <w:tc>
          <w:tcPr>
            <w:tcW w:w="1832" w:type="dxa"/>
            <w:shd w:val="clear" w:color="auto" w:fill="auto"/>
          </w:tcPr>
          <w:p w:rsidR="004D7113" w:rsidRPr="004D7113" w:rsidRDefault="00645EF7" w:rsidP="004D7113">
            <w:pPr>
              <w:spacing w:after="0" w:line="240"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9346,6</w:t>
            </w:r>
          </w:p>
        </w:tc>
      </w:tr>
    </w:tbl>
    <w:p w:rsidR="004D7113" w:rsidRPr="004D7113" w:rsidRDefault="004D7113" w:rsidP="004D7113">
      <w:pPr>
        <w:spacing w:after="0" w:line="240" w:lineRule="auto"/>
        <w:ind w:firstLine="142"/>
        <w:jc w:val="both"/>
        <w:rPr>
          <w:rFonts w:ascii="Times New Roman" w:eastAsia="Times New Roman" w:hAnsi="Times New Roman"/>
          <w:sz w:val="28"/>
          <w:szCs w:val="28"/>
          <w:lang w:eastAsia="ru-RU"/>
        </w:rPr>
      </w:pPr>
    </w:p>
    <w:p w:rsidR="004D7113" w:rsidRPr="004D7113" w:rsidRDefault="004D7113" w:rsidP="00645EF7">
      <w:pPr>
        <w:spacing w:after="0" w:line="240" w:lineRule="auto"/>
        <w:ind w:firstLine="709"/>
        <w:jc w:val="both"/>
        <w:rPr>
          <w:rFonts w:ascii="Times New Roman" w:eastAsia="Times New Roman" w:hAnsi="Times New Roman"/>
          <w:sz w:val="28"/>
          <w:szCs w:val="28"/>
          <w:lang w:eastAsia="ru-RU"/>
        </w:rPr>
      </w:pPr>
      <w:r w:rsidRPr="004D7113">
        <w:rPr>
          <w:rFonts w:ascii="Times New Roman" w:eastAsia="Times New Roman" w:hAnsi="Times New Roman"/>
          <w:sz w:val="28"/>
          <w:szCs w:val="28"/>
          <w:lang w:eastAsia="ru-RU"/>
        </w:rPr>
        <w:t xml:space="preserve">Таким образом, с каждым годом количество перевезенных пассажиров </w:t>
      </w:r>
      <w:r w:rsidR="00645EF7">
        <w:rPr>
          <w:rFonts w:ascii="Times New Roman" w:eastAsia="Times New Roman" w:hAnsi="Times New Roman"/>
          <w:sz w:val="28"/>
          <w:szCs w:val="28"/>
          <w:lang w:eastAsia="ru-RU"/>
        </w:rPr>
        <w:t>увеличивается</w:t>
      </w:r>
      <w:r w:rsidRPr="004D7113">
        <w:rPr>
          <w:rFonts w:ascii="Times New Roman" w:eastAsia="Times New Roman" w:hAnsi="Times New Roman"/>
          <w:sz w:val="28"/>
          <w:szCs w:val="28"/>
          <w:lang w:eastAsia="ru-RU"/>
        </w:rPr>
        <w:t xml:space="preserve"> на </w:t>
      </w:r>
      <w:r w:rsidR="00645EF7">
        <w:rPr>
          <w:rFonts w:ascii="Times New Roman" w:eastAsia="Times New Roman" w:hAnsi="Times New Roman"/>
          <w:sz w:val="28"/>
          <w:szCs w:val="28"/>
          <w:lang w:eastAsia="ru-RU"/>
        </w:rPr>
        <w:t>11-14</w:t>
      </w:r>
      <w:r w:rsidRPr="004D7113">
        <w:rPr>
          <w:rFonts w:ascii="Times New Roman" w:eastAsia="Times New Roman" w:hAnsi="Times New Roman"/>
          <w:sz w:val="28"/>
          <w:szCs w:val="28"/>
          <w:lang w:eastAsia="ru-RU"/>
        </w:rPr>
        <w:t>%.</w:t>
      </w:r>
    </w:p>
    <w:p w:rsidR="004D7113" w:rsidRPr="004D7113" w:rsidRDefault="004D7113" w:rsidP="004D7113">
      <w:pPr>
        <w:spacing w:after="0" w:line="240" w:lineRule="auto"/>
        <w:ind w:firstLine="709"/>
        <w:jc w:val="both"/>
        <w:rPr>
          <w:rFonts w:ascii="Times New Roman" w:eastAsia="Times New Roman" w:hAnsi="Times New Roman"/>
          <w:sz w:val="28"/>
          <w:szCs w:val="28"/>
          <w:lang w:eastAsia="ru-RU"/>
        </w:rPr>
      </w:pPr>
      <w:r w:rsidRPr="004D7113">
        <w:rPr>
          <w:rFonts w:ascii="Times New Roman" w:eastAsia="Times New Roman" w:hAnsi="Times New Roman"/>
          <w:sz w:val="28"/>
          <w:szCs w:val="28"/>
          <w:lang w:eastAsia="ru-RU"/>
        </w:rPr>
        <w:t xml:space="preserve">Согласно работе по оптимизации пригородной маршрутной сети срывы рейсов на пригородных маршрутах снижены на 90%. В настоящее время срывы рейсов на пригородных маршрутах по необъективным причинам не зафиксировано. Срывы рейсов происходили только по причине образования дорожно-транспортных происшествий (перекрытие одной из полос движения), либо увеличение транспортных потоков (транспортный затор, «пробки»). </w:t>
      </w:r>
    </w:p>
    <w:p w:rsidR="004D7113" w:rsidRPr="004D7113" w:rsidRDefault="004D7113" w:rsidP="004D7113">
      <w:pPr>
        <w:spacing w:after="0" w:line="240" w:lineRule="auto"/>
        <w:ind w:firstLine="709"/>
        <w:jc w:val="both"/>
        <w:rPr>
          <w:rFonts w:ascii="Times New Roman" w:eastAsia="Times New Roman" w:hAnsi="Times New Roman"/>
          <w:sz w:val="28"/>
          <w:szCs w:val="28"/>
          <w:lang w:eastAsia="ru-RU"/>
        </w:rPr>
      </w:pPr>
      <w:r w:rsidRPr="004D7113">
        <w:rPr>
          <w:rFonts w:ascii="Times New Roman" w:eastAsia="Times New Roman" w:hAnsi="Times New Roman"/>
          <w:sz w:val="28"/>
          <w:szCs w:val="28"/>
          <w:lang w:eastAsia="ru-RU"/>
        </w:rPr>
        <w:t>В целях мониторинга срывов рейсов с перевозчиками, осуществляющими перевозку пассажиров на городской и пригородной маршрутной сети, необходимо создание единой диспетчерской службы.</w:t>
      </w:r>
    </w:p>
    <w:p w:rsidR="007D0888" w:rsidRDefault="007D0888" w:rsidP="001964D7">
      <w:pPr>
        <w:tabs>
          <w:tab w:val="left" w:pos="709"/>
          <w:tab w:val="left" w:pos="993"/>
        </w:tabs>
        <w:spacing w:after="0" w:line="240" w:lineRule="auto"/>
        <w:contextualSpacing/>
        <w:jc w:val="both"/>
        <w:rPr>
          <w:rFonts w:ascii="Times New Roman" w:eastAsia="Times New Roman" w:hAnsi="Times New Roman"/>
          <w:color w:val="000000"/>
          <w:sz w:val="28"/>
          <w:szCs w:val="28"/>
          <w:lang w:eastAsia="ru-RU"/>
        </w:rPr>
      </w:pPr>
    </w:p>
    <w:p w:rsidR="00FC2E54" w:rsidRDefault="00FC2E54" w:rsidP="00FC2E54">
      <w:pPr>
        <w:tabs>
          <w:tab w:val="left" w:pos="709"/>
          <w:tab w:val="left" w:pos="993"/>
        </w:tabs>
        <w:spacing w:after="0" w:line="240" w:lineRule="auto"/>
        <w:contextualSpacing/>
        <w:jc w:val="center"/>
        <w:rPr>
          <w:rFonts w:ascii="Times New Roman" w:eastAsia="Times New Roman" w:hAnsi="Times New Roman"/>
          <w:b/>
          <w:bCs/>
          <w:color w:val="000000"/>
          <w:sz w:val="28"/>
          <w:szCs w:val="28"/>
          <w:lang w:eastAsia="ru-RU"/>
        </w:rPr>
      </w:pPr>
      <w:r w:rsidRPr="00FC2E54">
        <w:rPr>
          <w:rFonts w:ascii="Times New Roman" w:eastAsia="Times New Roman" w:hAnsi="Times New Roman"/>
          <w:b/>
          <w:bCs/>
          <w:color w:val="000000"/>
          <w:sz w:val="28"/>
          <w:szCs w:val="28"/>
          <w:lang w:eastAsia="ru-RU"/>
        </w:rPr>
        <w:t xml:space="preserve"> Рынок услуг</w:t>
      </w:r>
      <w:r>
        <w:rPr>
          <w:rFonts w:ascii="Times New Roman" w:eastAsia="Times New Roman" w:hAnsi="Times New Roman"/>
          <w:b/>
          <w:bCs/>
          <w:color w:val="000000"/>
          <w:sz w:val="28"/>
          <w:szCs w:val="28"/>
          <w:lang w:eastAsia="ru-RU"/>
        </w:rPr>
        <w:t xml:space="preserve"> связи</w:t>
      </w:r>
    </w:p>
    <w:p w:rsidR="00A03F6B" w:rsidRDefault="00A03F6B" w:rsidP="00FC2E54">
      <w:pPr>
        <w:tabs>
          <w:tab w:val="left" w:pos="709"/>
          <w:tab w:val="left" w:pos="993"/>
        </w:tabs>
        <w:spacing w:after="0" w:line="240" w:lineRule="auto"/>
        <w:contextualSpacing/>
        <w:jc w:val="center"/>
        <w:rPr>
          <w:rFonts w:ascii="Times New Roman" w:eastAsia="Times New Roman" w:hAnsi="Times New Roman"/>
          <w:b/>
          <w:bCs/>
          <w:color w:val="000000"/>
          <w:sz w:val="28"/>
          <w:szCs w:val="28"/>
          <w:lang w:eastAsia="ru-RU"/>
        </w:rPr>
      </w:pPr>
    </w:p>
    <w:p w:rsidR="00FC2E54" w:rsidRDefault="00A03F6B" w:rsidP="00A03F6B">
      <w:pPr>
        <w:tabs>
          <w:tab w:val="left" w:pos="709"/>
          <w:tab w:val="left" w:pos="993"/>
        </w:tabs>
        <w:spacing w:after="0" w:line="240" w:lineRule="auto"/>
        <w:ind w:firstLine="709"/>
        <w:contextualSpacing/>
        <w:jc w:val="both"/>
        <w:rPr>
          <w:rFonts w:ascii="Times New Roman" w:eastAsia="Times New Roman" w:hAnsi="Times New Roman"/>
          <w:color w:val="000000"/>
          <w:sz w:val="28"/>
          <w:szCs w:val="28"/>
          <w:lang w:eastAsia="ru-RU"/>
        </w:rPr>
      </w:pPr>
      <w:r w:rsidRPr="00A03F6B">
        <w:rPr>
          <w:rFonts w:ascii="Times New Roman" w:eastAsia="Times New Roman" w:hAnsi="Times New Roman"/>
          <w:color w:val="000000"/>
          <w:sz w:val="28"/>
          <w:szCs w:val="28"/>
          <w:lang w:eastAsia="ru-RU"/>
        </w:rPr>
        <w:t>На фоне развития предоставления государственных и муниципальных услуг в электронном виде и информационной грамотности населения, растет востребованность обеспечения широкополосного доступа к информаци</w:t>
      </w:r>
      <w:r>
        <w:rPr>
          <w:rFonts w:ascii="Times New Roman" w:eastAsia="Times New Roman" w:hAnsi="Times New Roman"/>
          <w:color w:val="000000"/>
          <w:sz w:val="28"/>
          <w:szCs w:val="28"/>
          <w:lang w:eastAsia="ru-RU"/>
        </w:rPr>
        <w:t>онно-телекоммуникационной сети «Интернет».</w:t>
      </w:r>
    </w:p>
    <w:p w:rsidR="00FC2E54" w:rsidRPr="00A03F6B" w:rsidRDefault="00FC2E54" w:rsidP="00A03F6B">
      <w:pPr>
        <w:spacing w:after="0" w:line="240" w:lineRule="auto"/>
        <w:ind w:firstLine="709"/>
        <w:jc w:val="both"/>
        <w:rPr>
          <w:rFonts w:ascii="Times New Roman" w:hAnsi="Times New Roman"/>
          <w:sz w:val="28"/>
          <w:szCs w:val="28"/>
          <w:lang w:eastAsia="ru-RU"/>
        </w:rPr>
      </w:pPr>
      <w:r w:rsidRPr="00A03F6B">
        <w:rPr>
          <w:rFonts w:ascii="Times New Roman" w:hAnsi="Times New Roman"/>
          <w:sz w:val="28"/>
          <w:szCs w:val="28"/>
          <w:lang w:eastAsia="ru-RU"/>
        </w:rPr>
        <w:t>Общая характеристика рынка услуг связи</w:t>
      </w:r>
      <w:r w:rsidR="00A03F6B" w:rsidRPr="00A03F6B">
        <w:rPr>
          <w:rFonts w:ascii="Times New Roman" w:hAnsi="Times New Roman"/>
          <w:sz w:val="28"/>
          <w:szCs w:val="28"/>
          <w:lang w:eastAsia="ru-RU"/>
        </w:rPr>
        <w:t xml:space="preserve"> в Туапсинском районе следующая:</w:t>
      </w:r>
    </w:p>
    <w:p w:rsidR="00FC2E54" w:rsidRPr="00A03F6B" w:rsidRDefault="00FC2E54" w:rsidP="004B386B">
      <w:pPr>
        <w:pStyle w:val="a5"/>
        <w:numPr>
          <w:ilvl w:val="0"/>
          <w:numId w:val="6"/>
        </w:numPr>
        <w:spacing w:after="0" w:line="240" w:lineRule="auto"/>
        <w:rPr>
          <w:rFonts w:ascii="Times New Roman" w:hAnsi="Times New Roman"/>
          <w:sz w:val="28"/>
          <w:szCs w:val="24"/>
          <w:lang w:eastAsia="ru-RU"/>
        </w:rPr>
      </w:pPr>
      <w:r w:rsidRPr="00A03F6B">
        <w:rPr>
          <w:rFonts w:ascii="Times New Roman" w:hAnsi="Times New Roman"/>
          <w:sz w:val="28"/>
          <w:szCs w:val="24"/>
          <w:lang w:eastAsia="ru-RU"/>
        </w:rPr>
        <w:t>Проводная телефонная связь;</w:t>
      </w:r>
    </w:p>
    <w:p w:rsidR="00FC2E54" w:rsidRPr="00FC2E54" w:rsidRDefault="00FC2E54" w:rsidP="004B386B">
      <w:pPr>
        <w:numPr>
          <w:ilvl w:val="0"/>
          <w:numId w:val="6"/>
        </w:numPr>
        <w:spacing w:after="0" w:line="240" w:lineRule="auto"/>
        <w:contextualSpacing/>
        <w:rPr>
          <w:rFonts w:ascii="Times New Roman" w:hAnsi="Times New Roman"/>
          <w:sz w:val="28"/>
          <w:szCs w:val="24"/>
          <w:lang w:eastAsia="ru-RU"/>
        </w:rPr>
      </w:pPr>
      <w:r w:rsidRPr="00FC2E54">
        <w:rPr>
          <w:rFonts w:ascii="Times New Roman" w:hAnsi="Times New Roman"/>
          <w:sz w:val="28"/>
          <w:szCs w:val="24"/>
          <w:lang w:eastAsia="ru-RU"/>
        </w:rPr>
        <w:t>Сотовая связь;</w:t>
      </w:r>
    </w:p>
    <w:p w:rsidR="00FC2E54" w:rsidRPr="00FC2E54" w:rsidRDefault="00FC2E54" w:rsidP="004B386B">
      <w:pPr>
        <w:numPr>
          <w:ilvl w:val="0"/>
          <w:numId w:val="6"/>
        </w:numPr>
        <w:spacing w:after="0" w:line="240" w:lineRule="auto"/>
        <w:contextualSpacing/>
        <w:rPr>
          <w:rFonts w:ascii="Times New Roman" w:hAnsi="Times New Roman"/>
          <w:sz w:val="28"/>
          <w:szCs w:val="24"/>
          <w:lang w:eastAsia="ru-RU"/>
        </w:rPr>
      </w:pPr>
      <w:r w:rsidRPr="00FC2E54">
        <w:rPr>
          <w:rFonts w:ascii="Times New Roman" w:hAnsi="Times New Roman"/>
          <w:sz w:val="28"/>
          <w:szCs w:val="24"/>
          <w:lang w:eastAsia="ru-RU"/>
        </w:rPr>
        <w:t>Широкополосный доступ в Интернет (ШПД);</w:t>
      </w:r>
    </w:p>
    <w:p w:rsidR="00FC2E54" w:rsidRDefault="00FC2E54" w:rsidP="004B386B">
      <w:pPr>
        <w:numPr>
          <w:ilvl w:val="0"/>
          <w:numId w:val="6"/>
        </w:numPr>
        <w:spacing w:after="0" w:line="240" w:lineRule="auto"/>
        <w:contextualSpacing/>
        <w:rPr>
          <w:rFonts w:ascii="Times New Roman" w:hAnsi="Times New Roman"/>
          <w:sz w:val="28"/>
          <w:szCs w:val="24"/>
          <w:lang w:eastAsia="ru-RU"/>
        </w:rPr>
      </w:pPr>
      <w:r w:rsidRPr="00FC2E54">
        <w:rPr>
          <w:rFonts w:ascii="Times New Roman" w:hAnsi="Times New Roman"/>
          <w:sz w:val="28"/>
          <w:szCs w:val="24"/>
          <w:lang w:eastAsia="ru-RU"/>
        </w:rPr>
        <w:t>Радио и телевидение.</w:t>
      </w:r>
    </w:p>
    <w:p w:rsidR="00FC2E54" w:rsidRPr="007D0989" w:rsidRDefault="00FC2E54" w:rsidP="00FC2E54">
      <w:pPr>
        <w:spacing w:after="0" w:line="240" w:lineRule="auto"/>
        <w:jc w:val="both"/>
        <w:rPr>
          <w:rFonts w:ascii="Times New Roman" w:hAnsi="Times New Roman"/>
          <w:b/>
          <w:sz w:val="28"/>
          <w:szCs w:val="24"/>
          <w:lang w:eastAsia="ru-RU"/>
        </w:rPr>
      </w:pPr>
      <w:r w:rsidRPr="007D0989">
        <w:rPr>
          <w:rFonts w:ascii="Times New Roman" w:hAnsi="Times New Roman"/>
          <w:b/>
          <w:sz w:val="28"/>
          <w:szCs w:val="24"/>
          <w:lang w:eastAsia="ru-RU"/>
        </w:rPr>
        <w:t>Проводная телефонная связь</w:t>
      </w:r>
      <w:r w:rsidR="00A03F6B" w:rsidRPr="007D0989">
        <w:rPr>
          <w:rFonts w:ascii="Times New Roman" w:hAnsi="Times New Roman"/>
          <w:b/>
          <w:sz w:val="28"/>
          <w:szCs w:val="24"/>
          <w:lang w:eastAsia="ru-RU"/>
        </w:rPr>
        <w:t>:</w:t>
      </w:r>
    </w:p>
    <w:p w:rsidR="00FC2E54" w:rsidRPr="00FC2E54" w:rsidRDefault="00FC2E54" w:rsidP="00FC2E54">
      <w:pPr>
        <w:spacing w:after="0" w:line="240" w:lineRule="auto"/>
        <w:ind w:firstLine="709"/>
        <w:jc w:val="both"/>
        <w:rPr>
          <w:rFonts w:ascii="Times New Roman" w:hAnsi="Times New Roman"/>
          <w:sz w:val="28"/>
          <w:szCs w:val="24"/>
          <w:lang w:eastAsia="ru-RU"/>
        </w:rPr>
      </w:pPr>
      <w:r w:rsidRPr="00FC2E54">
        <w:rPr>
          <w:rFonts w:ascii="Times New Roman" w:hAnsi="Times New Roman"/>
          <w:sz w:val="28"/>
          <w:szCs w:val="24"/>
          <w:lang w:eastAsia="ru-RU"/>
        </w:rPr>
        <w:t>На территории МО Туапсинский район действуют следующие операторы проводной телефонной связи:</w:t>
      </w:r>
    </w:p>
    <w:p w:rsidR="00FC2E54" w:rsidRPr="00A03F6B" w:rsidRDefault="00FC2E54" w:rsidP="004B386B">
      <w:pPr>
        <w:pStyle w:val="a5"/>
        <w:numPr>
          <w:ilvl w:val="0"/>
          <w:numId w:val="7"/>
        </w:numPr>
        <w:spacing w:after="0" w:line="240" w:lineRule="auto"/>
        <w:ind w:left="0" w:firstLine="709"/>
        <w:jc w:val="both"/>
        <w:rPr>
          <w:rFonts w:ascii="Times New Roman" w:hAnsi="Times New Roman"/>
          <w:sz w:val="28"/>
          <w:szCs w:val="24"/>
          <w:lang w:eastAsia="ru-RU"/>
        </w:rPr>
      </w:pPr>
      <w:r w:rsidRPr="00A03F6B">
        <w:rPr>
          <w:rFonts w:ascii="Times New Roman" w:hAnsi="Times New Roman"/>
          <w:sz w:val="28"/>
          <w:szCs w:val="24"/>
          <w:lang w:eastAsia="ru-RU"/>
        </w:rPr>
        <w:lastRenderedPageBreak/>
        <w:t>Краснодарский филиал Сочинского межрайонного узла связи ОАО «Ростелеком»;</w:t>
      </w:r>
    </w:p>
    <w:p w:rsidR="00FC2E54" w:rsidRPr="00FC2E54" w:rsidRDefault="00FC2E54" w:rsidP="004B386B">
      <w:pPr>
        <w:numPr>
          <w:ilvl w:val="0"/>
          <w:numId w:val="7"/>
        </w:numPr>
        <w:spacing w:after="0" w:line="240" w:lineRule="auto"/>
        <w:contextualSpacing/>
        <w:jc w:val="both"/>
        <w:rPr>
          <w:rFonts w:ascii="Times New Roman" w:hAnsi="Times New Roman"/>
          <w:sz w:val="28"/>
          <w:szCs w:val="24"/>
          <w:lang w:eastAsia="ru-RU"/>
        </w:rPr>
      </w:pPr>
      <w:r w:rsidRPr="00FC2E54">
        <w:rPr>
          <w:rFonts w:ascii="Times New Roman" w:hAnsi="Times New Roman"/>
          <w:sz w:val="28"/>
          <w:szCs w:val="24"/>
          <w:lang w:eastAsia="ru-RU"/>
        </w:rPr>
        <w:t>ЗАО «Туапсе-Связь».</w:t>
      </w:r>
    </w:p>
    <w:p w:rsidR="00FC2E54" w:rsidRPr="00FC2E54" w:rsidRDefault="00FC2E54" w:rsidP="00FC2E54">
      <w:pPr>
        <w:spacing w:after="0" w:line="240" w:lineRule="auto"/>
        <w:ind w:firstLine="709"/>
        <w:jc w:val="center"/>
        <w:rPr>
          <w:rFonts w:ascii="Times New Roman" w:hAnsi="Times New Roman"/>
          <w:b/>
          <w:i/>
          <w:sz w:val="28"/>
          <w:szCs w:val="24"/>
          <w:lang w:eastAsia="ru-RU"/>
        </w:rPr>
      </w:pPr>
      <w:r w:rsidRPr="00FC2E54">
        <w:rPr>
          <w:rFonts w:ascii="Times New Roman" w:hAnsi="Times New Roman"/>
          <w:b/>
          <w:i/>
          <w:sz w:val="28"/>
          <w:szCs w:val="24"/>
          <w:lang w:eastAsia="ru-RU"/>
        </w:rPr>
        <w:t>Текущее положение дел и перспективы развития проводной телефонной связи</w:t>
      </w:r>
    </w:p>
    <w:p w:rsidR="00FC2E54" w:rsidRPr="00FC2E54" w:rsidRDefault="00FC2E54" w:rsidP="004B386B">
      <w:pPr>
        <w:numPr>
          <w:ilvl w:val="0"/>
          <w:numId w:val="9"/>
        </w:numPr>
        <w:spacing w:after="0" w:line="240" w:lineRule="auto"/>
        <w:ind w:left="0" w:firstLine="0"/>
        <w:contextualSpacing/>
        <w:jc w:val="both"/>
        <w:rPr>
          <w:rFonts w:ascii="Times New Roman" w:hAnsi="Times New Roman"/>
          <w:sz w:val="28"/>
          <w:szCs w:val="24"/>
          <w:lang w:eastAsia="ru-RU"/>
        </w:rPr>
      </w:pPr>
      <w:r w:rsidRPr="00FC2E54">
        <w:rPr>
          <w:rFonts w:ascii="Times New Roman" w:hAnsi="Times New Roman"/>
          <w:sz w:val="28"/>
          <w:szCs w:val="24"/>
          <w:lang w:eastAsia="ru-RU"/>
        </w:rPr>
        <w:t>В настоящее время телефонная связь предоставляется посредством проводного доступа и таксофонов ОАО «Ростелеком», но охват населения остается недостаточным;</w:t>
      </w:r>
    </w:p>
    <w:p w:rsidR="00FC2E54" w:rsidRPr="00FC2E54" w:rsidRDefault="00FC2E54" w:rsidP="004B386B">
      <w:pPr>
        <w:numPr>
          <w:ilvl w:val="0"/>
          <w:numId w:val="9"/>
        </w:numPr>
        <w:spacing w:after="0" w:line="240" w:lineRule="auto"/>
        <w:ind w:left="0" w:firstLine="0"/>
        <w:contextualSpacing/>
        <w:jc w:val="both"/>
        <w:rPr>
          <w:rFonts w:ascii="Times New Roman" w:hAnsi="Times New Roman"/>
          <w:sz w:val="28"/>
          <w:szCs w:val="24"/>
          <w:lang w:eastAsia="ru-RU"/>
        </w:rPr>
      </w:pPr>
      <w:r w:rsidRPr="00FC2E54">
        <w:rPr>
          <w:rFonts w:ascii="Times New Roman" w:hAnsi="Times New Roman"/>
          <w:sz w:val="28"/>
          <w:szCs w:val="24"/>
          <w:lang w:eastAsia="ru-RU"/>
        </w:rPr>
        <w:t xml:space="preserve">Происходит повышение уровня </w:t>
      </w:r>
      <w:proofErr w:type="spellStart"/>
      <w:r w:rsidRPr="00FC2E54">
        <w:rPr>
          <w:rFonts w:ascii="Times New Roman" w:hAnsi="Times New Roman"/>
          <w:sz w:val="28"/>
          <w:szCs w:val="24"/>
          <w:lang w:eastAsia="ru-RU"/>
        </w:rPr>
        <w:t>цифровизации</w:t>
      </w:r>
      <w:proofErr w:type="spellEnd"/>
      <w:r w:rsidRPr="00FC2E54">
        <w:rPr>
          <w:rFonts w:ascii="Times New Roman" w:hAnsi="Times New Roman"/>
          <w:sz w:val="28"/>
          <w:szCs w:val="24"/>
          <w:lang w:eastAsia="ru-RU"/>
        </w:rPr>
        <w:t xml:space="preserve"> телефонных сетей;</w:t>
      </w:r>
    </w:p>
    <w:p w:rsidR="00FC2E54" w:rsidRPr="00FC2E54" w:rsidRDefault="00FC2E54" w:rsidP="004B386B">
      <w:pPr>
        <w:numPr>
          <w:ilvl w:val="0"/>
          <w:numId w:val="9"/>
        </w:numPr>
        <w:spacing w:after="0" w:line="240" w:lineRule="auto"/>
        <w:ind w:left="0" w:firstLine="0"/>
        <w:contextualSpacing/>
        <w:jc w:val="both"/>
        <w:rPr>
          <w:rFonts w:ascii="Times New Roman" w:hAnsi="Times New Roman"/>
          <w:sz w:val="28"/>
          <w:szCs w:val="24"/>
          <w:lang w:eastAsia="ru-RU"/>
        </w:rPr>
      </w:pPr>
      <w:r w:rsidRPr="00FC2E54">
        <w:rPr>
          <w:rFonts w:ascii="Times New Roman" w:hAnsi="Times New Roman"/>
          <w:sz w:val="28"/>
          <w:szCs w:val="24"/>
          <w:lang w:eastAsia="ru-RU"/>
        </w:rPr>
        <w:t>Увеличение плотности телефонной сети связи;</w:t>
      </w:r>
    </w:p>
    <w:p w:rsidR="00FC2E54" w:rsidRPr="00FC2E54" w:rsidRDefault="00FC2E54" w:rsidP="004B386B">
      <w:pPr>
        <w:numPr>
          <w:ilvl w:val="0"/>
          <w:numId w:val="9"/>
        </w:numPr>
        <w:spacing w:after="0" w:line="240" w:lineRule="auto"/>
        <w:ind w:left="0" w:firstLine="0"/>
        <w:contextualSpacing/>
        <w:jc w:val="both"/>
        <w:rPr>
          <w:rFonts w:ascii="Times New Roman" w:hAnsi="Times New Roman"/>
          <w:sz w:val="28"/>
          <w:szCs w:val="24"/>
          <w:lang w:eastAsia="ru-RU"/>
        </w:rPr>
      </w:pPr>
      <w:r w:rsidRPr="00FC2E54">
        <w:rPr>
          <w:rFonts w:ascii="Times New Roman" w:hAnsi="Times New Roman"/>
          <w:sz w:val="28"/>
          <w:szCs w:val="24"/>
          <w:lang w:eastAsia="ru-RU"/>
        </w:rPr>
        <w:t>Уменьшение количества сельских населенных пунктов, не подключенных к сети фиксированной телефонной связи.</w:t>
      </w:r>
    </w:p>
    <w:p w:rsidR="00FC2E54" w:rsidRPr="00FC2E54" w:rsidRDefault="00FC2E54" w:rsidP="00FC2E54">
      <w:pPr>
        <w:spacing w:after="0" w:line="240" w:lineRule="auto"/>
        <w:ind w:firstLine="709"/>
        <w:jc w:val="both"/>
        <w:rPr>
          <w:rFonts w:ascii="Times New Roman" w:hAnsi="Times New Roman"/>
          <w:b/>
          <w:sz w:val="28"/>
          <w:szCs w:val="24"/>
          <w:lang w:eastAsia="ru-RU"/>
        </w:rPr>
      </w:pPr>
      <w:r w:rsidRPr="00FC2E54">
        <w:rPr>
          <w:rFonts w:ascii="Times New Roman" w:hAnsi="Times New Roman"/>
          <w:b/>
          <w:sz w:val="28"/>
          <w:szCs w:val="24"/>
          <w:lang w:eastAsia="ru-RU"/>
        </w:rPr>
        <w:t>Сотовая связь</w:t>
      </w:r>
    </w:p>
    <w:p w:rsidR="00FC2E54" w:rsidRPr="00FC2E54" w:rsidRDefault="00FC2E54" w:rsidP="00FC2E54">
      <w:pPr>
        <w:spacing w:after="0" w:line="240" w:lineRule="auto"/>
        <w:ind w:firstLine="709"/>
        <w:jc w:val="both"/>
        <w:rPr>
          <w:rFonts w:ascii="Times New Roman" w:hAnsi="Times New Roman"/>
          <w:sz w:val="28"/>
          <w:szCs w:val="24"/>
          <w:lang w:eastAsia="ru-RU"/>
        </w:rPr>
      </w:pPr>
      <w:r w:rsidRPr="00FC2E54">
        <w:rPr>
          <w:rFonts w:ascii="Times New Roman" w:hAnsi="Times New Roman"/>
          <w:sz w:val="28"/>
          <w:szCs w:val="24"/>
          <w:lang w:eastAsia="ru-RU"/>
        </w:rPr>
        <w:t>На территории МО Туапсинский район сотовая связь представлена следующими операторами:</w:t>
      </w:r>
    </w:p>
    <w:p w:rsidR="00FC2E54" w:rsidRPr="00FC2E54" w:rsidRDefault="00A03F6B" w:rsidP="00FC2E54">
      <w:pPr>
        <w:spacing w:after="0" w:line="240" w:lineRule="auto"/>
        <w:ind w:firstLine="709"/>
        <w:jc w:val="both"/>
        <w:rPr>
          <w:rFonts w:ascii="Times New Roman" w:hAnsi="Times New Roman"/>
          <w:sz w:val="28"/>
          <w:szCs w:val="24"/>
          <w:lang w:eastAsia="ru-RU"/>
        </w:rPr>
      </w:pPr>
      <w:r>
        <w:rPr>
          <w:rFonts w:ascii="Times New Roman" w:hAnsi="Times New Roman"/>
          <w:sz w:val="28"/>
          <w:szCs w:val="24"/>
          <w:lang w:eastAsia="ru-RU"/>
        </w:rPr>
        <w:t>1)</w:t>
      </w:r>
      <w:r w:rsidR="00FC2E54" w:rsidRPr="00FC2E54">
        <w:rPr>
          <w:rFonts w:ascii="Times New Roman" w:hAnsi="Times New Roman"/>
          <w:sz w:val="28"/>
          <w:szCs w:val="24"/>
          <w:lang w:eastAsia="ru-RU"/>
        </w:rPr>
        <w:t xml:space="preserve"> ОАО «МегаФон» Кавказский филиал;</w:t>
      </w:r>
    </w:p>
    <w:p w:rsidR="00FC2E54" w:rsidRPr="00FC2E54" w:rsidRDefault="00A03F6B" w:rsidP="00FC2E54">
      <w:pPr>
        <w:spacing w:after="0" w:line="240" w:lineRule="auto"/>
        <w:ind w:firstLine="709"/>
        <w:jc w:val="both"/>
        <w:rPr>
          <w:rFonts w:ascii="Times New Roman" w:hAnsi="Times New Roman"/>
          <w:sz w:val="28"/>
          <w:szCs w:val="24"/>
          <w:lang w:eastAsia="ru-RU"/>
        </w:rPr>
      </w:pPr>
      <w:r>
        <w:rPr>
          <w:rFonts w:ascii="Times New Roman" w:hAnsi="Times New Roman"/>
          <w:sz w:val="28"/>
          <w:szCs w:val="24"/>
          <w:lang w:eastAsia="ru-RU"/>
        </w:rPr>
        <w:t>2)</w:t>
      </w:r>
      <w:r w:rsidR="00FC2E54" w:rsidRPr="00FC2E54">
        <w:rPr>
          <w:rFonts w:ascii="Times New Roman" w:hAnsi="Times New Roman"/>
          <w:sz w:val="28"/>
          <w:szCs w:val="24"/>
          <w:lang w:eastAsia="ru-RU"/>
        </w:rPr>
        <w:t xml:space="preserve"> ОАО «ВымпелКом» Краснодарский филиал;</w:t>
      </w:r>
    </w:p>
    <w:p w:rsidR="00FC2E54" w:rsidRPr="00FC2E54" w:rsidRDefault="00A03F6B" w:rsidP="00FC2E54">
      <w:pPr>
        <w:spacing w:after="0" w:line="240" w:lineRule="auto"/>
        <w:ind w:firstLine="709"/>
        <w:jc w:val="both"/>
        <w:rPr>
          <w:rFonts w:ascii="Times New Roman" w:hAnsi="Times New Roman"/>
          <w:sz w:val="28"/>
          <w:szCs w:val="24"/>
          <w:lang w:eastAsia="ru-RU"/>
        </w:rPr>
      </w:pPr>
      <w:r>
        <w:rPr>
          <w:rFonts w:ascii="Times New Roman" w:hAnsi="Times New Roman"/>
          <w:sz w:val="28"/>
          <w:szCs w:val="24"/>
          <w:lang w:eastAsia="ru-RU"/>
        </w:rPr>
        <w:t>3)</w:t>
      </w:r>
      <w:r w:rsidR="00FC2E54" w:rsidRPr="00FC2E54">
        <w:rPr>
          <w:rFonts w:ascii="Times New Roman" w:hAnsi="Times New Roman"/>
          <w:sz w:val="28"/>
          <w:szCs w:val="24"/>
          <w:lang w:eastAsia="ru-RU"/>
        </w:rPr>
        <w:t xml:space="preserve"> ОАО «МТС» филиал «Макро-регион «Юг»;</w:t>
      </w:r>
    </w:p>
    <w:p w:rsidR="00FC2E54" w:rsidRPr="00FC2E54" w:rsidRDefault="00A03F6B" w:rsidP="00FC2E54">
      <w:pPr>
        <w:spacing w:after="0" w:line="240" w:lineRule="auto"/>
        <w:ind w:firstLine="709"/>
        <w:jc w:val="both"/>
        <w:rPr>
          <w:rFonts w:ascii="Times New Roman" w:hAnsi="Times New Roman"/>
          <w:sz w:val="28"/>
          <w:szCs w:val="24"/>
          <w:lang w:eastAsia="ru-RU"/>
        </w:rPr>
      </w:pPr>
      <w:r>
        <w:rPr>
          <w:rFonts w:ascii="Times New Roman" w:hAnsi="Times New Roman"/>
          <w:sz w:val="28"/>
          <w:szCs w:val="24"/>
          <w:lang w:eastAsia="ru-RU"/>
        </w:rPr>
        <w:t>4)</w:t>
      </w:r>
      <w:r w:rsidR="00FC2E54" w:rsidRPr="00FC2E54">
        <w:rPr>
          <w:rFonts w:ascii="Times New Roman" w:hAnsi="Times New Roman"/>
          <w:sz w:val="28"/>
          <w:szCs w:val="24"/>
          <w:lang w:eastAsia="ru-RU"/>
        </w:rPr>
        <w:t xml:space="preserve"> ЗАО «Телеком Евразия» </w:t>
      </w:r>
      <w:proofErr w:type="spellStart"/>
      <w:r w:rsidR="00FC2E54" w:rsidRPr="00FC2E54">
        <w:rPr>
          <w:rFonts w:ascii="Times New Roman" w:hAnsi="Times New Roman"/>
          <w:sz w:val="28"/>
          <w:szCs w:val="24"/>
          <w:lang w:eastAsia="ru-RU"/>
        </w:rPr>
        <w:t>Tele</w:t>
      </w:r>
      <w:proofErr w:type="spellEnd"/>
      <w:r w:rsidR="00FC2E54" w:rsidRPr="00FC2E54">
        <w:rPr>
          <w:rFonts w:ascii="Times New Roman" w:hAnsi="Times New Roman"/>
          <w:sz w:val="28"/>
          <w:szCs w:val="24"/>
          <w:lang w:eastAsia="ru-RU"/>
        </w:rPr>
        <w:t xml:space="preserve"> 2.</w:t>
      </w:r>
    </w:p>
    <w:p w:rsidR="00A03F6B" w:rsidRDefault="00FC2E54" w:rsidP="00FC2E54">
      <w:pPr>
        <w:spacing w:after="0" w:line="240" w:lineRule="auto"/>
        <w:ind w:firstLine="709"/>
        <w:jc w:val="center"/>
        <w:rPr>
          <w:rFonts w:ascii="Times New Roman" w:hAnsi="Times New Roman"/>
          <w:b/>
          <w:i/>
          <w:sz w:val="28"/>
          <w:szCs w:val="24"/>
          <w:lang w:eastAsia="ru-RU"/>
        </w:rPr>
      </w:pPr>
      <w:r w:rsidRPr="00FC2E54">
        <w:rPr>
          <w:rFonts w:ascii="Times New Roman" w:hAnsi="Times New Roman"/>
          <w:b/>
          <w:i/>
          <w:sz w:val="28"/>
          <w:szCs w:val="24"/>
          <w:lang w:eastAsia="ru-RU"/>
        </w:rPr>
        <w:t xml:space="preserve">Текущее положение дел, проблемы и перспективы </w:t>
      </w:r>
    </w:p>
    <w:p w:rsidR="00FC2E54" w:rsidRPr="00FC2E54" w:rsidRDefault="00FC2E54" w:rsidP="00FC2E54">
      <w:pPr>
        <w:spacing w:after="0" w:line="240" w:lineRule="auto"/>
        <w:ind w:firstLine="709"/>
        <w:jc w:val="center"/>
        <w:rPr>
          <w:rFonts w:ascii="Times New Roman" w:hAnsi="Times New Roman"/>
          <w:b/>
          <w:i/>
          <w:sz w:val="28"/>
          <w:szCs w:val="24"/>
          <w:lang w:eastAsia="ru-RU"/>
        </w:rPr>
      </w:pPr>
      <w:r w:rsidRPr="00FC2E54">
        <w:rPr>
          <w:rFonts w:ascii="Times New Roman" w:hAnsi="Times New Roman"/>
          <w:b/>
          <w:i/>
          <w:sz w:val="28"/>
          <w:szCs w:val="24"/>
          <w:lang w:eastAsia="ru-RU"/>
        </w:rPr>
        <w:t>развития сотовой связи</w:t>
      </w:r>
    </w:p>
    <w:p w:rsidR="00FC2E54" w:rsidRPr="00FC2E54" w:rsidRDefault="00FC2E54" w:rsidP="00FC2E54">
      <w:pPr>
        <w:spacing w:after="0" w:line="240" w:lineRule="auto"/>
        <w:ind w:firstLine="709"/>
        <w:jc w:val="both"/>
        <w:rPr>
          <w:rFonts w:ascii="Times New Roman" w:hAnsi="Times New Roman"/>
          <w:sz w:val="28"/>
          <w:szCs w:val="24"/>
          <w:lang w:eastAsia="ru-RU"/>
        </w:rPr>
      </w:pPr>
      <w:r w:rsidRPr="00FC2E54">
        <w:rPr>
          <w:rFonts w:ascii="Times New Roman" w:hAnsi="Times New Roman"/>
          <w:sz w:val="28"/>
          <w:szCs w:val="24"/>
          <w:lang w:eastAsia="ru-RU"/>
        </w:rPr>
        <w:t>Улучшить ситуацию с покрытием простыми способами оптимизации секторов действующих базовых станций невозможно. Необходимо строить антенные опоры и размещать базовые станции в непосредственной близи от населенных пунктов. С учетом высокой стоимости оборудования базовой станции и расходов на ее эксплуатацию (срок окупаемости такой базовой станции очень велик). Строительство объекта признается операторами нецелесообразным ввиду нерентабельности проекта.</w:t>
      </w:r>
    </w:p>
    <w:p w:rsidR="00FC2E54" w:rsidRPr="00FC2E54" w:rsidRDefault="00FC2E54" w:rsidP="00FC2E54">
      <w:pPr>
        <w:spacing w:after="0" w:line="240" w:lineRule="auto"/>
        <w:ind w:firstLine="709"/>
        <w:jc w:val="both"/>
        <w:rPr>
          <w:rFonts w:ascii="Times New Roman" w:hAnsi="Times New Roman"/>
          <w:sz w:val="28"/>
          <w:szCs w:val="24"/>
          <w:lang w:eastAsia="ru-RU"/>
        </w:rPr>
      </w:pPr>
      <w:r w:rsidRPr="00FC2E54">
        <w:rPr>
          <w:rFonts w:ascii="Times New Roman" w:hAnsi="Times New Roman"/>
          <w:sz w:val="28"/>
          <w:szCs w:val="24"/>
          <w:lang w:eastAsia="ru-RU"/>
        </w:rPr>
        <w:t>Этим обстоятельством вызвано отсутствие у операторов сотовой связи планов по развитию услуг в данной местности.</w:t>
      </w:r>
    </w:p>
    <w:p w:rsidR="00FC2E54" w:rsidRPr="00FC2E54" w:rsidRDefault="00FC2E54" w:rsidP="00FC2E54">
      <w:pPr>
        <w:spacing w:after="0" w:line="240" w:lineRule="auto"/>
        <w:ind w:firstLine="709"/>
        <w:jc w:val="both"/>
        <w:rPr>
          <w:rFonts w:ascii="Times New Roman" w:hAnsi="Times New Roman"/>
          <w:sz w:val="28"/>
          <w:szCs w:val="24"/>
          <w:lang w:eastAsia="ru-RU"/>
        </w:rPr>
      </w:pPr>
      <w:r w:rsidRPr="00FC2E54">
        <w:rPr>
          <w:rFonts w:ascii="Times New Roman" w:hAnsi="Times New Roman"/>
          <w:sz w:val="28"/>
          <w:szCs w:val="24"/>
          <w:lang w:eastAsia="ru-RU"/>
        </w:rPr>
        <w:t>Вместе с тем актуальность проблемы покрытия сотовой связью на территории МО Туапсинский район, в том числе сельских поселениях, в настоящее время активно обсуждается с операторами сотовой связи.</w:t>
      </w:r>
    </w:p>
    <w:p w:rsidR="00FC2E54" w:rsidRPr="00FC2E54" w:rsidRDefault="00FC2E54" w:rsidP="00FC2E54">
      <w:pPr>
        <w:spacing w:after="0" w:line="240" w:lineRule="auto"/>
        <w:ind w:firstLine="709"/>
        <w:jc w:val="both"/>
        <w:rPr>
          <w:rFonts w:ascii="Times New Roman" w:hAnsi="Times New Roman"/>
          <w:b/>
          <w:sz w:val="28"/>
          <w:szCs w:val="24"/>
          <w:lang w:eastAsia="ru-RU"/>
        </w:rPr>
      </w:pPr>
      <w:r w:rsidRPr="00FC2E54">
        <w:rPr>
          <w:rFonts w:ascii="Times New Roman" w:hAnsi="Times New Roman"/>
          <w:b/>
          <w:sz w:val="28"/>
          <w:szCs w:val="24"/>
          <w:lang w:eastAsia="ru-RU"/>
        </w:rPr>
        <w:t>Широкополосный доступ в Интернет (ШПД)</w:t>
      </w:r>
    </w:p>
    <w:p w:rsidR="00FC2E54" w:rsidRPr="00FC2E54" w:rsidRDefault="00FC2E54" w:rsidP="00FC2E54">
      <w:pPr>
        <w:spacing w:after="0" w:line="240" w:lineRule="auto"/>
        <w:ind w:firstLine="709"/>
        <w:jc w:val="both"/>
        <w:rPr>
          <w:rFonts w:ascii="Times New Roman" w:hAnsi="Times New Roman"/>
          <w:sz w:val="28"/>
          <w:szCs w:val="24"/>
          <w:lang w:eastAsia="ru-RU"/>
        </w:rPr>
      </w:pPr>
      <w:r w:rsidRPr="00FC2E54">
        <w:rPr>
          <w:rFonts w:ascii="Times New Roman" w:hAnsi="Times New Roman"/>
          <w:sz w:val="28"/>
          <w:szCs w:val="24"/>
          <w:lang w:eastAsia="ru-RU"/>
        </w:rPr>
        <w:t xml:space="preserve">В большинстве северных поселений Туапсинского района выход в Интернет осуществляется при наличии стационарного телефона посредством коммутируемого соединения </w:t>
      </w:r>
      <w:proofErr w:type="spellStart"/>
      <w:r w:rsidRPr="00FC2E54">
        <w:rPr>
          <w:rFonts w:ascii="Times New Roman" w:hAnsi="Times New Roman"/>
          <w:sz w:val="28"/>
          <w:szCs w:val="24"/>
          <w:lang w:val="en-US" w:eastAsia="ru-RU"/>
        </w:rPr>
        <w:t>xDSL</w:t>
      </w:r>
      <w:proofErr w:type="spellEnd"/>
      <w:r w:rsidRPr="00FC2E54">
        <w:rPr>
          <w:rFonts w:ascii="Times New Roman" w:hAnsi="Times New Roman"/>
          <w:sz w:val="28"/>
          <w:szCs w:val="24"/>
          <w:lang w:eastAsia="ru-RU"/>
        </w:rPr>
        <w:t>. При наличии подвижной сотовой связи третьего или четвертого поколения по сетям сотовых операторов предоставляющих услугу мобильного доступа в сеть Интернет.</w:t>
      </w:r>
    </w:p>
    <w:p w:rsidR="00FC2E54" w:rsidRPr="00FC2E54" w:rsidRDefault="00FC2E54" w:rsidP="00FC2E54">
      <w:pPr>
        <w:spacing w:after="0" w:line="240" w:lineRule="auto"/>
        <w:ind w:firstLine="709"/>
        <w:jc w:val="both"/>
        <w:rPr>
          <w:rFonts w:ascii="Times New Roman" w:hAnsi="Times New Roman"/>
          <w:sz w:val="28"/>
          <w:szCs w:val="24"/>
          <w:lang w:eastAsia="ru-RU"/>
        </w:rPr>
      </w:pPr>
      <w:r w:rsidRPr="00FC2E54">
        <w:rPr>
          <w:rFonts w:ascii="Times New Roman" w:hAnsi="Times New Roman"/>
          <w:sz w:val="28"/>
          <w:szCs w:val="24"/>
          <w:lang w:eastAsia="ru-RU"/>
        </w:rPr>
        <w:t xml:space="preserve">Этого в настоящий момент не достаточного для того чтобы получать </w:t>
      </w:r>
      <w:proofErr w:type="gramStart"/>
      <w:r w:rsidRPr="00FC2E54">
        <w:rPr>
          <w:rFonts w:ascii="Times New Roman" w:hAnsi="Times New Roman"/>
          <w:sz w:val="28"/>
          <w:szCs w:val="24"/>
          <w:lang w:eastAsia="ru-RU"/>
        </w:rPr>
        <w:t>высокосортной</w:t>
      </w:r>
      <w:proofErr w:type="gramEnd"/>
      <w:r w:rsidRPr="00FC2E54">
        <w:rPr>
          <w:rFonts w:ascii="Times New Roman" w:hAnsi="Times New Roman"/>
          <w:sz w:val="28"/>
          <w:szCs w:val="24"/>
          <w:lang w:eastAsia="ru-RU"/>
        </w:rPr>
        <w:t xml:space="preserve"> Интернет. Необходимо развитие широкополосного доступа в Интернет (ШПД), посредством развития волоконно-оптических линий связи (ВОЛС).</w:t>
      </w:r>
    </w:p>
    <w:p w:rsidR="00FC2E54" w:rsidRPr="00FC2E54" w:rsidRDefault="00FC2E54" w:rsidP="00FC2E54">
      <w:pPr>
        <w:spacing w:after="0" w:line="240" w:lineRule="auto"/>
        <w:ind w:firstLine="709"/>
        <w:jc w:val="both"/>
        <w:rPr>
          <w:rFonts w:ascii="Times New Roman" w:hAnsi="Times New Roman"/>
          <w:sz w:val="28"/>
          <w:szCs w:val="24"/>
          <w:lang w:eastAsia="ru-RU"/>
        </w:rPr>
      </w:pPr>
      <w:r w:rsidRPr="00FC2E54">
        <w:rPr>
          <w:rFonts w:ascii="Times New Roman" w:hAnsi="Times New Roman"/>
          <w:sz w:val="28"/>
          <w:szCs w:val="24"/>
          <w:lang w:eastAsia="ru-RU"/>
        </w:rPr>
        <w:t>ШПД провайдеры на территории МО Туапсинский район:</w:t>
      </w:r>
    </w:p>
    <w:p w:rsidR="00FC2E54" w:rsidRPr="00A03F6B" w:rsidRDefault="00FC2E54" w:rsidP="004B386B">
      <w:pPr>
        <w:pStyle w:val="a5"/>
        <w:numPr>
          <w:ilvl w:val="0"/>
          <w:numId w:val="8"/>
        </w:numPr>
        <w:spacing w:after="0" w:line="240" w:lineRule="auto"/>
        <w:jc w:val="both"/>
        <w:rPr>
          <w:rFonts w:ascii="Times New Roman" w:hAnsi="Times New Roman"/>
          <w:sz w:val="28"/>
          <w:szCs w:val="24"/>
          <w:lang w:eastAsia="ru-RU"/>
        </w:rPr>
      </w:pPr>
      <w:r w:rsidRPr="00A03F6B">
        <w:rPr>
          <w:rFonts w:ascii="Times New Roman" w:hAnsi="Times New Roman"/>
          <w:sz w:val="28"/>
          <w:szCs w:val="24"/>
          <w:lang w:eastAsia="ru-RU"/>
        </w:rPr>
        <w:lastRenderedPageBreak/>
        <w:t>Краснодарский филиал Сочинского межрайонного узла связи ПАО «Ростелеком»;</w:t>
      </w:r>
    </w:p>
    <w:p w:rsidR="00FC2E54" w:rsidRPr="00FC2E54" w:rsidRDefault="00FC2E54" w:rsidP="004B386B">
      <w:pPr>
        <w:numPr>
          <w:ilvl w:val="0"/>
          <w:numId w:val="8"/>
        </w:numPr>
        <w:spacing w:after="0" w:line="240" w:lineRule="auto"/>
        <w:contextualSpacing/>
        <w:jc w:val="both"/>
        <w:rPr>
          <w:rFonts w:ascii="Times New Roman" w:hAnsi="Times New Roman"/>
          <w:sz w:val="28"/>
          <w:szCs w:val="24"/>
          <w:lang w:eastAsia="ru-RU"/>
        </w:rPr>
      </w:pPr>
      <w:r w:rsidRPr="00FC2E54">
        <w:rPr>
          <w:rFonts w:ascii="Times New Roman" w:hAnsi="Times New Roman"/>
          <w:sz w:val="28"/>
          <w:szCs w:val="24"/>
          <w:lang w:eastAsia="ru-RU"/>
        </w:rPr>
        <w:t>ЗАО «Туапсе-связь»;</w:t>
      </w:r>
    </w:p>
    <w:p w:rsidR="00FC2E54" w:rsidRPr="00FC2E54" w:rsidRDefault="00FC2E54" w:rsidP="004B386B">
      <w:pPr>
        <w:numPr>
          <w:ilvl w:val="0"/>
          <w:numId w:val="8"/>
        </w:numPr>
        <w:spacing w:after="0" w:line="240" w:lineRule="auto"/>
        <w:contextualSpacing/>
        <w:jc w:val="both"/>
        <w:rPr>
          <w:rFonts w:ascii="Times New Roman" w:hAnsi="Times New Roman"/>
          <w:sz w:val="28"/>
          <w:szCs w:val="24"/>
          <w:lang w:eastAsia="ru-RU"/>
        </w:rPr>
      </w:pPr>
      <w:r w:rsidRPr="00FC2E54">
        <w:rPr>
          <w:rFonts w:ascii="Times New Roman" w:hAnsi="Times New Roman"/>
          <w:sz w:val="28"/>
          <w:szCs w:val="24"/>
          <w:lang w:eastAsia="ru-RU"/>
        </w:rPr>
        <w:t>ООО «</w:t>
      </w:r>
      <w:proofErr w:type="spellStart"/>
      <w:r w:rsidRPr="00FC2E54">
        <w:rPr>
          <w:rFonts w:ascii="Times New Roman" w:hAnsi="Times New Roman"/>
          <w:sz w:val="28"/>
          <w:szCs w:val="24"/>
          <w:lang w:eastAsia="ru-RU"/>
        </w:rPr>
        <w:t>Мультисервис</w:t>
      </w:r>
      <w:proofErr w:type="spellEnd"/>
      <w:r w:rsidRPr="00FC2E54">
        <w:rPr>
          <w:rFonts w:ascii="Times New Roman" w:hAnsi="Times New Roman"/>
          <w:sz w:val="28"/>
          <w:szCs w:val="24"/>
          <w:lang w:eastAsia="ru-RU"/>
        </w:rPr>
        <w:t xml:space="preserve">» </w:t>
      </w:r>
      <w:proofErr w:type="spellStart"/>
      <w:r w:rsidRPr="00FC2E54">
        <w:rPr>
          <w:rFonts w:ascii="Times New Roman" w:hAnsi="Times New Roman"/>
          <w:sz w:val="28"/>
          <w:szCs w:val="24"/>
          <w:lang w:eastAsia="ru-RU"/>
        </w:rPr>
        <w:t>Тайгет</w:t>
      </w:r>
      <w:proofErr w:type="spellEnd"/>
      <w:r w:rsidRPr="00FC2E54">
        <w:rPr>
          <w:rFonts w:ascii="Times New Roman" w:hAnsi="Times New Roman"/>
          <w:sz w:val="28"/>
          <w:szCs w:val="24"/>
          <w:lang w:eastAsia="ru-RU"/>
        </w:rPr>
        <w:t>;</w:t>
      </w:r>
    </w:p>
    <w:p w:rsidR="00FC2E54" w:rsidRPr="00FC2E54" w:rsidRDefault="00FC2E54" w:rsidP="004B386B">
      <w:pPr>
        <w:numPr>
          <w:ilvl w:val="0"/>
          <w:numId w:val="8"/>
        </w:numPr>
        <w:spacing w:after="0" w:line="240" w:lineRule="auto"/>
        <w:contextualSpacing/>
        <w:jc w:val="both"/>
        <w:rPr>
          <w:rFonts w:ascii="Times New Roman" w:hAnsi="Times New Roman"/>
          <w:sz w:val="28"/>
          <w:szCs w:val="24"/>
          <w:lang w:eastAsia="ru-RU"/>
        </w:rPr>
      </w:pPr>
      <w:r w:rsidRPr="00FC2E54">
        <w:rPr>
          <w:rFonts w:ascii="Times New Roman" w:hAnsi="Times New Roman"/>
          <w:sz w:val="28"/>
          <w:szCs w:val="24"/>
          <w:lang w:eastAsia="ru-RU"/>
        </w:rPr>
        <w:t>ООО «</w:t>
      </w:r>
      <w:proofErr w:type="spellStart"/>
      <w:r w:rsidRPr="00FC2E54">
        <w:rPr>
          <w:rFonts w:ascii="Times New Roman" w:hAnsi="Times New Roman"/>
          <w:sz w:val="28"/>
          <w:szCs w:val="24"/>
          <w:lang w:eastAsia="ru-RU"/>
        </w:rPr>
        <w:t>СкайНэт</w:t>
      </w:r>
      <w:proofErr w:type="spellEnd"/>
      <w:r w:rsidRPr="00FC2E54">
        <w:rPr>
          <w:rFonts w:ascii="Times New Roman" w:hAnsi="Times New Roman"/>
          <w:sz w:val="28"/>
          <w:szCs w:val="24"/>
          <w:lang w:eastAsia="ru-RU"/>
        </w:rPr>
        <w:t>»;</w:t>
      </w:r>
    </w:p>
    <w:p w:rsidR="00FC2E54" w:rsidRPr="00FC2E54" w:rsidRDefault="00FC2E54" w:rsidP="004B386B">
      <w:pPr>
        <w:numPr>
          <w:ilvl w:val="0"/>
          <w:numId w:val="8"/>
        </w:numPr>
        <w:spacing w:after="0" w:line="240" w:lineRule="auto"/>
        <w:contextualSpacing/>
        <w:jc w:val="both"/>
        <w:rPr>
          <w:rFonts w:ascii="Times New Roman" w:hAnsi="Times New Roman"/>
          <w:sz w:val="28"/>
          <w:szCs w:val="24"/>
          <w:lang w:eastAsia="ru-RU"/>
        </w:rPr>
      </w:pPr>
      <w:r w:rsidRPr="00FC2E54">
        <w:rPr>
          <w:rFonts w:ascii="Times New Roman" w:hAnsi="Times New Roman"/>
          <w:sz w:val="28"/>
          <w:szCs w:val="24"/>
          <w:lang w:eastAsia="ru-RU"/>
        </w:rPr>
        <w:t>ООО «Объединенная Сетевая Компания-Юг»;</w:t>
      </w:r>
    </w:p>
    <w:p w:rsidR="00FC2E54" w:rsidRPr="00FC2E54" w:rsidRDefault="00FC2E54" w:rsidP="004B386B">
      <w:pPr>
        <w:numPr>
          <w:ilvl w:val="0"/>
          <w:numId w:val="8"/>
        </w:numPr>
        <w:spacing w:after="0" w:line="240" w:lineRule="auto"/>
        <w:contextualSpacing/>
        <w:jc w:val="both"/>
        <w:rPr>
          <w:rFonts w:ascii="Times New Roman" w:hAnsi="Times New Roman"/>
          <w:sz w:val="28"/>
          <w:szCs w:val="24"/>
          <w:lang w:eastAsia="ru-RU"/>
        </w:rPr>
      </w:pPr>
      <w:r w:rsidRPr="00FC2E54">
        <w:rPr>
          <w:rFonts w:ascii="Times New Roman" w:hAnsi="Times New Roman"/>
          <w:sz w:val="28"/>
          <w:szCs w:val="24"/>
          <w:lang w:eastAsia="ru-RU"/>
        </w:rPr>
        <w:t xml:space="preserve">ИП Галактионова Г.А., </w:t>
      </w:r>
      <w:proofErr w:type="spellStart"/>
      <w:r w:rsidRPr="00FC2E54">
        <w:rPr>
          <w:rFonts w:ascii="Times New Roman" w:hAnsi="Times New Roman"/>
          <w:sz w:val="28"/>
          <w:szCs w:val="24"/>
          <w:lang w:eastAsia="ru-RU"/>
        </w:rPr>
        <w:t>Galaxy-net</w:t>
      </w:r>
      <w:proofErr w:type="spellEnd"/>
      <w:r w:rsidRPr="00FC2E54">
        <w:rPr>
          <w:rFonts w:ascii="Times New Roman" w:hAnsi="Times New Roman"/>
          <w:sz w:val="28"/>
          <w:szCs w:val="24"/>
          <w:lang w:eastAsia="ru-RU"/>
        </w:rPr>
        <w:t>;</w:t>
      </w:r>
    </w:p>
    <w:p w:rsidR="00FC2E54" w:rsidRPr="00FC2E54" w:rsidRDefault="00FC2E54" w:rsidP="004B386B">
      <w:pPr>
        <w:numPr>
          <w:ilvl w:val="0"/>
          <w:numId w:val="8"/>
        </w:numPr>
        <w:spacing w:after="0" w:line="240" w:lineRule="auto"/>
        <w:contextualSpacing/>
        <w:jc w:val="both"/>
        <w:rPr>
          <w:rFonts w:ascii="Times New Roman" w:hAnsi="Times New Roman"/>
          <w:sz w:val="28"/>
          <w:szCs w:val="24"/>
          <w:lang w:eastAsia="ru-RU"/>
        </w:rPr>
      </w:pPr>
      <w:r w:rsidRPr="00FC2E54">
        <w:rPr>
          <w:rFonts w:ascii="Times New Roman" w:hAnsi="Times New Roman"/>
          <w:sz w:val="28"/>
          <w:szCs w:val="24"/>
          <w:lang w:eastAsia="ru-RU"/>
        </w:rPr>
        <w:t>ООО «Домашние сети».</w:t>
      </w:r>
    </w:p>
    <w:p w:rsidR="00FC2E54" w:rsidRPr="00FC2E54" w:rsidRDefault="00FC2E54" w:rsidP="00FC2E54">
      <w:pPr>
        <w:spacing w:after="0" w:line="240" w:lineRule="auto"/>
        <w:ind w:firstLine="709"/>
        <w:jc w:val="both"/>
        <w:rPr>
          <w:rFonts w:ascii="Times New Roman" w:hAnsi="Times New Roman"/>
          <w:b/>
          <w:i/>
          <w:sz w:val="28"/>
          <w:szCs w:val="24"/>
          <w:lang w:eastAsia="ru-RU"/>
        </w:rPr>
      </w:pPr>
      <w:r w:rsidRPr="00FC2E54">
        <w:rPr>
          <w:rFonts w:ascii="Times New Roman" w:hAnsi="Times New Roman"/>
          <w:b/>
          <w:i/>
          <w:sz w:val="28"/>
          <w:szCs w:val="24"/>
          <w:lang w:eastAsia="ru-RU"/>
        </w:rPr>
        <w:t>Текущее положение дел</w:t>
      </w:r>
    </w:p>
    <w:p w:rsidR="00FC2E54" w:rsidRPr="00FC2E54" w:rsidRDefault="00FC2E54" w:rsidP="004B386B">
      <w:pPr>
        <w:numPr>
          <w:ilvl w:val="0"/>
          <w:numId w:val="11"/>
        </w:numPr>
        <w:spacing w:after="0" w:line="240" w:lineRule="auto"/>
        <w:ind w:left="0" w:firstLine="142"/>
        <w:contextualSpacing/>
        <w:jc w:val="both"/>
        <w:rPr>
          <w:rFonts w:ascii="Times New Roman" w:hAnsi="Times New Roman"/>
          <w:sz w:val="28"/>
          <w:szCs w:val="24"/>
          <w:lang w:eastAsia="ru-RU"/>
        </w:rPr>
      </w:pPr>
      <w:r w:rsidRPr="00FC2E54">
        <w:rPr>
          <w:rFonts w:ascii="Times New Roman" w:hAnsi="Times New Roman"/>
          <w:sz w:val="28"/>
          <w:szCs w:val="24"/>
          <w:lang w:eastAsia="ru-RU"/>
        </w:rPr>
        <w:t>В настоящее время уровень проникновения ШПД на территории северных поселений Туапсинского района очень низкий;</w:t>
      </w:r>
    </w:p>
    <w:p w:rsidR="00FC2E54" w:rsidRPr="00FC2E54" w:rsidRDefault="00FC2E54" w:rsidP="004B386B">
      <w:pPr>
        <w:numPr>
          <w:ilvl w:val="0"/>
          <w:numId w:val="11"/>
        </w:numPr>
        <w:spacing w:after="0" w:line="240" w:lineRule="auto"/>
        <w:ind w:left="0" w:firstLine="142"/>
        <w:contextualSpacing/>
        <w:jc w:val="both"/>
        <w:rPr>
          <w:rFonts w:ascii="Times New Roman" w:hAnsi="Times New Roman"/>
          <w:sz w:val="28"/>
          <w:szCs w:val="24"/>
          <w:lang w:eastAsia="ru-RU"/>
        </w:rPr>
      </w:pPr>
      <w:r w:rsidRPr="00FC2E54">
        <w:rPr>
          <w:rFonts w:ascii="Times New Roman" w:hAnsi="Times New Roman"/>
          <w:sz w:val="28"/>
          <w:szCs w:val="24"/>
          <w:lang w:eastAsia="ru-RU"/>
        </w:rPr>
        <w:t>Телекоммуникационное неравенство между северными и южными поселениями очень велико;</w:t>
      </w:r>
    </w:p>
    <w:p w:rsidR="00FC2E54" w:rsidRPr="00FC2E54" w:rsidRDefault="00FC2E54" w:rsidP="004B386B">
      <w:pPr>
        <w:numPr>
          <w:ilvl w:val="0"/>
          <w:numId w:val="11"/>
        </w:numPr>
        <w:spacing w:after="0" w:line="240" w:lineRule="auto"/>
        <w:ind w:left="0" w:firstLine="142"/>
        <w:contextualSpacing/>
        <w:jc w:val="both"/>
        <w:rPr>
          <w:rFonts w:ascii="Times New Roman" w:hAnsi="Times New Roman"/>
          <w:sz w:val="28"/>
          <w:szCs w:val="24"/>
          <w:lang w:eastAsia="ru-RU"/>
        </w:rPr>
      </w:pPr>
      <w:r w:rsidRPr="00FC2E54">
        <w:rPr>
          <w:rFonts w:ascii="Times New Roman" w:hAnsi="Times New Roman"/>
          <w:sz w:val="28"/>
          <w:szCs w:val="24"/>
          <w:lang w:eastAsia="ru-RU"/>
        </w:rPr>
        <w:t>Существуют проблемы между ТСЖ и операторами;</w:t>
      </w:r>
    </w:p>
    <w:p w:rsidR="00FC2E54" w:rsidRPr="00FC2E54" w:rsidRDefault="00FC2E54" w:rsidP="004B386B">
      <w:pPr>
        <w:numPr>
          <w:ilvl w:val="0"/>
          <w:numId w:val="11"/>
        </w:numPr>
        <w:spacing w:after="0" w:line="240" w:lineRule="auto"/>
        <w:ind w:left="0" w:firstLine="142"/>
        <w:contextualSpacing/>
        <w:jc w:val="both"/>
        <w:rPr>
          <w:rFonts w:ascii="Times New Roman" w:hAnsi="Times New Roman"/>
          <w:sz w:val="28"/>
          <w:szCs w:val="24"/>
          <w:lang w:eastAsia="ru-RU"/>
        </w:rPr>
      </w:pPr>
      <w:r w:rsidRPr="00FC2E54">
        <w:rPr>
          <w:rFonts w:ascii="Times New Roman" w:hAnsi="Times New Roman"/>
          <w:sz w:val="28"/>
          <w:szCs w:val="24"/>
          <w:lang w:eastAsia="ru-RU"/>
        </w:rPr>
        <w:t>Отсутствует положенная маркировка всех линий связи в Туапсинском районе.</w:t>
      </w:r>
    </w:p>
    <w:p w:rsidR="00FC2E54" w:rsidRPr="00FC2E54" w:rsidRDefault="00FC2E54" w:rsidP="00393A2A">
      <w:pPr>
        <w:spacing w:after="0" w:line="240" w:lineRule="auto"/>
        <w:ind w:firstLine="142"/>
        <w:jc w:val="both"/>
        <w:rPr>
          <w:rFonts w:ascii="Times New Roman" w:hAnsi="Times New Roman"/>
          <w:b/>
          <w:i/>
          <w:sz w:val="28"/>
          <w:szCs w:val="24"/>
          <w:lang w:eastAsia="ru-RU"/>
        </w:rPr>
      </w:pPr>
      <w:r w:rsidRPr="00FC2E54">
        <w:rPr>
          <w:rFonts w:ascii="Times New Roman" w:hAnsi="Times New Roman"/>
          <w:b/>
          <w:i/>
          <w:sz w:val="28"/>
          <w:szCs w:val="24"/>
          <w:lang w:eastAsia="ru-RU"/>
        </w:rPr>
        <w:t>Планы развития широкополосного доступа в Интернет (ШПД)</w:t>
      </w:r>
    </w:p>
    <w:p w:rsidR="00FC2E54" w:rsidRPr="00FC2E54" w:rsidRDefault="00FC2E54" w:rsidP="004B386B">
      <w:pPr>
        <w:numPr>
          <w:ilvl w:val="0"/>
          <w:numId w:val="10"/>
        </w:numPr>
        <w:spacing w:after="0" w:line="240" w:lineRule="auto"/>
        <w:ind w:left="0" w:firstLine="142"/>
        <w:contextualSpacing/>
        <w:jc w:val="both"/>
        <w:rPr>
          <w:rFonts w:ascii="Times New Roman" w:hAnsi="Times New Roman"/>
          <w:sz w:val="28"/>
          <w:szCs w:val="24"/>
          <w:lang w:eastAsia="ru-RU"/>
        </w:rPr>
      </w:pPr>
      <w:r w:rsidRPr="00FC2E54">
        <w:rPr>
          <w:rFonts w:ascii="Times New Roman" w:hAnsi="Times New Roman"/>
          <w:sz w:val="28"/>
          <w:szCs w:val="24"/>
          <w:lang w:eastAsia="ru-RU"/>
        </w:rPr>
        <w:t>Прокладка новых магистральных каналов связи, подключение всех крупных населенных пунктов и районных центров к магистральной сети связи;</w:t>
      </w:r>
    </w:p>
    <w:p w:rsidR="00FC2E54" w:rsidRPr="00FC2E54" w:rsidRDefault="00FC2E54" w:rsidP="004B386B">
      <w:pPr>
        <w:numPr>
          <w:ilvl w:val="0"/>
          <w:numId w:val="10"/>
        </w:numPr>
        <w:spacing w:after="0" w:line="240" w:lineRule="auto"/>
        <w:ind w:left="0" w:firstLine="142"/>
        <w:contextualSpacing/>
        <w:jc w:val="both"/>
        <w:rPr>
          <w:rFonts w:ascii="Times New Roman" w:hAnsi="Times New Roman"/>
          <w:sz w:val="28"/>
          <w:szCs w:val="24"/>
          <w:lang w:eastAsia="ru-RU"/>
        </w:rPr>
      </w:pPr>
      <w:r w:rsidRPr="00FC2E54">
        <w:rPr>
          <w:rFonts w:ascii="Times New Roman" w:hAnsi="Times New Roman"/>
          <w:sz w:val="28"/>
          <w:szCs w:val="24"/>
          <w:lang w:eastAsia="ru-RU"/>
        </w:rPr>
        <w:t>Увеличение объема услуг в сфере широкополосного доступа к сети Интернет;</w:t>
      </w:r>
    </w:p>
    <w:p w:rsidR="00FC2E54" w:rsidRPr="00FC2E54" w:rsidRDefault="00FC2E54" w:rsidP="004B386B">
      <w:pPr>
        <w:numPr>
          <w:ilvl w:val="0"/>
          <w:numId w:val="10"/>
        </w:numPr>
        <w:spacing w:after="0" w:line="240" w:lineRule="auto"/>
        <w:ind w:left="0" w:firstLine="142"/>
        <w:contextualSpacing/>
        <w:jc w:val="both"/>
        <w:rPr>
          <w:rFonts w:ascii="Times New Roman" w:hAnsi="Times New Roman"/>
          <w:sz w:val="28"/>
          <w:szCs w:val="24"/>
          <w:lang w:eastAsia="ru-RU"/>
        </w:rPr>
      </w:pPr>
      <w:r w:rsidRPr="00FC2E54">
        <w:rPr>
          <w:rFonts w:ascii="Times New Roman" w:hAnsi="Times New Roman"/>
          <w:sz w:val="28"/>
          <w:szCs w:val="24"/>
          <w:lang w:eastAsia="ru-RU"/>
        </w:rPr>
        <w:t>Предоставление беспроводного доступа к сети Интернет за счет развития имеющихся сетей связи третьего и следующих поколений.</w:t>
      </w:r>
    </w:p>
    <w:p w:rsidR="00FC2E54" w:rsidRPr="00FC2E54" w:rsidRDefault="00FC2E54" w:rsidP="00FC2E54">
      <w:pPr>
        <w:spacing w:after="0" w:line="240" w:lineRule="auto"/>
        <w:ind w:firstLine="709"/>
        <w:jc w:val="both"/>
        <w:rPr>
          <w:rFonts w:ascii="Times New Roman" w:hAnsi="Times New Roman"/>
          <w:b/>
          <w:sz w:val="28"/>
          <w:szCs w:val="24"/>
          <w:lang w:eastAsia="ru-RU"/>
        </w:rPr>
      </w:pPr>
      <w:r w:rsidRPr="00FC2E54">
        <w:rPr>
          <w:rFonts w:ascii="Times New Roman" w:hAnsi="Times New Roman"/>
          <w:b/>
          <w:sz w:val="28"/>
          <w:szCs w:val="24"/>
          <w:lang w:eastAsia="ru-RU"/>
        </w:rPr>
        <w:t>Телевизионное вещание</w:t>
      </w:r>
    </w:p>
    <w:p w:rsidR="00FC2E54" w:rsidRPr="00FC2E54" w:rsidRDefault="00FC2E54" w:rsidP="00A03F6B">
      <w:pPr>
        <w:spacing w:after="0" w:line="240" w:lineRule="auto"/>
        <w:ind w:firstLine="709"/>
        <w:jc w:val="both"/>
        <w:rPr>
          <w:rFonts w:ascii="Times New Roman" w:hAnsi="Times New Roman"/>
          <w:sz w:val="28"/>
          <w:szCs w:val="24"/>
          <w:lang w:eastAsia="ru-RU"/>
        </w:rPr>
      </w:pPr>
      <w:r w:rsidRPr="00FC2E54">
        <w:rPr>
          <w:rFonts w:ascii="Times New Roman" w:hAnsi="Times New Roman"/>
          <w:sz w:val="28"/>
          <w:szCs w:val="24"/>
          <w:lang w:eastAsia="ru-RU"/>
        </w:rPr>
        <w:t>Радио и телевидение представлено на территории МО Туапсинский район филиалом ФГУП «Российская телевизионная и радиовещательная сеть» Краснодарский КРТПЦ, а так же оператором кабельного телевидения ООО «Электрон-Спутник».</w:t>
      </w:r>
    </w:p>
    <w:p w:rsidR="00FC2E54" w:rsidRPr="00FC2E54" w:rsidRDefault="00FC2E54" w:rsidP="00FC2E54">
      <w:pPr>
        <w:spacing w:after="0" w:line="240" w:lineRule="auto"/>
        <w:jc w:val="center"/>
        <w:rPr>
          <w:rFonts w:ascii="Times New Roman" w:hAnsi="Times New Roman"/>
          <w:b/>
          <w:i/>
          <w:sz w:val="28"/>
          <w:szCs w:val="24"/>
          <w:lang w:eastAsia="ru-RU"/>
        </w:rPr>
      </w:pPr>
      <w:r w:rsidRPr="00FC2E54">
        <w:rPr>
          <w:rFonts w:ascii="Times New Roman" w:hAnsi="Times New Roman"/>
          <w:b/>
          <w:i/>
          <w:sz w:val="28"/>
          <w:szCs w:val="24"/>
          <w:lang w:eastAsia="ru-RU"/>
        </w:rPr>
        <w:t>Текущее положение дел и перспективы развития радио и телевидения</w:t>
      </w:r>
    </w:p>
    <w:p w:rsidR="00FC2E54" w:rsidRPr="00FC2E54" w:rsidRDefault="00FC2E54" w:rsidP="00FC2E54">
      <w:pPr>
        <w:spacing w:after="0" w:line="240" w:lineRule="auto"/>
        <w:ind w:firstLine="709"/>
        <w:jc w:val="both"/>
        <w:rPr>
          <w:rFonts w:ascii="Times New Roman" w:hAnsi="Times New Roman"/>
          <w:sz w:val="28"/>
          <w:szCs w:val="24"/>
          <w:lang w:eastAsia="ru-RU"/>
        </w:rPr>
      </w:pPr>
      <w:proofErr w:type="gramStart"/>
      <w:r w:rsidRPr="00FC2E54">
        <w:rPr>
          <w:rFonts w:ascii="Times New Roman" w:hAnsi="Times New Roman"/>
          <w:sz w:val="28"/>
          <w:szCs w:val="24"/>
          <w:lang w:eastAsia="ru-RU"/>
        </w:rPr>
        <w:t>Развитие цифрового эфирного телерадиовещания на территории Туапсинского района осуществляет «Краснодарский краевой радиотелевизионный передающий центр» филиал федерального государственного унитарного предприятия «Российская телевизионная и радиовещательная сеть» (далее – филиал ФГУП «РТРС» Краснодарский «КРТПЦ»), в соответствии с Постановлением Правительства Российской Федерации от 03 декабря 2009 г. № 985 «О федеральной целевой программе «Развитие телерадиовещания в Российской Федерации на 2009 - 2018 годы» (далее – Программа).</w:t>
      </w:r>
      <w:proofErr w:type="gramEnd"/>
    </w:p>
    <w:p w:rsidR="00FC2E54" w:rsidRPr="00FC2E54" w:rsidRDefault="00FC2E54" w:rsidP="00FC2E54">
      <w:pPr>
        <w:spacing w:after="0" w:line="240" w:lineRule="auto"/>
        <w:ind w:firstLine="709"/>
        <w:jc w:val="both"/>
        <w:rPr>
          <w:rFonts w:ascii="Times New Roman" w:hAnsi="Times New Roman"/>
          <w:sz w:val="28"/>
          <w:szCs w:val="24"/>
          <w:lang w:eastAsia="ru-RU"/>
        </w:rPr>
      </w:pPr>
      <w:r w:rsidRPr="00FC2E54">
        <w:rPr>
          <w:rFonts w:ascii="Times New Roman" w:hAnsi="Times New Roman"/>
          <w:sz w:val="28"/>
          <w:szCs w:val="24"/>
          <w:lang w:eastAsia="ru-RU"/>
        </w:rPr>
        <w:t xml:space="preserve">Согласно Программе, возможность бесплатного приёма общероссийских обязательных общедоступных телеканалов в цифровом формате будет предоставлена населению России на базе государственной системы эфирного наземного телевизионного вещания, осуществляемого </w:t>
      </w:r>
      <w:r w:rsidRPr="00FC2E54">
        <w:rPr>
          <w:rFonts w:ascii="Times New Roman" w:hAnsi="Times New Roman"/>
          <w:sz w:val="28"/>
          <w:szCs w:val="24"/>
          <w:lang w:eastAsia="ru-RU"/>
        </w:rPr>
        <w:lastRenderedPageBreak/>
        <w:t>федеральным государственным унитарным предприятием «Российская телевизионная и радиовещательная сеть».</w:t>
      </w:r>
    </w:p>
    <w:p w:rsidR="00FC2E54" w:rsidRPr="00FC2E54" w:rsidRDefault="00FC2E54" w:rsidP="00FC2E54">
      <w:pPr>
        <w:spacing w:after="0" w:line="240" w:lineRule="auto"/>
        <w:ind w:firstLine="709"/>
        <w:jc w:val="both"/>
        <w:rPr>
          <w:rFonts w:ascii="Times New Roman" w:hAnsi="Times New Roman"/>
          <w:sz w:val="28"/>
          <w:szCs w:val="24"/>
          <w:lang w:eastAsia="ru-RU"/>
        </w:rPr>
      </w:pPr>
      <w:r w:rsidRPr="00FC2E54">
        <w:rPr>
          <w:rFonts w:ascii="Times New Roman" w:hAnsi="Times New Roman"/>
          <w:sz w:val="28"/>
          <w:szCs w:val="24"/>
          <w:lang w:eastAsia="ru-RU"/>
        </w:rPr>
        <w:t>Программа предусматривает создание сети цифрового эфирного вещания первого и второго мультиплексов (мультиплекс - объединение в единый цифровой пакет телевизионных каналов), всего 20 - общероссийских обязательных общедоступных телеканалов и 3 - общероссийских обязательных общедоступных радиоканала. При этом происходит постепенное отключение аналоговых программ.</w:t>
      </w:r>
    </w:p>
    <w:p w:rsidR="00FC2E54" w:rsidRPr="00FC2E54" w:rsidRDefault="00FC2E54" w:rsidP="00FC2E54">
      <w:pPr>
        <w:spacing w:after="0" w:line="0" w:lineRule="atLeast"/>
        <w:ind w:firstLine="709"/>
        <w:jc w:val="both"/>
        <w:rPr>
          <w:rFonts w:ascii="Times New Roman" w:hAnsi="Times New Roman"/>
          <w:sz w:val="28"/>
          <w:szCs w:val="24"/>
          <w:lang w:eastAsia="ru-RU"/>
        </w:rPr>
      </w:pPr>
      <w:r w:rsidRPr="00FC2E54">
        <w:rPr>
          <w:rFonts w:ascii="Times New Roman" w:hAnsi="Times New Roman"/>
          <w:sz w:val="28"/>
          <w:szCs w:val="24"/>
          <w:lang w:eastAsia="ru-RU"/>
        </w:rPr>
        <w:t>По итогам реализации Программы доля населения Туапсинского района, имеющего возможность приема обязательных общедоступных телеканалов и радиоканалов, составляет 83% (22 населённых пункта, в них проживает более 105 тысяч). Из них 100% жителей уже получили доступ к первому и второму мультиплексам (ко второму, пока в тестовом вещании).</w:t>
      </w:r>
    </w:p>
    <w:p w:rsidR="00FC2E54" w:rsidRPr="00FC2E54" w:rsidRDefault="00FC2E54" w:rsidP="00FC2E54">
      <w:pPr>
        <w:spacing w:after="0" w:line="0" w:lineRule="atLeast"/>
        <w:ind w:firstLine="709"/>
        <w:jc w:val="both"/>
        <w:rPr>
          <w:rFonts w:ascii="Times New Roman" w:hAnsi="Times New Roman"/>
          <w:sz w:val="28"/>
          <w:szCs w:val="24"/>
          <w:lang w:eastAsia="ru-RU"/>
        </w:rPr>
      </w:pPr>
      <w:r w:rsidRPr="00FC2E54">
        <w:rPr>
          <w:rFonts w:ascii="Times New Roman" w:hAnsi="Times New Roman"/>
          <w:sz w:val="28"/>
          <w:szCs w:val="24"/>
          <w:lang w:eastAsia="ru-RU"/>
        </w:rPr>
        <w:t>Вне зоны охвата цифрового телевидения расположены 43 населенных пункта, это 17% жителей района. В них проживает около 22 тысяч человек.</w:t>
      </w:r>
    </w:p>
    <w:p w:rsidR="00FC2E54" w:rsidRPr="00FC2E54" w:rsidRDefault="00FC2E54" w:rsidP="00FC2E54">
      <w:pPr>
        <w:spacing w:after="0" w:line="0" w:lineRule="atLeast"/>
        <w:ind w:firstLine="709"/>
        <w:jc w:val="both"/>
        <w:rPr>
          <w:rFonts w:ascii="Times New Roman" w:hAnsi="Times New Roman"/>
          <w:sz w:val="28"/>
          <w:szCs w:val="24"/>
          <w:lang w:eastAsia="ru-RU"/>
        </w:rPr>
      </w:pPr>
      <w:r w:rsidRPr="00FC2E54">
        <w:rPr>
          <w:rFonts w:ascii="Times New Roman" w:hAnsi="Times New Roman"/>
          <w:sz w:val="28"/>
          <w:szCs w:val="24"/>
          <w:lang w:eastAsia="ru-RU"/>
        </w:rPr>
        <w:t>Из-за сложного ландшафта действующие передатчики просто не достают до них, а устанавливать новые очень дорого. В этих населенных пунктах и сейчас аналоговое телевидение работает нестабильно и только в формате нескольких каналов.</w:t>
      </w:r>
    </w:p>
    <w:p w:rsidR="00FC2E54" w:rsidRPr="00FC2E54" w:rsidRDefault="00FC2E54" w:rsidP="00FC2E54">
      <w:pPr>
        <w:spacing w:after="0" w:line="0" w:lineRule="atLeast"/>
        <w:ind w:firstLine="709"/>
        <w:jc w:val="both"/>
        <w:rPr>
          <w:rFonts w:ascii="Times New Roman" w:hAnsi="Times New Roman"/>
          <w:sz w:val="28"/>
          <w:szCs w:val="24"/>
          <w:lang w:eastAsia="ru-RU"/>
        </w:rPr>
      </w:pPr>
      <w:r w:rsidRPr="00FC2E54">
        <w:rPr>
          <w:rFonts w:ascii="Times New Roman" w:hAnsi="Times New Roman"/>
          <w:sz w:val="28"/>
          <w:szCs w:val="24"/>
          <w:lang w:eastAsia="ru-RU"/>
        </w:rPr>
        <w:t>Поэтому было принято решение обеспечить их бесплатным пакетом из 20 обязательных общедоступных телеканалов с помощью непосредственного спутникового телевещания (НСТВ).</w:t>
      </w:r>
    </w:p>
    <w:p w:rsidR="00FC2E54" w:rsidRPr="00FC2E54" w:rsidRDefault="00FC2E54" w:rsidP="00FC2E54">
      <w:pPr>
        <w:spacing w:after="0" w:line="0" w:lineRule="atLeast"/>
        <w:ind w:firstLine="709"/>
        <w:jc w:val="both"/>
        <w:rPr>
          <w:rFonts w:ascii="Times New Roman" w:hAnsi="Times New Roman"/>
          <w:sz w:val="28"/>
          <w:szCs w:val="24"/>
          <w:lang w:eastAsia="ru-RU"/>
        </w:rPr>
      </w:pPr>
      <w:r w:rsidRPr="00FC2E54">
        <w:rPr>
          <w:rFonts w:ascii="Times New Roman" w:hAnsi="Times New Roman"/>
          <w:sz w:val="28"/>
          <w:szCs w:val="24"/>
          <w:lang w:eastAsia="ru-RU"/>
        </w:rPr>
        <w:t>28 декабря 2018 года Президент подписал изменения в федеральный закон «О связи» (поправки к статье 46). В соответствии с поправками оператор не вправе отказать пользователю в заключени</w:t>
      </w:r>
      <w:proofErr w:type="gramStart"/>
      <w:r w:rsidRPr="00FC2E54">
        <w:rPr>
          <w:rFonts w:ascii="Times New Roman" w:hAnsi="Times New Roman"/>
          <w:sz w:val="28"/>
          <w:szCs w:val="24"/>
          <w:lang w:eastAsia="ru-RU"/>
        </w:rPr>
        <w:t>и</w:t>
      </w:r>
      <w:proofErr w:type="gramEnd"/>
      <w:r w:rsidRPr="00FC2E54">
        <w:rPr>
          <w:rFonts w:ascii="Times New Roman" w:hAnsi="Times New Roman"/>
          <w:sz w:val="28"/>
          <w:szCs w:val="24"/>
          <w:lang w:eastAsia="ru-RU"/>
        </w:rPr>
        <w:t xml:space="preserve"> договора о предоставлении доступа к своей сети, если пользователь проживает в местах, где недоступен цифровой сигнал РТРС. Оператор не вправе брать с пользователя абонентской платы. Разрешена лишь разовая плата за подключение при заключении договора.</w:t>
      </w:r>
    </w:p>
    <w:p w:rsidR="00FC2E54" w:rsidRPr="00FC2E54" w:rsidRDefault="00FC2E54" w:rsidP="00FC2E54">
      <w:pPr>
        <w:spacing w:after="0" w:line="0" w:lineRule="atLeast"/>
        <w:ind w:firstLine="709"/>
        <w:jc w:val="both"/>
        <w:rPr>
          <w:rFonts w:ascii="Times New Roman" w:hAnsi="Times New Roman"/>
          <w:sz w:val="28"/>
          <w:szCs w:val="24"/>
          <w:lang w:eastAsia="ru-RU"/>
        </w:rPr>
      </w:pPr>
      <w:r w:rsidRPr="00FC2E54">
        <w:rPr>
          <w:rFonts w:ascii="Times New Roman" w:hAnsi="Times New Roman"/>
          <w:sz w:val="28"/>
          <w:szCs w:val="24"/>
          <w:lang w:eastAsia="ru-RU"/>
        </w:rPr>
        <w:t>Список населенных пунктов, которые подпадают под действие закона, должно утвердить правительство.</w:t>
      </w:r>
    </w:p>
    <w:p w:rsidR="00FC2E54" w:rsidRPr="00FC2E54" w:rsidRDefault="00FC2E54" w:rsidP="00FC2E54">
      <w:pPr>
        <w:spacing w:after="0" w:line="0" w:lineRule="atLeast"/>
        <w:ind w:firstLine="709"/>
        <w:jc w:val="both"/>
        <w:rPr>
          <w:rFonts w:ascii="Times New Roman" w:hAnsi="Times New Roman"/>
          <w:sz w:val="28"/>
          <w:szCs w:val="24"/>
          <w:lang w:eastAsia="ru-RU"/>
        </w:rPr>
      </w:pPr>
      <w:r w:rsidRPr="00FC2E54">
        <w:rPr>
          <w:rFonts w:ascii="Times New Roman" w:hAnsi="Times New Roman"/>
          <w:sz w:val="28"/>
          <w:szCs w:val="24"/>
          <w:lang w:eastAsia="ru-RU"/>
        </w:rPr>
        <w:t>Все операторы непосредственного спутникового телевидения подтвердили готовность обеспечить этих пользователей абонентским оборудованием по льготным ценам и возможностью просмотра 20 телеканалов без взимания абонентской платы.</w:t>
      </w:r>
    </w:p>
    <w:p w:rsidR="00FC2E54" w:rsidRDefault="0008431D" w:rsidP="0008431D">
      <w:pPr>
        <w:spacing w:after="0" w:line="240" w:lineRule="auto"/>
        <w:ind w:firstLine="709"/>
        <w:jc w:val="both"/>
        <w:rPr>
          <w:rFonts w:ascii="Times New Roman" w:hAnsi="Times New Roman"/>
          <w:sz w:val="28"/>
          <w:szCs w:val="24"/>
          <w:lang w:eastAsia="ru-RU"/>
        </w:rPr>
      </w:pPr>
      <w:r w:rsidRPr="0008431D">
        <w:rPr>
          <w:rFonts w:ascii="Times New Roman" w:hAnsi="Times New Roman"/>
          <w:sz w:val="28"/>
          <w:szCs w:val="24"/>
          <w:lang w:eastAsia="ru-RU"/>
        </w:rPr>
        <w:t xml:space="preserve">Анализ данных о развитии конкуренции на рынке услуг связи показал следующие данные – </w:t>
      </w:r>
      <w:r>
        <w:rPr>
          <w:rFonts w:ascii="Times New Roman" w:hAnsi="Times New Roman"/>
          <w:sz w:val="28"/>
          <w:szCs w:val="24"/>
          <w:lang w:eastAsia="ru-RU"/>
        </w:rPr>
        <w:t>64</w:t>
      </w:r>
      <w:r w:rsidRPr="0008431D">
        <w:rPr>
          <w:rFonts w:ascii="Times New Roman" w:hAnsi="Times New Roman"/>
          <w:sz w:val="28"/>
          <w:szCs w:val="24"/>
          <w:lang w:eastAsia="ru-RU"/>
        </w:rPr>
        <w:t>% всех опрошенных считают насыщенным рынок услуг связи</w:t>
      </w:r>
      <w:r>
        <w:rPr>
          <w:rFonts w:ascii="Times New Roman" w:hAnsi="Times New Roman"/>
          <w:sz w:val="28"/>
          <w:szCs w:val="24"/>
          <w:lang w:eastAsia="ru-RU"/>
        </w:rPr>
        <w:t>.</w:t>
      </w:r>
      <w:r w:rsidRPr="0008431D">
        <w:rPr>
          <w:rFonts w:ascii="Times New Roman" w:hAnsi="Times New Roman"/>
          <w:sz w:val="28"/>
          <w:szCs w:val="24"/>
          <w:lang w:eastAsia="ru-RU"/>
        </w:rPr>
        <w:t xml:space="preserve"> </w:t>
      </w:r>
    </w:p>
    <w:p w:rsidR="0008431D" w:rsidRDefault="0008431D" w:rsidP="0008431D">
      <w:pPr>
        <w:spacing w:after="0" w:line="240" w:lineRule="auto"/>
        <w:ind w:firstLine="709"/>
        <w:jc w:val="both"/>
        <w:rPr>
          <w:rFonts w:ascii="Times New Roman" w:hAnsi="Times New Roman"/>
          <w:sz w:val="28"/>
          <w:szCs w:val="24"/>
          <w:lang w:eastAsia="ru-RU"/>
        </w:rPr>
      </w:pPr>
      <w:r>
        <w:rPr>
          <w:rFonts w:ascii="Times New Roman" w:hAnsi="Times New Roman"/>
          <w:sz w:val="28"/>
          <w:szCs w:val="24"/>
          <w:lang w:eastAsia="ru-RU"/>
        </w:rPr>
        <w:t>91</w:t>
      </w:r>
      <w:r w:rsidRPr="0008431D">
        <w:rPr>
          <w:rFonts w:ascii="Times New Roman" w:hAnsi="Times New Roman"/>
          <w:sz w:val="28"/>
          <w:szCs w:val="24"/>
          <w:lang w:eastAsia="ru-RU"/>
        </w:rPr>
        <w:t>% удовлетворены наличием предприятий по услуге связи в муниципальном образовании.</w:t>
      </w:r>
    </w:p>
    <w:p w:rsidR="00546C19" w:rsidRPr="00546C19" w:rsidRDefault="00546C19" w:rsidP="00546C19">
      <w:pPr>
        <w:spacing w:after="0" w:line="240" w:lineRule="auto"/>
        <w:jc w:val="center"/>
        <w:rPr>
          <w:rFonts w:ascii="Times New Roman" w:hAnsi="Times New Roman"/>
          <w:i/>
          <w:sz w:val="28"/>
          <w:szCs w:val="24"/>
          <w:lang w:eastAsia="ru-RU"/>
        </w:rPr>
      </w:pPr>
      <w:r w:rsidRPr="00546C19">
        <w:rPr>
          <w:rFonts w:ascii="Times New Roman" w:hAnsi="Times New Roman"/>
          <w:i/>
          <w:sz w:val="28"/>
          <w:szCs w:val="24"/>
          <w:lang w:eastAsia="ru-RU"/>
        </w:rPr>
        <w:t xml:space="preserve">Основные проблемы, риски развития и эксплуатации </w:t>
      </w:r>
    </w:p>
    <w:p w:rsidR="00546C19" w:rsidRPr="00546C19" w:rsidRDefault="00546C19" w:rsidP="00546C19">
      <w:pPr>
        <w:spacing w:after="0" w:line="240" w:lineRule="auto"/>
        <w:jc w:val="center"/>
        <w:rPr>
          <w:rFonts w:ascii="Times New Roman" w:hAnsi="Times New Roman"/>
          <w:i/>
          <w:sz w:val="28"/>
          <w:szCs w:val="24"/>
          <w:lang w:eastAsia="ru-RU"/>
        </w:rPr>
      </w:pPr>
      <w:r w:rsidRPr="00546C19">
        <w:rPr>
          <w:rFonts w:ascii="Times New Roman" w:hAnsi="Times New Roman"/>
          <w:i/>
          <w:sz w:val="28"/>
          <w:szCs w:val="24"/>
          <w:lang w:eastAsia="ru-RU"/>
        </w:rPr>
        <w:t>инфраструктуры связи Туапсинского района</w:t>
      </w:r>
    </w:p>
    <w:p w:rsidR="00546C19" w:rsidRPr="00FC2E54" w:rsidRDefault="00546C19" w:rsidP="00546C19">
      <w:pPr>
        <w:spacing w:after="0" w:line="240" w:lineRule="auto"/>
        <w:ind w:firstLine="851"/>
        <w:jc w:val="both"/>
        <w:rPr>
          <w:rFonts w:ascii="Times New Roman" w:hAnsi="Times New Roman"/>
          <w:sz w:val="28"/>
          <w:szCs w:val="24"/>
          <w:lang w:eastAsia="ru-RU"/>
        </w:rPr>
      </w:pPr>
      <w:r w:rsidRPr="00FC2E54">
        <w:rPr>
          <w:rFonts w:ascii="Times New Roman" w:hAnsi="Times New Roman"/>
          <w:sz w:val="28"/>
          <w:szCs w:val="24"/>
          <w:lang w:eastAsia="ru-RU"/>
        </w:rPr>
        <w:t>Основными проблемами развития и эксплуатации телекоммуникационной инфраструктуры Туапсинского района являются:</w:t>
      </w:r>
    </w:p>
    <w:p w:rsidR="00546C19" w:rsidRPr="00FC2E54" w:rsidRDefault="00546C19" w:rsidP="00546C19">
      <w:pPr>
        <w:spacing w:after="0" w:line="240" w:lineRule="auto"/>
        <w:ind w:firstLine="851"/>
        <w:jc w:val="both"/>
        <w:rPr>
          <w:rFonts w:ascii="Times New Roman" w:hAnsi="Times New Roman"/>
          <w:sz w:val="28"/>
          <w:szCs w:val="24"/>
          <w:lang w:eastAsia="ru-RU"/>
        </w:rPr>
      </w:pPr>
      <w:r w:rsidRPr="00FC2E54">
        <w:rPr>
          <w:rFonts w:ascii="Times New Roman" w:hAnsi="Times New Roman"/>
          <w:sz w:val="28"/>
          <w:szCs w:val="24"/>
          <w:lang w:eastAsia="ru-RU"/>
        </w:rPr>
        <w:lastRenderedPageBreak/>
        <w:t>неравномерность внутрирайонного распространения и высокая дифференциация доступности для населения, в особенности проживающего в сельской местности, сре</w:t>
      </w:r>
      <w:proofErr w:type="gramStart"/>
      <w:r w:rsidRPr="00FC2E54">
        <w:rPr>
          <w:rFonts w:ascii="Times New Roman" w:hAnsi="Times New Roman"/>
          <w:sz w:val="28"/>
          <w:szCs w:val="24"/>
          <w:lang w:eastAsia="ru-RU"/>
        </w:rPr>
        <w:t>дств св</w:t>
      </w:r>
      <w:proofErr w:type="gramEnd"/>
      <w:r w:rsidRPr="00FC2E54">
        <w:rPr>
          <w:rFonts w:ascii="Times New Roman" w:hAnsi="Times New Roman"/>
          <w:sz w:val="28"/>
          <w:szCs w:val="24"/>
          <w:lang w:eastAsia="ru-RU"/>
        </w:rPr>
        <w:t>язи, точек доступа к Интернету и обеспечение услугами с использованием телекоммуникационной инфраструктуры;</w:t>
      </w:r>
    </w:p>
    <w:p w:rsidR="00546C19" w:rsidRPr="00FC2E54" w:rsidRDefault="00546C19" w:rsidP="00546C19">
      <w:pPr>
        <w:spacing w:after="0" w:line="240" w:lineRule="auto"/>
        <w:ind w:firstLine="851"/>
        <w:jc w:val="both"/>
        <w:rPr>
          <w:rFonts w:ascii="Times New Roman" w:hAnsi="Times New Roman"/>
          <w:sz w:val="28"/>
          <w:szCs w:val="24"/>
          <w:lang w:eastAsia="ru-RU"/>
        </w:rPr>
      </w:pPr>
      <w:r w:rsidRPr="00FC2E54">
        <w:rPr>
          <w:rFonts w:ascii="Times New Roman" w:hAnsi="Times New Roman"/>
          <w:sz w:val="28"/>
          <w:szCs w:val="24"/>
          <w:lang w:eastAsia="ru-RU"/>
        </w:rPr>
        <w:t xml:space="preserve">длительность согласования органами власти муниципальных </w:t>
      </w:r>
      <w:proofErr w:type="gramStart"/>
      <w:r w:rsidRPr="00FC2E54">
        <w:rPr>
          <w:rFonts w:ascii="Times New Roman" w:hAnsi="Times New Roman"/>
          <w:sz w:val="28"/>
          <w:szCs w:val="24"/>
          <w:lang w:eastAsia="ru-RU"/>
        </w:rPr>
        <w:t>образований мест строительства новых объектов связи</w:t>
      </w:r>
      <w:proofErr w:type="gramEnd"/>
      <w:r w:rsidRPr="00FC2E54">
        <w:rPr>
          <w:rFonts w:ascii="Times New Roman" w:hAnsi="Times New Roman"/>
          <w:sz w:val="28"/>
          <w:szCs w:val="24"/>
          <w:lang w:eastAsia="ru-RU"/>
        </w:rPr>
        <w:t>;</w:t>
      </w:r>
    </w:p>
    <w:p w:rsidR="00546C19" w:rsidRPr="00FC2E54" w:rsidRDefault="00546C19" w:rsidP="00546C19">
      <w:pPr>
        <w:spacing w:after="0" w:line="240" w:lineRule="auto"/>
        <w:ind w:firstLine="851"/>
        <w:jc w:val="both"/>
        <w:rPr>
          <w:rFonts w:ascii="Times New Roman" w:hAnsi="Times New Roman"/>
          <w:sz w:val="28"/>
          <w:szCs w:val="24"/>
          <w:lang w:eastAsia="ru-RU"/>
        </w:rPr>
      </w:pPr>
      <w:r w:rsidRPr="00FC2E54">
        <w:rPr>
          <w:rFonts w:ascii="Times New Roman" w:hAnsi="Times New Roman"/>
          <w:sz w:val="28"/>
          <w:szCs w:val="24"/>
          <w:lang w:eastAsia="ru-RU"/>
        </w:rPr>
        <w:t>предоставление муниципальными образованиями земельных участков, в которых проложены линии связи, в собственность физических и юридических лиц и выдача разрешений на выполнение строительных работ на данных земельных участках без согласования с операторами связи;</w:t>
      </w:r>
    </w:p>
    <w:p w:rsidR="00546C19" w:rsidRPr="00FC2E54" w:rsidRDefault="00546C19" w:rsidP="00546C19">
      <w:pPr>
        <w:spacing w:after="0" w:line="240" w:lineRule="auto"/>
        <w:ind w:firstLine="851"/>
        <w:jc w:val="both"/>
        <w:rPr>
          <w:rFonts w:ascii="Times New Roman" w:hAnsi="Times New Roman"/>
          <w:sz w:val="28"/>
          <w:szCs w:val="24"/>
          <w:lang w:eastAsia="ru-RU"/>
        </w:rPr>
      </w:pPr>
      <w:r w:rsidRPr="00FC2E54">
        <w:rPr>
          <w:rFonts w:ascii="Times New Roman" w:hAnsi="Times New Roman"/>
          <w:sz w:val="28"/>
          <w:szCs w:val="24"/>
          <w:lang w:eastAsia="ru-RU"/>
        </w:rPr>
        <w:t>продажа или переход права аренды помещений, находящихся в собственности муниципальных образований, в которых расположено телекоммуникационное оборудование, физическим или юридическим лицам, не предоставляющим услуги связи;</w:t>
      </w:r>
    </w:p>
    <w:p w:rsidR="00546C19" w:rsidRPr="00FC2E54" w:rsidRDefault="00546C19" w:rsidP="00546C19">
      <w:pPr>
        <w:spacing w:after="0" w:line="240" w:lineRule="auto"/>
        <w:ind w:firstLine="851"/>
        <w:jc w:val="both"/>
        <w:rPr>
          <w:rFonts w:ascii="Times New Roman" w:hAnsi="Times New Roman"/>
          <w:sz w:val="28"/>
          <w:szCs w:val="24"/>
          <w:lang w:eastAsia="ru-RU"/>
        </w:rPr>
      </w:pPr>
      <w:r w:rsidRPr="00FC2E54">
        <w:rPr>
          <w:rFonts w:ascii="Times New Roman" w:hAnsi="Times New Roman"/>
          <w:sz w:val="28"/>
          <w:szCs w:val="24"/>
          <w:lang w:eastAsia="ru-RU"/>
        </w:rPr>
        <w:t>инфраструктурные ограничения в части оформления (согласования) необходимых документов и взаимодействия с сетевыми организациями в рамках заключения договоров на технологическое присоединение к электросетям;</w:t>
      </w:r>
    </w:p>
    <w:p w:rsidR="00546C19" w:rsidRPr="00FC2E54" w:rsidRDefault="00546C19" w:rsidP="00546C19">
      <w:pPr>
        <w:spacing w:after="0" w:line="240" w:lineRule="auto"/>
        <w:ind w:firstLine="851"/>
        <w:jc w:val="both"/>
        <w:rPr>
          <w:rFonts w:ascii="Times New Roman" w:hAnsi="Times New Roman"/>
          <w:sz w:val="28"/>
          <w:szCs w:val="24"/>
          <w:lang w:eastAsia="ru-RU"/>
        </w:rPr>
      </w:pPr>
      <w:r w:rsidRPr="00FC2E54">
        <w:rPr>
          <w:rFonts w:ascii="Times New Roman" w:hAnsi="Times New Roman"/>
          <w:sz w:val="28"/>
          <w:szCs w:val="24"/>
          <w:lang w:eastAsia="ru-RU"/>
        </w:rPr>
        <w:t>преобладание и приоритетное развитие телекоммуникационной инфраструктуры в городах и крупных населенных пунктах Туапсинского района в связи с высокой стоимостью и длительностью окупаемости строительства в сельской местности;</w:t>
      </w:r>
    </w:p>
    <w:p w:rsidR="00546C19" w:rsidRPr="00FC2E54" w:rsidRDefault="00546C19" w:rsidP="00546C19">
      <w:pPr>
        <w:spacing w:after="0" w:line="240" w:lineRule="auto"/>
        <w:ind w:firstLine="851"/>
        <w:jc w:val="both"/>
        <w:rPr>
          <w:rFonts w:ascii="Times New Roman" w:hAnsi="Times New Roman"/>
          <w:sz w:val="28"/>
          <w:szCs w:val="24"/>
          <w:lang w:eastAsia="ru-RU"/>
        </w:rPr>
      </w:pPr>
      <w:r w:rsidRPr="00FC2E54">
        <w:rPr>
          <w:rFonts w:ascii="Times New Roman" w:hAnsi="Times New Roman"/>
          <w:sz w:val="28"/>
          <w:szCs w:val="24"/>
          <w:lang w:eastAsia="ru-RU"/>
        </w:rPr>
        <w:t>низкий уровень и узкий спектр услуг, предоставляемых в сельской местности с использованием телекоммуникационной инфраструктуры;</w:t>
      </w:r>
    </w:p>
    <w:p w:rsidR="00546C19" w:rsidRPr="00FC2E54" w:rsidRDefault="00546C19" w:rsidP="00546C19">
      <w:pPr>
        <w:spacing w:after="0" w:line="240" w:lineRule="auto"/>
        <w:ind w:firstLine="851"/>
        <w:jc w:val="both"/>
        <w:rPr>
          <w:rFonts w:ascii="Times New Roman" w:hAnsi="Times New Roman"/>
          <w:sz w:val="28"/>
          <w:szCs w:val="24"/>
          <w:lang w:eastAsia="ru-RU"/>
        </w:rPr>
      </w:pPr>
      <w:r w:rsidRPr="00FC2E54">
        <w:rPr>
          <w:rFonts w:ascii="Times New Roman" w:hAnsi="Times New Roman"/>
          <w:sz w:val="28"/>
          <w:szCs w:val="24"/>
          <w:lang w:eastAsia="ru-RU"/>
        </w:rPr>
        <w:t>зависимость доходов, получаемых от предоставляемых услуг связи, от развития экономики;</w:t>
      </w:r>
    </w:p>
    <w:p w:rsidR="00546C19" w:rsidRPr="00FC2E54" w:rsidRDefault="00546C19" w:rsidP="00546C19">
      <w:pPr>
        <w:spacing w:after="0" w:line="240" w:lineRule="auto"/>
        <w:ind w:firstLine="851"/>
        <w:jc w:val="both"/>
        <w:rPr>
          <w:rFonts w:ascii="Times New Roman" w:hAnsi="Times New Roman"/>
          <w:sz w:val="28"/>
          <w:szCs w:val="24"/>
          <w:lang w:eastAsia="ru-RU"/>
        </w:rPr>
      </w:pPr>
      <w:r w:rsidRPr="00FC2E54">
        <w:rPr>
          <w:rFonts w:ascii="Times New Roman" w:hAnsi="Times New Roman"/>
          <w:sz w:val="28"/>
          <w:szCs w:val="24"/>
          <w:lang w:eastAsia="ru-RU"/>
        </w:rPr>
        <w:t>отсутствие покрытия и неуверенный прием подвижной радиотелефонной связи в удаленных сельских населенных пунктах Туапсинского района;</w:t>
      </w:r>
    </w:p>
    <w:p w:rsidR="00546C19" w:rsidRPr="00FC2E54" w:rsidRDefault="00546C19" w:rsidP="00546C19">
      <w:pPr>
        <w:spacing w:after="0" w:line="240" w:lineRule="auto"/>
        <w:ind w:firstLine="709"/>
        <w:jc w:val="both"/>
        <w:rPr>
          <w:rFonts w:ascii="Times New Roman" w:hAnsi="Times New Roman"/>
          <w:sz w:val="28"/>
          <w:szCs w:val="24"/>
          <w:lang w:eastAsia="ru-RU"/>
        </w:rPr>
      </w:pPr>
      <w:r w:rsidRPr="00FC2E54">
        <w:rPr>
          <w:rFonts w:ascii="Times New Roman" w:hAnsi="Times New Roman"/>
          <w:sz w:val="28"/>
          <w:szCs w:val="24"/>
          <w:lang w:eastAsia="ru-RU"/>
        </w:rPr>
        <w:t>Основными рисками развития и эксплуатации телекоммуникационной инфраструктуры Туапсинского района являются:</w:t>
      </w:r>
    </w:p>
    <w:p w:rsidR="00546C19" w:rsidRPr="00FC2E54" w:rsidRDefault="00546C19" w:rsidP="00546C19">
      <w:pPr>
        <w:spacing w:after="0" w:line="240" w:lineRule="auto"/>
        <w:ind w:firstLine="709"/>
        <w:jc w:val="both"/>
        <w:rPr>
          <w:rFonts w:ascii="Times New Roman" w:hAnsi="Times New Roman"/>
          <w:sz w:val="28"/>
          <w:szCs w:val="24"/>
          <w:lang w:eastAsia="ru-RU"/>
        </w:rPr>
      </w:pPr>
      <w:r w:rsidRPr="00FC2E54">
        <w:rPr>
          <w:rFonts w:ascii="Times New Roman" w:hAnsi="Times New Roman"/>
          <w:sz w:val="28"/>
          <w:szCs w:val="24"/>
          <w:lang w:eastAsia="ru-RU"/>
        </w:rPr>
        <w:t>предоставление услуг филиалами, головные предприятия которых зарегистрированы за пределами Туапсинского района;</w:t>
      </w:r>
    </w:p>
    <w:p w:rsidR="00546C19" w:rsidRPr="00FC2E54" w:rsidRDefault="00546C19" w:rsidP="00546C19">
      <w:pPr>
        <w:spacing w:after="0" w:line="240" w:lineRule="auto"/>
        <w:ind w:firstLine="709"/>
        <w:jc w:val="both"/>
        <w:rPr>
          <w:rFonts w:ascii="Times New Roman" w:hAnsi="Times New Roman"/>
          <w:sz w:val="28"/>
          <w:szCs w:val="24"/>
          <w:lang w:eastAsia="ru-RU"/>
        </w:rPr>
      </w:pPr>
      <w:r w:rsidRPr="00FC2E54">
        <w:rPr>
          <w:rFonts w:ascii="Times New Roman" w:hAnsi="Times New Roman"/>
          <w:sz w:val="28"/>
          <w:szCs w:val="24"/>
          <w:lang w:eastAsia="ru-RU"/>
        </w:rPr>
        <w:t>зависимость деятельности компаний по предоставлению услуг связи от макроэкономической ситуации в Краснодарском крае и Российской Федерации в целом;</w:t>
      </w:r>
    </w:p>
    <w:p w:rsidR="00546C19" w:rsidRPr="00FC2E54" w:rsidRDefault="00546C19" w:rsidP="00546C19">
      <w:pPr>
        <w:spacing w:after="0" w:line="240" w:lineRule="auto"/>
        <w:ind w:firstLine="709"/>
        <w:jc w:val="both"/>
        <w:rPr>
          <w:rFonts w:ascii="Times New Roman" w:hAnsi="Times New Roman"/>
          <w:sz w:val="28"/>
          <w:szCs w:val="24"/>
          <w:lang w:eastAsia="ru-RU"/>
        </w:rPr>
      </w:pPr>
      <w:r w:rsidRPr="00FC2E54">
        <w:rPr>
          <w:rFonts w:ascii="Times New Roman" w:hAnsi="Times New Roman"/>
          <w:sz w:val="28"/>
          <w:szCs w:val="24"/>
          <w:lang w:eastAsia="ru-RU"/>
        </w:rPr>
        <w:t>отсутствие механизма обеспечения населения Туапсинского района абонентскими приставками для приема цифрового телевизионного сигнала;</w:t>
      </w:r>
    </w:p>
    <w:p w:rsidR="00546C19" w:rsidRPr="00FC2E54" w:rsidRDefault="00546C19" w:rsidP="00546C19">
      <w:pPr>
        <w:spacing w:after="0" w:line="240" w:lineRule="auto"/>
        <w:ind w:firstLine="709"/>
        <w:jc w:val="both"/>
        <w:rPr>
          <w:rFonts w:ascii="Times New Roman" w:hAnsi="Times New Roman"/>
          <w:sz w:val="28"/>
          <w:szCs w:val="24"/>
          <w:lang w:eastAsia="ru-RU"/>
        </w:rPr>
      </w:pPr>
      <w:r w:rsidRPr="00FC2E54">
        <w:rPr>
          <w:rFonts w:ascii="Times New Roman" w:hAnsi="Times New Roman"/>
          <w:sz w:val="28"/>
          <w:szCs w:val="24"/>
          <w:lang w:eastAsia="ru-RU"/>
        </w:rPr>
        <w:t>низкий объем инвестиций в строительство и реконструкцию телекоммуникационной инфраструктуры в сельской местности.</w:t>
      </w:r>
    </w:p>
    <w:p w:rsidR="0008431D" w:rsidRDefault="0008431D" w:rsidP="0008431D">
      <w:pPr>
        <w:spacing w:after="0" w:line="240" w:lineRule="auto"/>
        <w:ind w:firstLine="709"/>
        <w:jc w:val="both"/>
        <w:rPr>
          <w:rFonts w:ascii="Times New Roman" w:hAnsi="Times New Roman"/>
          <w:sz w:val="28"/>
          <w:szCs w:val="24"/>
          <w:lang w:eastAsia="ru-RU"/>
        </w:rPr>
      </w:pPr>
    </w:p>
    <w:p w:rsidR="00F94798" w:rsidRPr="00F94798" w:rsidRDefault="00F94798" w:rsidP="00F94798">
      <w:pPr>
        <w:widowControl w:val="0"/>
        <w:tabs>
          <w:tab w:val="left" w:pos="709"/>
          <w:tab w:val="left" w:pos="1134"/>
        </w:tabs>
        <w:suppressAutoHyphens/>
        <w:spacing w:after="0" w:line="200" w:lineRule="atLeast"/>
        <w:jc w:val="center"/>
        <w:rPr>
          <w:rFonts w:ascii="Times New Roman" w:eastAsia="Times New Roman" w:hAnsi="Times New Roman"/>
          <w:b/>
          <w:bCs/>
          <w:color w:val="000000"/>
          <w:kern w:val="1"/>
          <w:sz w:val="28"/>
          <w:szCs w:val="28"/>
          <w:lang w:eastAsia="ru-RU" w:bidi="hi-IN"/>
        </w:rPr>
      </w:pPr>
      <w:r w:rsidRPr="00F94798">
        <w:rPr>
          <w:rFonts w:ascii="Times New Roman" w:eastAsia="Times New Roman" w:hAnsi="Times New Roman"/>
          <w:b/>
          <w:bCs/>
          <w:color w:val="000000"/>
          <w:kern w:val="1"/>
          <w:sz w:val="28"/>
          <w:szCs w:val="28"/>
          <w:lang w:eastAsia="ru-RU" w:bidi="hi-IN"/>
        </w:rPr>
        <w:t>Рынок услуг социального обслуживания населения</w:t>
      </w:r>
    </w:p>
    <w:p w:rsidR="006556CB" w:rsidRDefault="006556CB" w:rsidP="001964D7">
      <w:pPr>
        <w:tabs>
          <w:tab w:val="left" w:pos="709"/>
          <w:tab w:val="left" w:pos="993"/>
        </w:tabs>
        <w:spacing w:after="0" w:line="240" w:lineRule="auto"/>
        <w:contextualSpacing/>
        <w:jc w:val="both"/>
        <w:rPr>
          <w:rFonts w:ascii="Times New Roman" w:eastAsia="Times New Roman" w:hAnsi="Times New Roman"/>
          <w:color w:val="000000"/>
          <w:sz w:val="28"/>
          <w:szCs w:val="28"/>
          <w:lang w:eastAsia="ru-RU"/>
        </w:rPr>
      </w:pPr>
    </w:p>
    <w:p w:rsidR="006556CB" w:rsidRPr="006556CB" w:rsidRDefault="006556CB" w:rsidP="006556CB">
      <w:pPr>
        <w:widowControl w:val="0"/>
        <w:suppressAutoHyphens/>
        <w:spacing w:after="0" w:line="240" w:lineRule="auto"/>
        <w:ind w:firstLine="708"/>
        <w:jc w:val="both"/>
        <w:rPr>
          <w:rFonts w:ascii="Times New Roman" w:eastAsia="SimSun" w:hAnsi="Times New Roman"/>
          <w:kern w:val="1"/>
          <w:sz w:val="28"/>
          <w:szCs w:val="28"/>
          <w:lang w:eastAsia="zh-CN" w:bidi="hi-IN"/>
        </w:rPr>
      </w:pPr>
      <w:proofErr w:type="gramStart"/>
      <w:r>
        <w:rPr>
          <w:rFonts w:ascii="Times New Roman" w:eastAsia="SimSun" w:hAnsi="Times New Roman"/>
          <w:kern w:val="1"/>
          <w:sz w:val="28"/>
          <w:szCs w:val="28"/>
          <w:lang w:eastAsia="zh-CN" w:bidi="hi-IN"/>
        </w:rPr>
        <w:t xml:space="preserve">В соответствии </w:t>
      </w:r>
      <w:r w:rsidR="00BA7BC8">
        <w:rPr>
          <w:rFonts w:ascii="Times New Roman" w:eastAsia="SimSun" w:hAnsi="Times New Roman"/>
          <w:kern w:val="1"/>
          <w:sz w:val="28"/>
          <w:szCs w:val="28"/>
          <w:lang w:eastAsia="zh-CN" w:bidi="hi-IN"/>
        </w:rPr>
        <w:t xml:space="preserve">с </w:t>
      </w:r>
      <w:r w:rsidR="00BA7BC8" w:rsidRPr="006556CB">
        <w:rPr>
          <w:rFonts w:ascii="Times New Roman" w:eastAsia="SimSun" w:hAnsi="Times New Roman"/>
          <w:kern w:val="1"/>
          <w:sz w:val="28"/>
          <w:szCs w:val="28"/>
          <w:lang w:eastAsia="zh-CN" w:bidi="hi-IN"/>
        </w:rPr>
        <w:t>Федеральный закон</w:t>
      </w:r>
      <w:r w:rsidR="00BA7BC8">
        <w:rPr>
          <w:rFonts w:ascii="Times New Roman" w:eastAsia="SimSun" w:hAnsi="Times New Roman"/>
          <w:kern w:val="1"/>
          <w:sz w:val="28"/>
          <w:szCs w:val="28"/>
          <w:lang w:eastAsia="zh-CN" w:bidi="hi-IN"/>
        </w:rPr>
        <w:t>ом</w:t>
      </w:r>
      <w:r w:rsidR="00BA7BC8" w:rsidRPr="006556CB">
        <w:rPr>
          <w:rFonts w:ascii="Times New Roman" w:eastAsia="SimSun" w:hAnsi="Times New Roman"/>
          <w:kern w:val="1"/>
          <w:sz w:val="28"/>
          <w:szCs w:val="28"/>
          <w:lang w:eastAsia="zh-CN" w:bidi="hi-IN"/>
        </w:rPr>
        <w:t xml:space="preserve"> №442-ФЗ от 28 декабря 2013 г. «Об основах социального обслуживания граждан в Российской Федерации»</w:t>
      </w:r>
      <w:r>
        <w:rPr>
          <w:rFonts w:ascii="Times New Roman" w:eastAsia="SimSun" w:hAnsi="Times New Roman"/>
          <w:kern w:val="1"/>
          <w:sz w:val="28"/>
          <w:szCs w:val="28"/>
          <w:lang w:eastAsia="zh-CN" w:bidi="hi-IN"/>
        </w:rPr>
        <w:t xml:space="preserve"> на </w:t>
      </w:r>
      <w:r>
        <w:rPr>
          <w:rFonts w:ascii="Times New Roman" w:eastAsia="SimSun" w:hAnsi="Times New Roman"/>
          <w:kern w:val="1"/>
          <w:sz w:val="28"/>
          <w:szCs w:val="28"/>
          <w:lang w:eastAsia="zh-CN" w:bidi="hi-IN"/>
        </w:rPr>
        <w:lastRenderedPageBreak/>
        <w:t>территории Туапсинского района создан и является основным поставщиком услуг социального</w:t>
      </w:r>
      <w:r w:rsidR="00F94798">
        <w:rPr>
          <w:rFonts w:ascii="Times New Roman" w:eastAsia="SimSun" w:hAnsi="Times New Roman"/>
          <w:kern w:val="1"/>
          <w:sz w:val="28"/>
          <w:szCs w:val="28"/>
          <w:lang w:eastAsia="zh-CN" w:bidi="hi-IN"/>
        </w:rPr>
        <w:t xml:space="preserve"> обслуживания населения</w:t>
      </w:r>
      <w:r>
        <w:rPr>
          <w:rFonts w:ascii="Times New Roman" w:eastAsia="SimSun" w:hAnsi="Times New Roman"/>
          <w:kern w:val="1"/>
          <w:sz w:val="28"/>
          <w:szCs w:val="28"/>
          <w:lang w:eastAsia="zh-CN" w:bidi="hi-IN"/>
        </w:rPr>
        <w:t xml:space="preserve"> </w:t>
      </w:r>
      <w:r w:rsidRPr="006556CB">
        <w:rPr>
          <w:rFonts w:ascii="Times New Roman" w:eastAsia="SimSun" w:hAnsi="Times New Roman"/>
          <w:kern w:val="1"/>
          <w:sz w:val="28"/>
          <w:szCs w:val="28"/>
          <w:lang w:eastAsia="zh-CN" w:bidi="hi-IN"/>
        </w:rPr>
        <w:t>государственное бюджетное учреждение социального обслуживания Краснодарского края</w:t>
      </w:r>
      <w:r w:rsidRPr="006556CB">
        <w:rPr>
          <w:rFonts w:ascii="Times New Roman" w:eastAsia="SimSun" w:hAnsi="Times New Roman"/>
          <w:kern w:val="1"/>
          <w:sz w:val="28"/>
          <w:szCs w:val="28"/>
          <w:lang w:eastAsia="ru-RU" w:bidi="hi-IN"/>
        </w:rPr>
        <w:t xml:space="preserve"> «</w:t>
      </w:r>
      <w:r>
        <w:rPr>
          <w:rFonts w:ascii="Times New Roman" w:eastAsia="SimSun" w:hAnsi="Times New Roman"/>
          <w:kern w:val="1"/>
          <w:sz w:val="28"/>
          <w:szCs w:val="28"/>
          <w:lang w:eastAsia="ru-RU" w:bidi="hi-IN"/>
        </w:rPr>
        <w:t>Туапсинский</w:t>
      </w:r>
      <w:r w:rsidRPr="006556CB">
        <w:rPr>
          <w:rFonts w:ascii="Times New Roman" w:eastAsia="SimSun" w:hAnsi="Times New Roman"/>
          <w:kern w:val="1"/>
          <w:sz w:val="28"/>
          <w:szCs w:val="28"/>
          <w:lang w:eastAsia="ru-RU" w:bidi="hi-IN"/>
        </w:rPr>
        <w:t xml:space="preserve"> комплексный центр социального обслуживания населения»</w:t>
      </w:r>
      <w:r>
        <w:rPr>
          <w:rFonts w:ascii="Times New Roman" w:eastAsia="SimSun" w:hAnsi="Times New Roman"/>
          <w:kern w:val="1"/>
          <w:sz w:val="28"/>
          <w:szCs w:val="28"/>
          <w:lang w:eastAsia="ru-RU" w:bidi="hi-IN"/>
        </w:rPr>
        <w:t>.</w:t>
      </w:r>
      <w:r w:rsidRPr="006556CB">
        <w:rPr>
          <w:rFonts w:ascii="Times New Roman" w:eastAsia="SimSun" w:hAnsi="Times New Roman"/>
          <w:kern w:val="1"/>
          <w:sz w:val="28"/>
          <w:szCs w:val="28"/>
          <w:lang w:eastAsia="ru-RU" w:bidi="hi-IN"/>
        </w:rPr>
        <w:t xml:space="preserve"> </w:t>
      </w:r>
      <w:proofErr w:type="gramEnd"/>
    </w:p>
    <w:p w:rsidR="00F94798" w:rsidRPr="00F94798" w:rsidRDefault="006556CB" w:rsidP="00BA7BC8">
      <w:pPr>
        <w:tabs>
          <w:tab w:val="left" w:pos="709"/>
          <w:tab w:val="left" w:pos="993"/>
        </w:tabs>
        <w:spacing w:after="0" w:line="240" w:lineRule="auto"/>
        <w:jc w:val="both"/>
        <w:rPr>
          <w:rFonts w:ascii="Times New Roman" w:eastAsia="SimSun" w:hAnsi="Times New Roman"/>
          <w:color w:val="000000"/>
          <w:kern w:val="1"/>
          <w:sz w:val="28"/>
          <w:szCs w:val="28"/>
          <w:lang w:eastAsia="zh-CN" w:bidi="hi-IN"/>
        </w:rPr>
      </w:pPr>
      <w:r w:rsidRPr="006556CB">
        <w:rPr>
          <w:rFonts w:ascii="Times New Roman" w:eastAsia="SimSun" w:hAnsi="Times New Roman"/>
          <w:kern w:val="1"/>
          <w:sz w:val="28"/>
          <w:szCs w:val="28"/>
          <w:lang w:eastAsia="zh-CN" w:bidi="hi-IN"/>
        </w:rPr>
        <w:tab/>
      </w:r>
      <w:r w:rsidRPr="006556CB">
        <w:rPr>
          <w:rFonts w:ascii="Times New Roman" w:eastAsia="SimSun" w:hAnsi="Times New Roman"/>
          <w:color w:val="000000"/>
          <w:kern w:val="1"/>
          <w:sz w:val="28"/>
          <w:szCs w:val="28"/>
          <w:lang w:eastAsia="zh-CN" w:bidi="hi-IN"/>
        </w:rPr>
        <w:t>Получателями социальных услуг являются</w:t>
      </w:r>
      <w:r w:rsidR="00F94798">
        <w:rPr>
          <w:rFonts w:ascii="Times New Roman" w:eastAsia="SimSun" w:hAnsi="Times New Roman"/>
          <w:color w:val="000000"/>
          <w:kern w:val="1"/>
          <w:sz w:val="28"/>
          <w:szCs w:val="28"/>
          <w:lang w:eastAsia="zh-CN" w:bidi="hi-IN"/>
        </w:rPr>
        <w:t>:</w:t>
      </w:r>
      <w:r w:rsidRPr="006556CB">
        <w:rPr>
          <w:rFonts w:ascii="Times New Roman" w:eastAsia="SimSun" w:hAnsi="Times New Roman"/>
          <w:color w:val="002060"/>
          <w:kern w:val="1"/>
          <w:sz w:val="28"/>
          <w:szCs w:val="28"/>
          <w:lang w:eastAsia="zh-CN" w:bidi="hi-IN"/>
        </w:rPr>
        <w:t xml:space="preserve"> </w:t>
      </w:r>
    </w:p>
    <w:p w:rsidR="00F94798" w:rsidRPr="00F94798" w:rsidRDefault="00F94798" w:rsidP="004B386B">
      <w:pPr>
        <w:pStyle w:val="a5"/>
        <w:numPr>
          <w:ilvl w:val="0"/>
          <w:numId w:val="5"/>
        </w:numPr>
        <w:tabs>
          <w:tab w:val="left" w:pos="0"/>
          <w:tab w:val="left" w:pos="993"/>
        </w:tabs>
        <w:spacing w:after="0" w:line="240" w:lineRule="auto"/>
        <w:ind w:left="0" w:firstLine="0"/>
        <w:contextualSpacing w:val="0"/>
        <w:jc w:val="both"/>
        <w:rPr>
          <w:rFonts w:ascii="Times New Roman" w:eastAsia="SimSun" w:hAnsi="Times New Roman"/>
          <w:color w:val="000000"/>
          <w:kern w:val="1"/>
          <w:sz w:val="28"/>
          <w:szCs w:val="28"/>
          <w:lang w:eastAsia="zh-CN" w:bidi="hi-IN"/>
        </w:rPr>
      </w:pPr>
      <w:r w:rsidRPr="00F94798">
        <w:rPr>
          <w:rFonts w:ascii="Times New Roman" w:eastAsia="SimSun" w:hAnsi="Times New Roman"/>
          <w:color w:val="000000"/>
          <w:kern w:val="1"/>
          <w:sz w:val="28"/>
          <w:szCs w:val="28"/>
          <w:lang w:eastAsia="zh-CN" w:bidi="hi-IN"/>
        </w:rPr>
        <w:t>граждане пожилого возраста (мужчины старше 60 лет, женщины старше 55 лет), инвалиды, признанные нуждающимися в социальном обслуживании;</w:t>
      </w:r>
    </w:p>
    <w:p w:rsidR="00F94798" w:rsidRPr="00F94798" w:rsidRDefault="00F94798" w:rsidP="004B386B">
      <w:pPr>
        <w:pStyle w:val="a5"/>
        <w:numPr>
          <w:ilvl w:val="0"/>
          <w:numId w:val="5"/>
        </w:numPr>
        <w:tabs>
          <w:tab w:val="left" w:pos="0"/>
          <w:tab w:val="left" w:pos="993"/>
        </w:tabs>
        <w:spacing w:after="0" w:line="240" w:lineRule="auto"/>
        <w:ind w:left="0" w:firstLine="0"/>
        <w:contextualSpacing w:val="0"/>
        <w:jc w:val="both"/>
        <w:rPr>
          <w:rFonts w:ascii="Times New Roman" w:eastAsia="SimSun" w:hAnsi="Times New Roman"/>
          <w:color w:val="000000"/>
          <w:kern w:val="1"/>
          <w:sz w:val="28"/>
          <w:szCs w:val="28"/>
          <w:lang w:eastAsia="zh-CN" w:bidi="hi-IN"/>
        </w:rPr>
      </w:pPr>
      <w:r w:rsidRPr="00F94798">
        <w:rPr>
          <w:rFonts w:ascii="Times New Roman" w:eastAsia="SimSun" w:hAnsi="Times New Roman"/>
          <w:color w:val="000000"/>
          <w:kern w:val="1"/>
          <w:sz w:val="28"/>
          <w:szCs w:val="28"/>
          <w:lang w:eastAsia="zh-CN" w:bidi="hi-IN"/>
        </w:rPr>
        <w:t>лица без определенного места жительства и занятий, признанные нуждающимися в социальном обслуживании;</w:t>
      </w:r>
    </w:p>
    <w:p w:rsidR="006556CB" w:rsidRPr="00F94798" w:rsidRDefault="00F94798" w:rsidP="004B386B">
      <w:pPr>
        <w:pStyle w:val="a5"/>
        <w:numPr>
          <w:ilvl w:val="0"/>
          <w:numId w:val="5"/>
        </w:numPr>
        <w:tabs>
          <w:tab w:val="left" w:pos="0"/>
          <w:tab w:val="left" w:pos="993"/>
        </w:tabs>
        <w:spacing w:after="0" w:line="240" w:lineRule="auto"/>
        <w:ind w:left="0" w:firstLine="0"/>
        <w:contextualSpacing w:val="0"/>
        <w:jc w:val="both"/>
        <w:rPr>
          <w:rFonts w:ascii="Times New Roman" w:eastAsia="SimSun" w:hAnsi="Times New Roman"/>
          <w:kern w:val="1"/>
          <w:sz w:val="28"/>
          <w:szCs w:val="28"/>
          <w:lang w:eastAsia="zh-CN" w:bidi="hi-IN"/>
        </w:rPr>
      </w:pPr>
      <w:r w:rsidRPr="00F94798">
        <w:rPr>
          <w:rFonts w:ascii="Times New Roman" w:eastAsia="SimSun" w:hAnsi="Times New Roman"/>
          <w:color w:val="000000"/>
          <w:kern w:val="1"/>
          <w:sz w:val="28"/>
          <w:szCs w:val="28"/>
          <w:lang w:eastAsia="zh-CN" w:bidi="hi-IN"/>
        </w:rPr>
        <w:t>несовершеннолетние и семьи, находящиеся в социально опасном положении или иной трудной жизненной ситуации, в том числе опекуны, попечители, иные законные представители несовершеннолетних детей.</w:t>
      </w:r>
    </w:p>
    <w:p w:rsidR="00BA7BC8" w:rsidRPr="00BA7BC8" w:rsidRDefault="00BA7BC8" w:rsidP="00BA7BC8">
      <w:pPr>
        <w:spacing w:after="0" w:line="240" w:lineRule="auto"/>
        <w:rPr>
          <w:rFonts w:ascii="Times New Roman" w:eastAsia="SimSun" w:hAnsi="Times New Roman" w:cstheme="minorBidi"/>
          <w:color w:val="000000"/>
          <w:kern w:val="1"/>
          <w:sz w:val="28"/>
          <w:szCs w:val="28"/>
          <w:lang w:eastAsia="zh-CN" w:bidi="hi-IN"/>
        </w:rPr>
      </w:pPr>
      <w:r w:rsidRPr="00BA7BC8">
        <w:rPr>
          <w:rFonts w:ascii="Times New Roman" w:eastAsia="SimSun" w:hAnsi="Times New Roman" w:cstheme="minorBidi"/>
          <w:color w:val="000000"/>
          <w:kern w:val="1"/>
          <w:sz w:val="28"/>
          <w:szCs w:val="28"/>
          <w:lang w:eastAsia="zh-CN" w:bidi="hi-IN"/>
        </w:rPr>
        <w:t>В структуру ГБУ СО КК «ТУАПСИНСКИЙ КЦСОН» входят следующие отделения, которые находятся в г. Туапсе и Туапсинском районе:</w:t>
      </w:r>
    </w:p>
    <w:p w:rsidR="00BA7BC8" w:rsidRPr="00BA7BC8" w:rsidRDefault="00BA7BC8" w:rsidP="004B386B">
      <w:pPr>
        <w:pStyle w:val="a5"/>
        <w:numPr>
          <w:ilvl w:val="0"/>
          <w:numId w:val="5"/>
        </w:numPr>
        <w:spacing w:after="0" w:line="240" w:lineRule="auto"/>
        <w:ind w:left="0" w:firstLine="0"/>
        <w:rPr>
          <w:rFonts w:ascii="Times New Roman" w:eastAsia="SimSun" w:hAnsi="Times New Roman"/>
          <w:color w:val="000000"/>
          <w:kern w:val="1"/>
          <w:sz w:val="28"/>
          <w:szCs w:val="28"/>
          <w:lang w:eastAsia="zh-CN" w:bidi="hi-IN"/>
        </w:rPr>
      </w:pPr>
      <w:r w:rsidRPr="00BA7BC8">
        <w:rPr>
          <w:rFonts w:ascii="Times New Roman" w:eastAsia="SimSun" w:hAnsi="Times New Roman"/>
          <w:color w:val="000000"/>
          <w:kern w:val="1"/>
          <w:sz w:val="28"/>
          <w:szCs w:val="28"/>
          <w:lang w:eastAsia="zh-CN" w:bidi="hi-IN"/>
        </w:rPr>
        <w:t>10 отделений социального обслуживания на дому;</w:t>
      </w:r>
    </w:p>
    <w:p w:rsidR="00BA7BC8" w:rsidRPr="00BA7BC8" w:rsidRDefault="00BA7BC8" w:rsidP="004B386B">
      <w:pPr>
        <w:pStyle w:val="a5"/>
        <w:numPr>
          <w:ilvl w:val="0"/>
          <w:numId w:val="5"/>
        </w:numPr>
        <w:spacing w:after="0" w:line="240" w:lineRule="auto"/>
        <w:ind w:left="0" w:firstLine="0"/>
        <w:rPr>
          <w:rFonts w:ascii="Times New Roman" w:eastAsia="SimSun" w:hAnsi="Times New Roman"/>
          <w:color w:val="000000"/>
          <w:kern w:val="1"/>
          <w:sz w:val="28"/>
          <w:szCs w:val="28"/>
          <w:lang w:eastAsia="zh-CN" w:bidi="hi-IN"/>
        </w:rPr>
      </w:pPr>
      <w:r w:rsidRPr="00BA7BC8">
        <w:rPr>
          <w:rFonts w:ascii="Times New Roman" w:eastAsia="SimSun" w:hAnsi="Times New Roman"/>
          <w:color w:val="000000"/>
          <w:kern w:val="1"/>
          <w:sz w:val="28"/>
          <w:szCs w:val="28"/>
          <w:lang w:eastAsia="zh-CN" w:bidi="hi-IN"/>
        </w:rPr>
        <w:t>3 отделения срочного социального обслуживания;</w:t>
      </w:r>
    </w:p>
    <w:p w:rsidR="00BA7BC8" w:rsidRPr="00BA7BC8" w:rsidRDefault="00BA7BC8" w:rsidP="004B386B">
      <w:pPr>
        <w:pStyle w:val="a5"/>
        <w:numPr>
          <w:ilvl w:val="0"/>
          <w:numId w:val="5"/>
        </w:numPr>
        <w:spacing w:after="0" w:line="240" w:lineRule="auto"/>
        <w:ind w:left="0" w:firstLine="0"/>
        <w:rPr>
          <w:rFonts w:ascii="Times New Roman" w:eastAsia="SimSun" w:hAnsi="Times New Roman"/>
          <w:color w:val="000000"/>
          <w:kern w:val="1"/>
          <w:sz w:val="28"/>
          <w:szCs w:val="28"/>
          <w:lang w:eastAsia="zh-CN" w:bidi="hi-IN"/>
        </w:rPr>
      </w:pPr>
      <w:r w:rsidRPr="00BA7BC8">
        <w:rPr>
          <w:rFonts w:ascii="Times New Roman" w:eastAsia="SimSun" w:hAnsi="Times New Roman"/>
          <w:color w:val="000000"/>
          <w:kern w:val="1"/>
          <w:sz w:val="28"/>
          <w:szCs w:val="28"/>
          <w:lang w:eastAsia="zh-CN" w:bidi="hi-IN"/>
        </w:rPr>
        <w:t>1 отделение помощи семье и детям;</w:t>
      </w:r>
    </w:p>
    <w:p w:rsidR="00BA7BC8" w:rsidRPr="00BA7BC8" w:rsidRDefault="00BA7BC8" w:rsidP="004B386B">
      <w:pPr>
        <w:pStyle w:val="a5"/>
        <w:numPr>
          <w:ilvl w:val="0"/>
          <w:numId w:val="5"/>
        </w:numPr>
        <w:spacing w:after="0" w:line="240" w:lineRule="auto"/>
        <w:ind w:left="0" w:firstLine="0"/>
        <w:rPr>
          <w:rFonts w:ascii="Times New Roman" w:eastAsia="SimSun" w:hAnsi="Times New Roman"/>
          <w:color w:val="000000"/>
          <w:kern w:val="1"/>
          <w:sz w:val="28"/>
          <w:szCs w:val="28"/>
          <w:lang w:eastAsia="zh-CN" w:bidi="hi-IN"/>
        </w:rPr>
      </w:pPr>
      <w:r w:rsidRPr="00BA7BC8">
        <w:rPr>
          <w:rFonts w:ascii="Times New Roman" w:eastAsia="SimSun" w:hAnsi="Times New Roman"/>
          <w:color w:val="000000"/>
          <w:kern w:val="1"/>
          <w:sz w:val="28"/>
          <w:szCs w:val="28"/>
          <w:lang w:eastAsia="zh-CN" w:bidi="hi-IN"/>
        </w:rPr>
        <w:t>1 отделение ночного пребывания.</w:t>
      </w:r>
    </w:p>
    <w:p w:rsidR="00A37857" w:rsidRPr="00A37857" w:rsidRDefault="00A37857" w:rsidP="00A37857">
      <w:pPr>
        <w:spacing w:after="0" w:line="240" w:lineRule="auto"/>
        <w:jc w:val="both"/>
        <w:rPr>
          <w:rFonts w:ascii="Times New Roman" w:eastAsia="Times New Roman" w:hAnsi="Times New Roman"/>
          <w:sz w:val="28"/>
          <w:szCs w:val="28"/>
          <w:lang w:eastAsia="ru-RU"/>
        </w:rPr>
      </w:pPr>
      <w:proofErr w:type="gramStart"/>
      <w:r>
        <w:rPr>
          <w:rFonts w:ascii="Times New Roman" w:eastAsia="Times New Roman" w:hAnsi="Times New Roman"/>
          <w:sz w:val="28"/>
          <w:szCs w:val="28"/>
          <w:lang w:eastAsia="ru-RU"/>
        </w:rPr>
        <w:t>Отделениями</w:t>
      </w:r>
      <w:r w:rsidRPr="00A37857">
        <w:rPr>
          <w:rFonts w:ascii="Times New Roman" w:eastAsia="Times New Roman" w:hAnsi="Times New Roman"/>
          <w:sz w:val="28"/>
          <w:szCs w:val="28"/>
          <w:lang w:eastAsia="ru-RU"/>
        </w:rPr>
        <w:t>, оказывающими услуги социального обслуживания населения обслужено</w:t>
      </w:r>
      <w:proofErr w:type="gramEnd"/>
      <w:r w:rsidRPr="00A37857">
        <w:rPr>
          <w:rFonts w:ascii="Times New Roman" w:eastAsia="Times New Roman" w:hAnsi="Times New Roman"/>
          <w:sz w:val="28"/>
          <w:szCs w:val="28"/>
          <w:lang w:eastAsia="ru-RU"/>
        </w:rPr>
        <w:t xml:space="preserve">: </w:t>
      </w:r>
    </w:p>
    <w:p w:rsidR="00A37857" w:rsidRPr="00A37857" w:rsidRDefault="00A37857" w:rsidP="00A37857">
      <w:pPr>
        <w:pStyle w:val="a5"/>
        <w:spacing w:after="0" w:line="240" w:lineRule="auto"/>
        <w:jc w:val="both"/>
        <w:rPr>
          <w:rFonts w:ascii="Times New Roman" w:eastAsia="Times New Roman" w:hAnsi="Times New Roman"/>
          <w:sz w:val="28"/>
          <w:szCs w:val="28"/>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4140"/>
        <w:gridCol w:w="3883"/>
      </w:tblGrid>
      <w:tr w:rsidR="00A37857" w:rsidRPr="00C70654" w:rsidTr="00A37857">
        <w:tc>
          <w:tcPr>
            <w:tcW w:w="1548" w:type="dxa"/>
            <w:shd w:val="clear" w:color="auto" w:fill="auto"/>
          </w:tcPr>
          <w:p w:rsidR="00A37857" w:rsidRPr="00C70654" w:rsidRDefault="00A37857" w:rsidP="00A37857">
            <w:pPr>
              <w:spacing w:after="0" w:line="240" w:lineRule="auto"/>
              <w:ind w:hanging="142"/>
              <w:contextualSpacing/>
              <w:jc w:val="center"/>
              <w:rPr>
                <w:rFonts w:ascii="Times New Roman" w:eastAsia="Times New Roman" w:hAnsi="Times New Roman"/>
                <w:sz w:val="28"/>
                <w:szCs w:val="28"/>
                <w:lang w:eastAsia="ru-RU"/>
              </w:rPr>
            </w:pPr>
            <w:r w:rsidRPr="00C70654">
              <w:rPr>
                <w:rFonts w:ascii="Times New Roman" w:eastAsia="Times New Roman" w:hAnsi="Times New Roman"/>
                <w:sz w:val="28"/>
                <w:szCs w:val="28"/>
                <w:lang w:eastAsia="ru-RU"/>
              </w:rPr>
              <w:t>Год</w:t>
            </w:r>
          </w:p>
        </w:tc>
        <w:tc>
          <w:tcPr>
            <w:tcW w:w="4140" w:type="dxa"/>
            <w:shd w:val="clear" w:color="auto" w:fill="auto"/>
          </w:tcPr>
          <w:p w:rsidR="00A37857" w:rsidRPr="00C70654" w:rsidRDefault="00A37857" w:rsidP="00A37857">
            <w:pPr>
              <w:spacing w:after="0" w:line="240" w:lineRule="auto"/>
              <w:ind w:firstLine="12"/>
              <w:contextualSpacing/>
              <w:jc w:val="center"/>
              <w:rPr>
                <w:rFonts w:ascii="Times New Roman" w:eastAsia="Times New Roman" w:hAnsi="Times New Roman"/>
                <w:sz w:val="28"/>
                <w:szCs w:val="28"/>
                <w:lang w:eastAsia="ru-RU"/>
              </w:rPr>
            </w:pPr>
            <w:r w:rsidRPr="00C70654">
              <w:rPr>
                <w:rFonts w:ascii="Times New Roman" w:eastAsia="Times New Roman" w:hAnsi="Times New Roman"/>
                <w:sz w:val="28"/>
                <w:szCs w:val="28"/>
                <w:lang w:eastAsia="ru-RU"/>
              </w:rPr>
              <w:t>Количество обслуживаемых человек</w:t>
            </w:r>
          </w:p>
        </w:tc>
        <w:tc>
          <w:tcPr>
            <w:tcW w:w="3883" w:type="dxa"/>
            <w:shd w:val="clear" w:color="auto" w:fill="auto"/>
          </w:tcPr>
          <w:p w:rsidR="00A37857" w:rsidRPr="00C70654" w:rsidRDefault="00A37857" w:rsidP="00A37857">
            <w:pPr>
              <w:spacing w:after="0" w:line="240" w:lineRule="auto"/>
              <w:contextualSpacing/>
              <w:jc w:val="center"/>
              <w:rPr>
                <w:rFonts w:ascii="Times New Roman" w:eastAsia="Times New Roman" w:hAnsi="Times New Roman"/>
                <w:sz w:val="28"/>
                <w:szCs w:val="28"/>
                <w:lang w:eastAsia="ru-RU"/>
              </w:rPr>
            </w:pPr>
            <w:r w:rsidRPr="00C70654">
              <w:rPr>
                <w:rFonts w:ascii="Times New Roman" w:eastAsia="Times New Roman" w:hAnsi="Times New Roman"/>
                <w:sz w:val="28"/>
                <w:szCs w:val="28"/>
                <w:lang w:eastAsia="ru-RU"/>
              </w:rPr>
              <w:t xml:space="preserve">Объем предоставленных услуг, </w:t>
            </w:r>
            <w:r>
              <w:rPr>
                <w:rFonts w:ascii="Times New Roman" w:eastAsia="Times New Roman" w:hAnsi="Times New Roman"/>
                <w:sz w:val="28"/>
                <w:szCs w:val="28"/>
                <w:lang w:eastAsia="ru-RU"/>
              </w:rPr>
              <w:t xml:space="preserve">тыс. </w:t>
            </w:r>
            <w:r w:rsidRPr="00C70654">
              <w:rPr>
                <w:rFonts w:ascii="Times New Roman" w:eastAsia="Times New Roman" w:hAnsi="Times New Roman"/>
                <w:sz w:val="28"/>
                <w:szCs w:val="28"/>
                <w:lang w:eastAsia="ru-RU"/>
              </w:rPr>
              <w:t>руб.</w:t>
            </w:r>
          </w:p>
        </w:tc>
      </w:tr>
      <w:tr w:rsidR="00A37857" w:rsidRPr="00C70654" w:rsidTr="00A37857">
        <w:tc>
          <w:tcPr>
            <w:tcW w:w="1548" w:type="dxa"/>
            <w:shd w:val="clear" w:color="auto" w:fill="auto"/>
          </w:tcPr>
          <w:p w:rsidR="00A37857" w:rsidRPr="00C70654" w:rsidRDefault="00A37857" w:rsidP="00A37857">
            <w:pPr>
              <w:spacing w:after="0" w:line="240" w:lineRule="auto"/>
              <w:ind w:hanging="142"/>
              <w:contextualSpacing/>
              <w:jc w:val="center"/>
              <w:rPr>
                <w:rFonts w:ascii="Times New Roman" w:eastAsia="Times New Roman" w:hAnsi="Times New Roman"/>
                <w:sz w:val="28"/>
                <w:szCs w:val="28"/>
                <w:lang w:eastAsia="ru-RU"/>
              </w:rPr>
            </w:pPr>
            <w:r w:rsidRPr="00C70654">
              <w:rPr>
                <w:rFonts w:ascii="Times New Roman" w:eastAsia="Times New Roman" w:hAnsi="Times New Roman"/>
                <w:sz w:val="28"/>
                <w:szCs w:val="28"/>
                <w:lang w:eastAsia="ru-RU"/>
              </w:rPr>
              <w:t>2017</w:t>
            </w:r>
          </w:p>
        </w:tc>
        <w:tc>
          <w:tcPr>
            <w:tcW w:w="4140" w:type="dxa"/>
            <w:shd w:val="clear" w:color="auto" w:fill="auto"/>
          </w:tcPr>
          <w:p w:rsidR="00A37857" w:rsidRPr="00C70654" w:rsidRDefault="00A37857" w:rsidP="00A37857">
            <w:pPr>
              <w:spacing w:after="0" w:line="240" w:lineRule="auto"/>
              <w:ind w:firstLine="708"/>
              <w:contextualSpacing/>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7081</w:t>
            </w:r>
          </w:p>
        </w:tc>
        <w:tc>
          <w:tcPr>
            <w:tcW w:w="3883" w:type="dxa"/>
            <w:shd w:val="clear" w:color="auto" w:fill="auto"/>
          </w:tcPr>
          <w:p w:rsidR="00A37857" w:rsidRPr="00C70654" w:rsidRDefault="00A37857" w:rsidP="00A37857">
            <w:pPr>
              <w:spacing w:after="0" w:line="240" w:lineRule="auto"/>
              <w:ind w:firstLine="708"/>
              <w:contextualSpacing/>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68412,4</w:t>
            </w:r>
          </w:p>
        </w:tc>
      </w:tr>
      <w:tr w:rsidR="00A37857" w:rsidRPr="00C70654" w:rsidTr="00A37857">
        <w:tc>
          <w:tcPr>
            <w:tcW w:w="1548" w:type="dxa"/>
            <w:shd w:val="clear" w:color="auto" w:fill="auto"/>
          </w:tcPr>
          <w:p w:rsidR="00A37857" w:rsidRPr="00C70654" w:rsidRDefault="00A37857" w:rsidP="00A37857">
            <w:pPr>
              <w:spacing w:after="0" w:line="240" w:lineRule="auto"/>
              <w:ind w:hanging="142"/>
              <w:contextualSpacing/>
              <w:jc w:val="center"/>
              <w:rPr>
                <w:rFonts w:ascii="Times New Roman" w:eastAsia="Times New Roman" w:hAnsi="Times New Roman"/>
                <w:sz w:val="28"/>
                <w:szCs w:val="28"/>
                <w:lang w:eastAsia="ru-RU"/>
              </w:rPr>
            </w:pPr>
            <w:r w:rsidRPr="00C70654">
              <w:rPr>
                <w:rFonts w:ascii="Times New Roman" w:eastAsia="Times New Roman" w:hAnsi="Times New Roman"/>
                <w:sz w:val="28"/>
                <w:szCs w:val="28"/>
                <w:lang w:eastAsia="ru-RU"/>
              </w:rPr>
              <w:t>201</w:t>
            </w:r>
            <w:r>
              <w:rPr>
                <w:rFonts w:ascii="Times New Roman" w:eastAsia="Times New Roman" w:hAnsi="Times New Roman"/>
                <w:sz w:val="28"/>
                <w:szCs w:val="28"/>
                <w:lang w:eastAsia="ru-RU"/>
              </w:rPr>
              <w:t>8</w:t>
            </w:r>
          </w:p>
        </w:tc>
        <w:tc>
          <w:tcPr>
            <w:tcW w:w="4140" w:type="dxa"/>
            <w:shd w:val="clear" w:color="auto" w:fill="auto"/>
          </w:tcPr>
          <w:p w:rsidR="00A37857" w:rsidRPr="00C70654" w:rsidRDefault="00A37857" w:rsidP="00A37857">
            <w:pPr>
              <w:spacing w:after="0" w:line="240" w:lineRule="auto"/>
              <w:ind w:firstLine="708"/>
              <w:contextualSpacing/>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8680</w:t>
            </w:r>
          </w:p>
        </w:tc>
        <w:tc>
          <w:tcPr>
            <w:tcW w:w="3883" w:type="dxa"/>
            <w:shd w:val="clear" w:color="auto" w:fill="auto"/>
          </w:tcPr>
          <w:p w:rsidR="00A37857" w:rsidRPr="00C70654" w:rsidRDefault="00A37857" w:rsidP="00A37857">
            <w:pPr>
              <w:spacing w:after="0" w:line="240" w:lineRule="auto"/>
              <w:ind w:firstLine="708"/>
              <w:contextualSpacing/>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72585,1</w:t>
            </w:r>
          </w:p>
        </w:tc>
      </w:tr>
    </w:tbl>
    <w:p w:rsidR="00160800" w:rsidRDefault="00160800" w:rsidP="00160800">
      <w:pPr>
        <w:spacing w:after="0" w:line="240" w:lineRule="auto"/>
        <w:ind w:firstLine="708"/>
        <w:contextualSpacing/>
        <w:jc w:val="both"/>
        <w:rPr>
          <w:rFonts w:ascii="Times New Roman" w:eastAsia="Times New Roman" w:hAnsi="Times New Roman"/>
          <w:sz w:val="28"/>
          <w:szCs w:val="28"/>
          <w:lang w:eastAsia="ru-RU"/>
        </w:rPr>
      </w:pPr>
      <w:r w:rsidRPr="007614BA">
        <w:rPr>
          <w:rFonts w:ascii="Times New Roman" w:eastAsia="Times New Roman" w:hAnsi="Times New Roman"/>
          <w:sz w:val="28"/>
          <w:szCs w:val="28"/>
          <w:lang w:eastAsia="ru-RU"/>
        </w:rPr>
        <w:t xml:space="preserve">По результатам проведенного </w:t>
      </w:r>
      <w:proofErr w:type="gramStart"/>
      <w:r w:rsidRPr="007614BA">
        <w:rPr>
          <w:rFonts w:ascii="Times New Roman" w:eastAsia="Times New Roman" w:hAnsi="Times New Roman"/>
          <w:sz w:val="28"/>
          <w:szCs w:val="28"/>
          <w:lang w:eastAsia="ru-RU"/>
        </w:rPr>
        <w:t>мониторинга потребителей услуг социального обслуживания населения</w:t>
      </w:r>
      <w:proofErr w:type="gramEnd"/>
      <w:r w:rsidRPr="007614BA">
        <w:rPr>
          <w:rFonts w:ascii="Times New Roman" w:eastAsia="Times New Roman" w:hAnsi="Times New Roman"/>
          <w:sz w:val="28"/>
          <w:szCs w:val="28"/>
          <w:lang w:eastAsia="ru-RU"/>
        </w:rPr>
        <w:t xml:space="preserve"> 1</w:t>
      </w:r>
      <w:r w:rsidR="00B0333E">
        <w:rPr>
          <w:rFonts w:ascii="Times New Roman" w:eastAsia="Times New Roman" w:hAnsi="Times New Roman"/>
          <w:sz w:val="28"/>
          <w:szCs w:val="28"/>
          <w:lang w:eastAsia="ru-RU"/>
        </w:rPr>
        <w:t>5</w:t>
      </w:r>
      <w:r w:rsidRPr="007614BA">
        <w:rPr>
          <w:rFonts w:ascii="Times New Roman" w:eastAsia="Times New Roman" w:hAnsi="Times New Roman"/>
          <w:sz w:val="28"/>
          <w:szCs w:val="28"/>
          <w:lang w:eastAsia="ru-RU"/>
        </w:rPr>
        <w:t xml:space="preserve">% респондентов считают количество организаций достаточным, </w:t>
      </w:r>
      <w:r w:rsidR="00B0333E">
        <w:rPr>
          <w:rFonts w:ascii="Times New Roman" w:eastAsia="Times New Roman" w:hAnsi="Times New Roman"/>
          <w:sz w:val="28"/>
          <w:szCs w:val="28"/>
          <w:lang w:eastAsia="ru-RU"/>
        </w:rPr>
        <w:t>60</w:t>
      </w:r>
      <w:r w:rsidRPr="007614BA">
        <w:rPr>
          <w:rFonts w:ascii="Times New Roman" w:eastAsia="Times New Roman" w:hAnsi="Times New Roman"/>
          <w:sz w:val="28"/>
          <w:szCs w:val="28"/>
          <w:lang w:eastAsia="ru-RU"/>
        </w:rPr>
        <w:t xml:space="preserve">% - избыточным, </w:t>
      </w:r>
      <w:r w:rsidR="00B0333E">
        <w:rPr>
          <w:rFonts w:ascii="Times New Roman" w:eastAsia="Times New Roman" w:hAnsi="Times New Roman"/>
          <w:sz w:val="28"/>
          <w:szCs w:val="28"/>
          <w:lang w:eastAsia="ru-RU"/>
        </w:rPr>
        <w:t>21</w:t>
      </w:r>
      <w:r w:rsidRPr="007614BA">
        <w:rPr>
          <w:rFonts w:ascii="Times New Roman" w:eastAsia="Times New Roman" w:hAnsi="Times New Roman"/>
          <w:sz w:val="28"/>
          <w:szCs w:val="28"/>
          <w:lang w:eastAsia="ru-RU"/>
        </w:rPr>
        <w:t xml:space="preserve">% - мало </w:t>
      </w:r>
      <w:r w:rsidR="00B0333E">
        <w:rPr>
          <w:rFonts w:ascii="Times New Roman" w:eastAsia="Times New Roman" w:hAnsi="Times New Roman"/>
          <w:sz w:val="28"/>
          <w:szCs w:val="28"/>
          <w:lang w:eastAsia="ru-RU"/>
        </w:rPr>
        <w:t xml:space="preserve"> и 4</w:t>
      </w:r>
      <w:r w:rsidRPr="007614BA">
        <w:rPr>
          <w:rFonts w:ascii="Times New Roman" w:eastAsia="Times New Roman" w:hAnsi="Times New Roman"/>
          <w:sz w:val="28"/>
          <w:szCs w:val="28"/>
          <w:lang w:eastAsia="ru-RU"/>
        </w:rPr>
        <w:t>% респондентов ответили, что организаций нет совсем.</w:t>
      </w:r>
    </w:p>
    <w:p w:rsidR="00160800" w:rsidRPr="00D81724" w:rsidRDefault="00160800" w:rsidP="00160800">
      <w:pPr>
        <w:spacing w:after="0" w:line="240" w:lineRule="auto"/>
        <w:ind w:firstLine="708"/>
        <w:contextualSpacing/>
        <w:jc w:val="both"/>
        <w:rPr>
          <w:rFonts w:ascii="Times New Roman" w:eastAsia="Times New Roman" w:hAnsi="Times New Roman"/>
          <w:sz w:val="28"/>
          <w:szCs w:val="28"/>
          <w:lang w:eastAsia="ru-RU"/>
        </w:rPr>
      </w:pPr>
      <w:proofErr w:type="gramStart"/>
      <w:r w:rsidRPr="00D81724">
        <w:rPr>
          <w:rFonts w:ascii="Times New Roman" w:eastAsia="Times New Roman" w:hAnsi="Times New Roman"/>
          <w:sz w:val="28"/>
          <w:szCs w:val="28"/>
          <w:lang w:eastAsia="ru-RU"/>
        </w:rPr>
        <w:t xml:space="preserve">Социальными учреждениями предоставляются следующие услуги:  социально-бытовые, социально-медицинские, социально-психологические, социально – педагогические, социально-трудовые, социально-правовые, социально-реабилитационные.  </w:t>
      </w:r>
      <w:proofErr w:type="gramEnd"/>
    </w:p>
    <w:p w:rsidR="00160800" w:rsidRPr="00F40003" w:rsidRDefault="00C43243" w:rsidP="00160800">
      <w:pPr>
        <w:spacing w:after="0" w:line="240" w:lineRule="auto"/>
        <w:ind w:firstLine="708"/>
        <w:contextualSpacing/>
        <w:jc w:val="both"/>
        <w:rPr>
          <w:rFonts w:ascii="Times New Roman" w:eastAsia="Times New Roman" w:hAnsi="Times New Roman"/>
          <w:i/>
          <w:sz w:val="28"/>
          <w:szCs w:val="28"/>
          <w:lang w:eastAsia="ru-RU"/>
        </w:rPr>
      </w:pPr>
      <w:proofErr w:type="gramStart"/>
      <w:r w:rsidRPr="00D81724">
        <w:rPr>
          <w:rFonts w:ascii="Times New Roman" w:eastAsia="Times New Roman" w:hAnsi="Times New Roman"/>
          <w:sz w:val="28"/>
          <w:szCs w:val="28"/>
          <w:lang w:eastAsia="ru-RU"/>
        </w:rPr>
        <w:t xml:space="preserve">По результатам проведенного мониторинга потребителей услуг социального обслуживания населения </w:t>
      </w:r>
      <w:r>
        <w:rPr>
          <w:rFonts w:ascii="Times New Roman" w:eastAsia="Times New Roman" w:hAnsi="Times New Roman"/>
          <w:sz w:val="28"/>
          <w:szCs w:val="28"/>
          <w:lang w:eastAsia="ru-RU"/>
        </w:rPr>
        <w:t>85</w:t>
      </w:r>
      <w:r w:rsidRPr="00D81724">
        <w:rPr>
          <w:rFonts w:ascii="Times New Roman" w:eastAsia="Times New Roman" w:hAnsi="Times New Roman"/>
          <w:sz w:val="28"/>
          <w:szCs w:val="28"/>
          <w:lang w:eastAsia="ru-RU"/>
        </w:rPr>
        <w:t xml:space="preserve">% респондентов удовлетворены качеством услуг), </w:t>
      </w:r>
      <w:r>
        <w:rPr>
          <w:rFonts w:ascii="Times New Roman" w:eastAsia="Times New Roman" w:hAnsi="Times New Roman"/>
          <w:sz w:val="28"/>
          <w:szCs w:val="28"/>
          <w:lang w:eastAsia="ru-RU"/>
        </w:rPr>
        <w:t>3</w:t>
      </w:r>
      <w:r w:rsidRPr="00D81724">
        <w:rPr>
          <w:rFonts w:ascii="Times New Roman" w:eastAsia="Times New Roman" w:hAnsi="Times New Roman"/>
          <w:sz w:val="28"/>
          <w:szCs w:val="28"/>
          <w:lang w:eastAsia="ru-RU"/>
        </w:rPr>
        <w:t xml:space="preserve">% - скорее удовлетворены, </w:t>
      </w:r>
      <w:r>
        <w:rPr>
          <w:rFonts w:ascii="Times New Roman" w:eastAsia="Times New Roman" w:hAnsi="Times New Roman"/>
          <w:sz w:val="28"/>
          <w:szCs w:val="28"/>
          <w:lang w:eastAsia="ru-RU"/>
        </w:rPr>
        <w:t>6</w:t>
      </w:r>
      <w:r w:rsidRPr="00D81724">
        <w:rPr>
          <w:rFonts w:ascii="Times New Roman" w:eastAsia="Times New Roman" w:hAnsi="Times New Roman"/>
          <w:sz w:val="28"/>
          <w:szCs w:val="28"/>
          <w:lang w:eastAsia="ru-RU"/>
        </w:rPr>
        <w:t xml:space="preserve">% - скорее не удовлетворены  и </w:t>
      </w:r>
      <w:r>
        <w:rPr>
          <w:rFonts w:ascii="Times New Roman" w:eastAsia="Times New Roman" w:hAnsi="Times New Roman"/>
          <w:sz w:val="28"/>
          <w:szCs w:val="28"/>
          <w:lang w:eastAsia="ru-RU"/>
        </w:rPr>
        <w:t>6</w:t>
      </w:r>
      <w:r w:rsidRPr="00D81724">
        <w:rPr>
          <w:rFonts w:ascii="Times New Roman" w:eastAsia="Times New Roman" w:hAnsi="Times New Roman"/>
          <w:sz w:val="28"/>
          <w:szCs w:val="28"/>
          <w:lang w:eastAsia="ru-RU"/>
        </w:rPr>
        <w:t>% респондентов не удовлетворены качеством услуг социального обслуживания населения.</w:t>
      </w:r>
      <w:proofErr w:type="gramEnd"/>
    </w:p>
    <w:p w:rsidR="006556CB" w:rsidRPr="00110C4C" w:rsidRDefault="006556CB" w:rsidP="006556CB">
      <w:pPr>
        <w:tabs>
          <w:tab w:val="left" w:pos="709"/>
        </w:tabs>
        <w:spacing w:after="0" w:line="240" w:lineRule="auto"/>
        <w:ind w:firstLine="709"/>
        <w:contextualSpacing/>
        <w:jc w:val="both"/>
        <w:rPr>
          <w:rFonts w:ascii="Times New Roman" w:eastAsia="Times New Roman" w:hAnsi="Times New Roman"/>
          <w:sz w:val="28"/>
          <w:szCs w:val="28"/>
          <w:lang w:eastAsia="ru-RU"/>
        </w:rPr>
      </w:pPr>
      <w:r w:rsidRPr="00110C4C">
        <w:rPr>
          <w:rFonts w:ascii="Times New Roman" w:eastAsia="Times New Roman" w:hAnsi="Times New Roman"/>
          <w:sz w:val="28"/>
          <w:szCs w:val="28"/>
          <w:lang w:eastAsia="ru-RU"/>
        </w:rPr>
        <w:t>На рынке бюджетных социальных услуг конкуренция развита крайне слабо, так как монопольными поставщиками услуг являются государственные или муниципальные учреждения. Слабая или нулевая конкуренция определяется отсутствием альтернативных поставщиков услуг, которыми потенциально являются коммерческие и некоммерческие организации.</w:t>
      </w:r>
    </w:p>
    <w:p w:rsidR="00A37857" w:rsidRDefault="006556CB" w:rsidP="00A37857">
      <w:pPr>
        <w:tabs>
          <w:tab w:val="left" w:pos="709"/>
        </w:tabs>
        <w:spacing w:after="0" w:line="240" w:lineRule="auto"/>
        <w:ind w:firstLine="851"/>
        <w:contextualSpacing/>
        <w:jc w:val="both"/>
        <w:rPr>
          <w:rFonts w:ascii="Times New Roman" w:eastAsia="Times New Roman" w:hAnsi="Times New Roman"/>
          <w:sz w:val="28"/>
          <w:szCs w:val="28"/>
          <w:lang w:eastAsia="ru-RU"/>
        </w:rPr>
      </w:pPr>
      <w:r w:rsidRPr="00110C4C">
        <w:rPr>
          <w:rFonts w:ascii="Times New Roman" w:eastAsia="Times New Roman" w:hAnsi="Times New Roman"/>
          <w:sz w:val="28"/>
          <w:szCs w:val="28"/>
          <w:lang w:eastAsia="ru-RU"/>
        </w:rPr>
        <w:lastRenderedPageBreak/>
        <w:t xml:space="preserve">Более успешно конкуренция развивается в тех отраслях, где существует платежеспособный спрос населения на услуги, позволяющий развиваться альтернативным поставщикам, не зависящим от бюджетных ресурсов. </w:t>
      </w:r>
    </w:p>
    <w:p w:rsidR="006556CB" w:rsidRDefault="006556CB" w:rsidP="00A37857">
      <w:pPr>
        <w:tabs>
          <w:tab w:val="left" w:pos="709"/>
        </w:tabs>
        <w:spacing w:after="0" w:line="240" w:lineRule="auto"/>
        <w:ind w:firstLine="851"/>
        <w:contextualSpacing/>
        <w:jc w:val="both"/>
        <w:rPr>
          <w:rFonts w:ascii="Times New Roman" w:eastAsia="Times New Roman" w:hAnsi="Times New Roman"/>
          <w:sz w:val="28"/>
          <w:szCs w:val="28"/>
          <w:lang w:eastAsia="ru-RU"/>
        </w:rPr>
      </w:pPr>
      <w:r w:rsidRPr="00110C4C">
        <w:rPr>
          <w:rFonts w:ascii="Times New Roman" w:eastAsia="Times New Roman" w:hAnsi="Times New Roman"/>
          <w:sz w:val="28"/>
          <w:szCs w:val="28"/>
          <w:lang w:eastAsia="ru-RU"/>
        </w:rPr>
        <w:t xml:space="preserve">Для решения данной проблемы необходимо создать управляемый рынок социальных услуг путём развития негосударственной некоммерческой системы социального обслуживания. </w:t>
      </w:r>
    </w:p>
    <w:p w:rsidR="00212C7D" w:rsidRDefault="006556CB" w:rsidP="006556CB">
      <w:pPr>
        <w:spacing w:after="0" w:line="240" w:lineRule="auto"/>
        <w:ind w:firstLine="709"/>
        <w:jc w:val="both"/>
        <w:rPr>
          <w:rFonts w:ascii="Times New Roman" w:eastAsia="Times New Roman" w:hAnsi="Times New Roman"/>
          <w:sz w:val="28"/>
          <w:szCs w:val="28"/>
          <w:lang w:eastAsia="ru-RU"/>
        </w:rPr>
      </w:pPr>
      <w:r w:rsidRPr="00110C4C">
        <w:rPr>
          <w:rFonts w:ascii="Times New Roman" w:eastAsia="Times New Roman" w:hAnsi="Times New Roman"/>
          <w:sz w:val="28"/>
          <w:szCs w:val="28"/>
          <w:lang w:eastAsia="ru-RU"/>
        </w:rPr>
        <w:t xml:space="preserve">В настоящее время существует ряд обстоятельств, затрудняющих формирование рынка социальных услуг. Несовершенство нормативной правовой базы, а также </w:t>
      </w:r>
      <w:r>
        <w:rPr>
          <w:rFonts w:ascii="Times New Roman" w:eastAsia="Times New Roman" w:hAnsi="Times New Roman"/>
          <w:sz w:val="28"/>
          <w:szCs w:val="28"/>
          <w:lang w:eastAsia="ru-RU"/>
        </w:rPr>
        <w:t>отсутствие</w:t>
      </w:r>
      <w:r w:rsidRPr="00110C4C">
        <w:rPr>
          <w:rFonts w:ascii="Times New Roman" w:eastAsia="Times New Roman" w:hAnsi="Times New Roman"/>
          <w:sz w:val="28"/>
          <w:szCs w:val="28"/>
          <w:lang w:eastAsia="ru-RU"/>
        </w:rPr>
        <w:t xml:space="preserve"> методик расчета количественных норм и нормативов в области социального обслуживания не позволяют осуществлять полноценный </w:t>
      </w:r>
      <w:proofErr w:type="gramStart"/>
      <w:r w:rsidRPr="00110C4C">
        <w:rPr>
          <w:rFonts w:ascii="Times New Roman" w:eastAsia="Times New Roman" w:hAnsi="Times New Roman"/>
          <w:sz w:val="28"/>
          <w:szCs w:val="28"/>
          <w:lang w:eastAsia="ru-RU"/>
        </w:rPr>
        <w:t>контроль за</w:t>
      </w:r>
      <w:proofErr w:type="gramEnd"/>
      <w:r w:rsidRPr="00110C4C">
        <w:rPr>
          <w:rFonts w:ascii="Times New Roman" w:eastAsia="Times New Roman" w:hAnsi="Times New Roman"/>
          <w:sz w:val="28"/>
          <w:szCs w:val="28"/>
          <w:lang w:eastAsia="ru-RU"/>
        </w:rPr>
        <w:t xml:space="preserve"> негосударственными организациями и предприятиями, а также частными лицами, деятельность которых связана с предоставлением социальных услуг.</w:t>
      </w:r>
    </w:p>
    <w:p w:rsidR="00B96DCD" w:rsidRDefault="00B96DCD" w:rsidP="00B96DCD">
      <w:pPr>
        <w:spacing w:after="0" w:line="240" w:lineRule="auto"/>
        <w:jc w:val="both"/>
        <w:rPr>
          <w:rFonts w:ascii="Times New Roman" w:eastAsia="Times New Roman" w:hAnsi="Times New Roman"/>
          <w:sz w:val="28"/>
          <w:szCs w:val="28"/>
          <w:lang w:eastAsia="ru-RU"/>
        </w:rPr>
      </w:pPr>
    </w:p>
    <w:p w:rsidR="00C27010" w:rsidRDefault="00393A2A" w:rsidP="00393A2A">
      <w:pPr>
        <w:spacing w:after="0" w:line="240" w:lineRule="auto"/>
        <w:jc w:val="center"/>
        <w:rPr>
          <w:rFonts w:ascii="Times New Roman" w:eastAsia="Times New Roman" w:hAnsi="Times New Roman"/>
          <w:b/>
          <w:bCs/>
          <w:color w:val="000000"/>
          <w:sz w:val="28"/>
          <w:szCs w:val="28"/>
          <w:lang w:eastAsia="ru-RU"/>
        </w:rPr>
      </w:pPr>
      <w:r w:rsidRPr="00393A2A">
        <w:rPr>
          <w:rFonts w:ascii="Times New Roman" w:eastAsia="Times New Roman" w:hAnsi="Times New Roman"/>
          <w:b/>
          <w:bCs/>
          <w:color w:val="000000"/>
          <w:sz w:val="28"/>
          <w:szCs w:val="28"/>
          <w:lang w:eastAsia="ru-RU"/>
        </w:rPr>
        <w:t xml:space="preserve">Рынок сельскохозяйственной продукции </w:t>
      </w:r>
    </w:p>
    <w:p w:rsidR="00393A2A" w:rsidRPr="00393A2A" w:rsidRDefault="00393A2A" w:rsidP="00393A2A">
      <w:pPr>
        <w:spacing w:after="0" w:line="240" w:lineRule="auto"/>
        <w:jc w:val="center"/>
        <w:rPr>
          <w:rFonts w:ascii="Times New Roman" w:eastAsia="Times New Roman" w:hAnsi="Times New Roman"/>
          <w:b/>
          <w:bCs/>
          <w:color w:val="000000"/>
          <w:sz w:val="28"/>
          <w:szCs w:val="28"/>
          <w:lang w:eastAsia="ru-RU"/>
        </w:rPr>
      </w:pPr>
      <w:r w:rsidRPr="00393A2A">
        <w:rPr>
          <w:rFonts w:ascii="Times New Roman" w:eastAsia="Times New Roman" w:hAnsi="Times New Roman"/>
          <w:b/>
          <w:bCs/>
          <w:color w:val="000000"/>
          <w:sz w:val="28"/>
          <w:szCs w:val="28"/>
          <w:lang w:eastAsia="ru-RU"/>
        </w:rPr>
        <w:t xml:space="preserve">(овощной и </w:t>
      </w:r>
      <w:proofErr w:type="spellStart"/>
      <w:r w:rsidRPr="00393A2A">
        <w:rPr>
          <w:rFonts w:ascii="Times New Roman" w:eastAsia="Times New Roman" w:hAnsi="Times New Roman"/>
          <w:b/>
          <w:bCs/>
          <w:color w:val="000000"/>
          <w:sz w:val="28"/>
          <w:szCs w:val="28"/>
          <w:lang w:eastAsia="ru-RU"/>
        </w:rPr>
        <w:t>плодовоягодной</w:t>
      </w:r>
      <w:proofErr w:type="spellEnd"/>
      <w:r w:rsidRPr="00393A2A">
        <w:rPr>
          <w:rFonts w:ascii="Times New Roman" w:eastAsia="Times New Roman" w:hAnsi="Times New Roman"/>
          <w:b/>
          <w:bCs/>
          <w:color w:val="000000"/>
          <w:sz w:val="28"/>
          <w:szCs w:val="28"/>
          <w:lang w:eastAsia="ru-RU"/>
        </w:rPr>
        <w:t xml:space="preserve"> продукции, продукции животноводства).</w:t>
      </w:r>
    </w:p>
    <w:p w:rsidR="00393A2A" w:rsidRDefault="00393A2A" w:rsidP="00B96DCD">
      <w:pPr>
        <w:spacing w:after="0" w:line="240" w:lineRule="auto"/>
        <w:jc w:val="both"/>
        <w:rPr>
          <w:rFonts w:ascii="Times New Roman" w:eastAsia="Times New Roman" w:hAnsi="Times New Roman"/>
          <w:sz w:val="28"/>
          <w:szCs w:val="28"/>
          <w:lang w:eastAsia="ru-RU"/>
        </w:rPr>
      </w:pPr>
    </w:p>
    <w:p w:rsidR="00393A2A" w:rsidRPr="00393A2A" w:rsidRDefault="00393A2A" w:rsidP="00393A2A">
      <w:pPr>
        <w:spacing w:after="0" w:line="240" w:lineRule="auto"/>
        <w:ind w:firstLine="709"/>
        <w:jc w:val="both"/>
        <w:rPr>
          <w:rFonts w:ascii="Times New Roman" w:hAnsi="Times New Roman"/>
          <w:sz w:val="28"/>
          <w:szCs w:val="28"/>
        </w:rPr>
      </w:pPr>
      <w:r w:rsidRPr="00393A2A">
        <w:rPr>
          <w:rFonts w:ascii="Times New Roman" w:hAnsi="Times New Roman"/>
          <w:sz w:val="28"/>
          <w:szCs w:val="28"/>
        </w:rPr>
        <w:t xml:space="preserve">За 2018 год количество сельскохозяйственных организаций и малых форм хозяйствования, занятых на рынке сельскохозяйственной продукции (овощной и </w:t>
      </w:r>
      <w:proofErr w:type="spellStart"/>
      <w:r w:rsidRPr="00393A2A">
        <w:rPr>
          <w:rFonts w:ascii="Times New Roman" w:hAnsi="Times New Roman"/>
          <w:sz w:val="28"/>
          <w:szCs w:val="28"/>
        </w:rPr>
        <w:t>плодовоягодной</w:t>
      </w:r>
      <w:proofErr w:type="spellEnd"/>
      <w:r w:rsidRPr="00393A2A">
        <w:rPr>
          <w:rFonts w:ascii="Times New Roman" w:hAnsi="Times New Roman"/>
          <w:sz w:val="28"/>
          <w:szCs w:val="28"/>
        </w:rPr>
        <w:t xml:space="preserve"> продукции, продукции животноводства) на территории муниципального образования Туапсинский район составило 7418 единиц, за 2017 год – 7418 единицы, за 2016 год – 7413 единицы. Динамика количества хозяйствующих субъектов положительная. </w:t>
      </w:r>
    </w:p>
    <w:p w:rsidR="00393A2A" w:rsidRPr="00393A2A" w:rsidRDefault="00393A2A" w:rsidP="00393A2A">
      <w:pPr>
        <w:spacing w:after="0" w:line="240" w:lineRule="auto"/>
        <w:ind w:firstLine="709"/>
        <w:jc w:val="both"/>
        <w:rPr>
          <w:rFonts w:ascii="Times New Roman" w:hAnsi="Times New Roman"/>
          <w:sz w:val="28"/>
          <w:szCs w:val="28"/>
        </w:rPr>
      </w:pPr>
      <w:r w:rsidRPr="00393A2A">
        <w:rPr>
          <w:rFonts w:ascii="Times New Roman" w:hAnsi="Times New Roman"/>
          <w:sz w:val="28"/>
          <w:szCs w:val="28"/>
        </w:rPr>
        <w:t>За 2018 год</w:t>
      </w:r>
      <w:proofErr w:type="gramStart"/>
      <w:r w:rsidRPr="00393A2A">
        <w:rPr>
          <w:rFonts w:ascii="Times New Roman" w:hAnsi="Times New Roman"/>
          <w:sz w:val="28"/>
          <w:szCs w:val="28"/>
        </w:rPr>
        <w:t xml:space="preserve">  </w:t>
      </w:r>
      <w:r w:rsidRPr="00393A2A">
        <w:rPr>
          <w:rFonts w:ascii="Times New Roman" w:hAnsi="Times New Roman"/>
          <w:sz w:val="28"/>
          <w:szCs w:val="28"/>
          <w:u w:val="single"/>
        </w:rPr>
        <w:t>)</w:t>
      </w:r>
      <w:proofErr w:type="gramEnd"/>
      <w:r w:rsidRPr="00393A2A">
        <w:rPr>
          <w:rFonts w:ascii="Times New Roman" w:hAnsi="Times New Roman"/>
          <w:sz w:val="28"/>
          <w:szCs w:val="28"/>
          <w:u w:val="single"/>
        </w:rPr>
        <w:t xml:space="preserve"> </w:t>
      </w:r>
      <w:r w:rsidRPr="00393A2A">
        <w:rPr>
          <w:rFonts w:ascii="Times New Roman" w:hAnsi="Times New Roman"/>
          <w:sz w:val="28"/>
          <w:szCs w:val="28"/>
        </w:rPr>
        <w:t xml:space="preserve">в сельскохозяйственных  организациях  и  малых  формах  хозяйствования, основным видом деятельности которых, является производство сельскохозяйственной продукции (овощной и </w:t>
      </w:r>
      <w:proofErr w:type="spellStart"/>
      <w:r w:rsidRPr="00393A2A">
        <w:rPr>
          <w:rFonts w:ascii="Times New Roman" w:hAnsi="Times New Roman"/>
          <w:sz w:val="28"/>
          <w:szCs w:val="28"/>
        </w:rPr>
        <w:t>плодовоягодной</w:t>
      </w:r>
      <w:proofErr w:type="spellEnd"/>
      <w:r w:rsidRPr="00393A2A">
        <w:rPr>
          <w:rFonts w:ascii="Times New Roman" w:hAnsi="Times New Roman"/>
          <w:sz w:val="28"/>
          <w:szCs w:val="28"/>
        </w:rPr>
        <w:t xml:space="preserve"> продукции, продукции животноводства и т.д.), оборот составил 1116,8  млн. рублей.</w:t>
      </w:r>
    </w:p>
    <w:p w:rsidR="00393A2A" w:rsidRPr="00393A2A" w:rsidRDefault="00393A2A" w:rsidP="00393A2A">
      <w:pPr>
        <w:spacing w:after="0" w:line="240" w:lineRule="auto"/>
        <w:ind w:firstLine="709"/>
        <w:jc w:val="both"/>
        <w:rPr>
          <w:rFonts w:ascii="Times New Roman" w:hAnsi="Times New Roman"/>
          <w:sz w:val="28"/>
          <w:szCs w:val="28"/>
        </w:rPr>
      </w:pPr>
      <w:r w:rsidRPr="00393A2A">
        <w:rPr>
          <w:rFonts w:ascii="Times New Roman" w:hAnsi="Times New Roman"/>
          <w:sz w:val="28"/>
          <w:szCs w:val="28"/>
        </w:rPr>
        <w:t>Особенности и тенденции развития:</w:t>
      </w:r>
    </w:p>
    <w:p w:rsidR="00393A2A" w:rsidRPr="00393A2A" w:rsidRDefault="00393A2A" w:rsidP="00393A2A">
      <w:pPr>
        <w:spacing w:after="0" w:line="240" w:lineRule="auto"/>
        <w:ind w:firstLine="709"/>
        <w:jc w:val="both"/>
        <w:rPr>
          <w:rFonts w:ascii="Times New Roman" w:hAnsi="Times New Roman"/>
          <w:sz w:val="28"/>
          <w:szCs w:val="28"/>
          <w:u w:val="single"/>
        </w:rPr>
      </w:pPr>
      <w:r w:rsidRPr="00393A2A">
        <w:rPr>
          <w:rFonts w:ascii="Times New Roman" w:hAnsi="Times New Roman"/>
          <w:sz w:val="28"/>
          <w:szCs w:val="28"/>
          <w:u w:val="single"/>
        </w:rPr>
        <w:t>Сельскохозяйственные  предприятия</w:t>
      </w:r>
    </w:p>
    <w:p w:rsidR="00393A2A" w:rsidRPr="00393A2A" w:rsidRDefault="00393A2A" w:rsidP="00393A2A">
      <w:pPr>
        <w:spacing w:after="0" w:line="240" w:lineRule="auto"/>
        <w:ind w:firstLine="709"/>
        <w:jc w:val="both"/>
        <w:rPr>
          <w:rFonts w:ascii="Times New Roman" w:hAnsi="Times New Roman"/>
          <w:sz w:val="28"/>
          <w:szCs w:val="28"/>
        </w:rPr>
      </w:pPr>
      <w:r w:rsidRPr="00393A2A">
        <w:rPr>
          <w:rFonts w:ascii="Times New Roman" w:hAnsi="Times New Roman"/>
          <w:sz w:val="28"/>
          <w:szCs w:val="28"/>
        </w:rPr>
        <w:t>На территории муниципального образования Туапсинский район осуществляет деятельность две сельскохозяйственные организации (СХ ЗАО «</w:t>
      </w:r>
      <w:proofErr w:type="spellStart"/>
      <w:r w:rsidRPr="00393A2A">
        <w:rPr>
          <w:rFonts w:ascii="Times New Roman" w:hAnsi="Times New Roman"/>
          <w:sz w:val="28"/>
          <w:szCs w:val="28"/>
        </w:rPr>
        <w:t>Новомихайловское</w:t>
      </w:r>
      <w:proofErr w:type="spellEnd"/>
      <w:r w:rsidRPr="00393A2A">
        <w:rPr>
          <w:rFonts w:ascii="Times New Roman" w:hAnsi="Times New Roman"/>
          <w:sz w:val="28"/>
          <w:szCs w:val="28"/>
        </w:rPr>
        <w:t xml:space="preserve">», АО «Георгиевское»). </w:t>
      </w:r>
      <w:proofErr w:type="gramStart"/>
      <w:r w:rsidRPr="00393A2A">
        <w:rPr>
          <w:rFonts w:ascii="Times New Roman" w:hAnsi="Times New Roman"/>
          <w:sz w:val="28"/>
          <w:szCs w:val="28"/>
        </w:rPr>
        <w:t xml:space="preserve">Оба предприятия имеют плодовую специализацию: семечковых (яблоко, груша) и косточковых (слива, персик, алыча). </w:t>
      </w:r>
      <w:proofErr w:type="gramEnd"/>
    </w:p>
    <w:p w:rsidR="00393A2A" w:rsidRPr="00393A2A" w:rsidRDefault="00393A2A" w:rsidP="00393A2A">
      <w:pPr>
        <w:spacing w:after="0" w:line="240" w:lineRule="auto"/>
        <w:ind w:firstLine="709"/>
        <w:jc w:val="both"/>
        <w:rPr>
          <w:rFonts w:ascii="Times New Roman" w:hAnsi="Times New Roman"/>
          <w:sz w:val="28"/>
          <w:szCs w:val="28"/>
        </w:rPr>
      </w:pPr>
      <w:r w:rsidRPr="00393A2A">
        <w:rPr>
          <w:rFonts w:ascii="Times New Roman" w:hAnsi="Times New Roman"/>
          <w:sz w:val="28"/>
          <w:szCs w:val="28"/>
        </w:rPr>
        <w:t>В СХ ЗАО «</w:t>
      </w:r>
      <w:proofErr w:type="spellStart"/>
      <w:r w:rsidRPr="00393A2A">
        <w:rPr>
          <w:rFonts w:ascii="Times New Roman" w:hAnsi="Times New Roman"/>
          <w:sz w:val="28"/>
          <w:szCs w:val="28"/>
        </w:rPr>
        <w:t>Новомихайловское</w:t>
      </w:r>
      <w:proofErr w:type="spellEnd"/>
      <w:r w:rsidRPr="00393A2A">
        <w:rPr>
          <w:rFonts w:ascii="Times New Roman" w:hAnsi="Times New Roman"/>
          <w:sz w:val="28"/>
          <w:szCs w:val="28"/>
        </w:rPr>
        <w:t xml:space="preserve">» осуществляется не только производство, но и переработка плодов -  производство фруктовых чипсов, соков и сухариков.      Организацией построен  холодильник объемом 5 тыс. тонн плодов и в период сбора урожая осуществляется  загрузка плодов на хранение для реализации в зимнее время года.  </w:t>
      </w:r>
    </w:p>
    <w:p w:rsidR="00393A2A" w:rsidRPr="00393A2A" w:rsidRDefault="00393A2A" w:rsidP="00393A2A">
      <w:pPr>
        <w:spacing w:after="0" w:line="240" w:lineRule="auto"/>
        <w:ind w:firstLine="709"/>
        <w:jc w:val="both"/>
        <w:rPr>
          <w:rFonts w:ascii="Times New Roman" w:hAnsi="Times New Roman"/>
          <w:b/>
          <w:sz w:val="28"/>
          <w:szCs w:val="28"/>
        </w:rPr>
      </w:pPr>
      <w:r w:rsidRPr="00393A2A">
        <w:rPr>
          <w:rFonts w:ascii="Times New Roman" w:hAnsi="Times New Roman"/>
          <w:sz w:val="28"/>
          <w:szCs w:val="28"/>
        </w:rPr>
        <w:t>Производство косточковых плодов  в 2018 году  в  сравнении с  аналогичным  периодом  2017 года  увеличилось в 1,9 раза.</w:t>
      </w:r>
    </w:p>
    <w:p w:rsidR="00393A2A" w:rsidRPr="00393A2A" w:rsidRDefault="00393A2A" w:rsidP="00393A2A">
      <w:pPr>
        <w:spacing w:after="0" w:line="240" w:lineRule="auto"/>
        <w:ind w:firstLine="709"/>
        <w:jc w:val="both"/>
        <w:rPr>
          <w:rFonts w:ascii="Times New Roman" w:hAnsi="Times New Roman"/>
          <w:sz w:val="28"/>
          <w:szCs w:val="28"/>
        </w:rPr>
      </w:pPr>
      <w:r w:rsidRPr="00393A2A">
        <w:rPr>
          <w:rFonts w:ascii="Times New Roman" w:hAnsi="Times New Roman"/>
          <w:sz w:val="28"/>
          <w:szCs w:val="28"/>
        </w:rPr>
        <w:lastRenderedPageBreak/>
        <w:t xml:space="preserve"> </w:t>
      </w:r>
      <w:proofErr w:type="gramStart"/>
      <w:r w:rsidRPr="00393A2A">
        <w:rPr>
          <w:rFonts w:ascii="Times New Roman" w:hAnsi="Times New Roman"/>
          <w:sz w:val="28"/>
          <w:szCs w:val="28"/>
        </w:rPr>
        <w:t>Общий оборот  сельскохозяйственной продукции (косточковые,  семечковые)  сельскохозяйственными организациями  за 2018 года составил 209,5 млн. рублей.</w:t>
      </w:r>
      <w:proofErr w:type="gramEnd"/>
    </w:p>
    <w:p w:rsidR="00393A2A" w:rsidRPr="00393A2A" w:rsidRDefault="00393A2A" w:rsidP="00393A2A">
      <w:pPr>
        <w:spacing w:after="0" w:line="240" w:lineRule="auto"/>
        <w:ind w:firstLine="709"/>
        <w:jc w:val="both"/>
        <w:rPr>
          <w:rFonts w:ascii="Times New Roman" w:hAnsi="Times New Roman"/>
          <w:sz w:val="28"/>
          <w:szCs w:val="28"/>
        </w:rPr>
      </w:pPr>
      <w:r w:rsidRPr="00393A2A">
        <w:rPr>
          <w:rFonts w:ascii="Times New Roman" w:hAnsi="Times New Roman"/>
          <w:sz w:val="28"/>
          <w:szCs w:val="28"/>
        </w:rPr>
        <w:t xml:space="preserve">Плодовая продукция пользуется большим спросом у населения Туапсинского района благодаря отличным качественным показателям и, что немаловажно, по причине невысокой цены в сравнении с продукцией импортного производства. Реализация осуществляется в торговых сетях Туапсинского района и за его пределами, в том числе и в северные регионы нашей страны.  Предприятия санаторно-курортного комплекса Туапсинского района являются постоянными потребителями плодовой продукции хозяйства.  Ежегодно ими закупается не менее 25 % от общего сбора урожая, а в связи со сложившими условиями в нашей стране, в настоящее время ведется работа по </w:t>
      </w:r>
      <w:proofErr w:type="gramStart"/>
      <w:r w:rsidRPr="00393A2A">
        <w:rPr>
          <w:rFonts w:ascii="Times New Roman" w:hAnsi="Times New Roman"/>
          <w:sz w:val="28"/>
          <w:szCs w:val="28"/>
        </w:rPr>
        <w:t>полному</w:t>
      </w:r>
      <w:proofErr w:type="gramEnd"/>
      <w:r w:rsidRPr="00393A2A">
        <w:rPr>
          <w:rFonts w:ascii="Times New Roman" w:hAnsi="Times New Roman"/>
          <w:sz w:val="28"/>
          <w:szCs w:val="28"/>
        </w:rPr>
        <w:t xml:space="preserve"> </w:t>
      </w:r>
      <w:proofErr w:type="spellStart"/>
      <w:r w:rsidRPr="00393A2A">
        <w:rPr>
          <w:rFonts w:ascii="Times New Roman" w:hAnsi="Times New Roman"/>
          <w:sz w:val="28"/>
          <w:szCs w:val="28"/>
        </w:rPr>
        <w:t>импортозамещению</w:t>
      </w:r>
      <w:proofErr w:type="spellEnd"/>
      <w:r w:rsidRPr="00393A2A">
        <w:rPr>
          <w:rFonts w:ascii="Times New Roman" w:hAnsi="Times New Roman"/>
          <w:sz w:val="28"/>
          <w:szCs w:val="28"/>
        </w:rPr>
        <w:t xml:space="preserve"> плодовой продукции в предприятиях санаторно-курортного комплекса Туапсинского района.</w:t>
      </w:r>
    </w:p>
    <w:p w:rsidR="00393A2A" w:rsidRPr="00393A2A" w:rsidRDefault="00393A2A" w:rsidP="00393A2A">
      <w:pPr>
        <w:spacing w:after="0" w:line="240" w:lineRule="auto"/>
        <w:ind w:firstLine="709"/>
        <w:jc w:val="both"/>
        <w:rPr>
          <w:rFonts w:ascii="Times New Roman" w:hAnsi="Times New Roman"/>
          <w:color w:val="000000"/>
          <w:sz w:val="28"/>
          <w:szCs w:val="28"/>
          <w:u w:val="single"/>
        </w:rPr>
      </w:pPr>
      <w:r w:rsidRPr="00393A2A">
        <w:rPr>
          <w:rFonts w:ascii="Times New Roman" w:hAnsi="Times New Roman"/>
          <w:color w:val="000000"/>
          <w:sz w:val="28"/>
          <w:szCs w:val="28"/>
          <w:u w:val="single"/>
        </w:rPr>
        <w:t>Малые  формы хозяйствования</w:t>
      </w:r>
    </w:p>
    <w:p w:rsidR="00393A2A" w:rsidRPr="00393A2A" w:rsidRDefault="00393A2A" w:rsidP="00393A2A">
      <w:pPr>
        <w:spacing w:after="0" w:line="240" w:lineRule="auto"/>
        <w:ind w:firstLine="708"/>
        <w:jc w:val="both"/>
        <w:rPr>
          <w:rFonts w:ascii="Times New Roman" w:eastAsia="Times New Roman" w:hAnsi="Times New Roman"/>
          <w:sz w:val="28"/>
          <w:szCs w:val="28"/>
          <w:lang w:eastAsia="ru-RU"/>
        </w:rPr>
      </w:pPr>
      <w:r w:rsidRPr="00393A2A">
        <w:rPr>
          <w:rFonts w:ascii="Times New Roman" w:eastAsia="Times New Roman" w:hAnsi="Times New Roman"/>
          <w:sz w:val="28"/>
          <w:szCs w:val="28"/>
          <w:lang w:eastAsia="ru-RU"/>
        </w:rPr>
        <w:t>Традиционный вид деятельности малых форм хозяйствования – пчеловодство, садоводство, разведение крупного и мелкого рогатого скота, птицеводство.</w:t>
      </w:r>
    </w:p>
    <w:p w:rsidR="00393A2A" w:rsidRPr="00393A2A" w:rsidRDefault="00393A2A" w:rsidP="00393A2A">
      <w:pPr>
        <w:spacing w:after="0" w:line="240" w:lineRule="auto"/>
        <w:ind w:firstLine="708"/>
        <w:jc w:val="both"/>
        <w:rPr>
          <w:color w:val="FF0000"/>
        </w:rPr>
      </w:pPr>
      <w:r w:rsidRPr="00393A2A">
        <w:rPr>
          <w:rFonts w:ascii="Times New Roman" w:eastAsia="Times New Roman" w:hAnsi="Times New Roman"/>
          <w:sz w:val="28"/>
          <w:szCs w:val="28"/>
          <w:lang w:eastAsia="ru-RU"/>
        </w:rPr>
        <w:t xml:space="preserve">В 2018  году малыми формами хозяйствования произведено </w:t>
      </w:r>
      <w:r w:rsidRPr="00393A2A">
        <w:rPr>
          <w:rFonts w:ascii="Times New Roman" w:hAnsi="Times New Roman"/>
          <w:sz w:val="28"/>
          <w:szCs w:val="28"/>
        </w:rPr>
        <w:t xml:space="preserve">1576 тонн  </w:t>
      </w:r>
      <w:r w:rsidRPr="00393A2A">
        <w:rPr>
          <w:rFonts w:ascii="Times New Roman" w:eastAsia="Times New Roman" w:hAnsi="Times New Roman"/>
          <w:sz w:val="28"/>
          <w:szCs w:val="28"/>
          <w:lang w:eastAsia="ru-RU"/>
        </w:rPr>
        <w:t xml:space="preserve">мяса, 5142 тонн молока, производство овощей   составило 2805 тонн. </w:t>
      </w:r>
      <w:r w:rsidRPr="00393A2A">
        <w:rPr>
          <w:rFonts w:ascii="Times New Roman" w:hAnsi="Times New Roman"/>
          <w:sz w:val="28"/>
          <w:szCs w:val="28"/>
        </w:rPr>
        <w:t xml:space="preserve"> </w:t>
      </w:r>
    </w:p>
    <w:p w:rsidR="00393A2A" w:rsidRPr="00393A2A" w:rsidRDefault="00393A2A" w:rsidP="00393A2A">
      <w:pPr>
        <w:spacing w:after="0" w:line="240" w:lineRule="auto"/>
        <w:ind w:firstLine="708"/>
        <w:jc w:val="both"/>
        <w:rPr>
          <w:rFonts w:ascii="Times New Roman" w:hAnsi="Times New Roman"/>
          <w:sz w:val="28"/>
          <w:szCs w:val="28"/>
        </w:rPr>
      </w:pPr>
      <w:r w:rsidRPr="00393A2A">
        <w:rPr>
          <w:rFonts w:ascii="Times New Roman" w:hAnsi="Times New Roman"/>
          <w:sz w:val="28"/>
          <w:szCs w:val="28"/>
        </w:rPr>
        <w:t xml:space="preserve">На  01.01.2019  года  стадо  крупного рогатого скота, содержащегося в малых формах хозяйствования, </w:t>
      </w:r>
      <w:r>
        <w:rPr>
          <w:rFonts w:ascii="Times New Roman" w:hAnsi="Times New Roman"/>
          <w:sz w:val="28"/>
          <w:szCs w:val="28"/>
        </w:rPr>
        <w:t xml:space="preserve"> насчитывает  - 1714  голов, </w:t>
      </w:r>
      <w:r w:rsidRPr="00393A2A">
        <w:rPr>
          <w:rFonts w:ascii="Times New Roman" w:hAnsi="Times New Roman"/>
          <w:sz w:val="28"/>
          <w:szCs w:val="28"/>
        </w:rPr>
        <w:t>из них коров -  869</w:t>
      </w:r>
      <w:r w:rsidRPr="00393A2A">
        <w:rPr>
          <w:rFonts w:ascii="Times New Roman" w:hAnsi="Times New Roman"/>
          <w:color w:val="FF0000"/>
          <w:sz w:val="28"/>
          <w:szCs w:val="28"/>
        </w:rPr>
        <w:t xml:space="preserve"> </w:t>
      </w:r>
      <w:r w:rsidRPr="00393A2A">
        <w:rPr>
          <w:rFonts w:ascii="Times New Roman" w:hAnsi="Times New Roman"/>
          <w:sz w:val="28"/>
          <w:szCs w:val="28"/>
        </w:rPr>
        <w:t xml:space="preserve">голов, поголовье  мелкого рогатого скота составляет 1152 головы. </w:t>
      </w:r>
    </w:p>
    <w:p w:rsidR="00393A2A" w:rsidRPr="00393A2A" w:rsidRDefault="00393A2A" w:rsidP="00393A2A">
      <w:pPr>
        <w:spacing w:after="0" w:line="240" w:lineRule="auto"/>
        <w:ind w:firstLine="708"/>
        <w:jc w:val="both"/>
        <w:rPr>
          <w:rFonts w:ascii="Times New Roman" w:eastAsia="Times New Roman" w:hAnsi="Times New Roman"/>
          <w:sz w:val="28"/>
          <w:szCs w:val="28"/>
          <w:lang w:eastAsia="ru-RU"/>
        </w:rPr>
      </w:pPr>
      <w:r w:rsidRPr="00393A2A">
        <w:rPr>
          <w:rFonts w:ascii="Times New Roman" w:eastAsia="Times New Roman" w:hAnsi="Times New Roman"/>
          <w:sz w:val="28"/>
          <w:szCs w:val="28"/>
          <w:lang w:eastAsia="ru-RU"/>
        </w:rPr>
        <w:t xml:space="preserve">Основной объем производимой продукции используется для удовлетворения собственных потребностей. Излишки выращенной продукции личные подсобные хозяйства реализуют на рынках района и г. Туапсе. </w:t>
      </w:r>
    </w:p>
    <w:p w:rsidR="00393A2A" w:rsidRPr="00393A2A" w:rsidRDefault="00393A2A" w:rsidP="00393A2A">
      <w:pPr>
        <w:spacing w:after="0" w:line="240" w:lineRule="auto"/>
        <w:ind w:firstLine="709"/>
        <w:jc w:val="both"/>
        <w:rPr>
          <w:rFonts w:ascii="Times New Roman" w:hAnsi="Times New Roman"/>
          <w:color w:val="FF0000"/>
          <w:sz w:val="28"/>
          <w:szCs w:val="28"/>
        </w:rPr>
      </w:pPr>
      <w:r w:rsidRPr="00393A2A">
        <w:rPr>
          <w:rFonts w:ascii="Times New Roman" w:hAnsi="Times New Roman"/>
          <w:sz w:val="28"/>
          <w:szCs w:val="28"/>
        </w:rPr>
        <w:t>Общий оборот  сельскохозяйственной продукции (овощной, плодовой продукции,  продукции животноводства)  по малым формам хозяйствования (КФХ, ЛПХ) за 2018 года составил 887,6 млн. рублей.</w:t>
      </w:r>
    </w:p>
    <w:p w:rsidR="00393A2A" w:rsidRPr="00393A2A" w:rsidRDefault="00393A2A" w:rsidP="00393A2A">
      <w:pPr>
        <w:spacing w:after="0" w:line="240" w:lineRule="auto"/>
        <w:ind w:firstLine="709"/>
        <w:jc w:val="both"/>
        <w:rPr>
          <w:rFonts w:ascii="Times New Roman" w:eastAsia="Times New Roman" w:hAnsi="Times New Roman"/>
          <w:sz w:val="28"/>
          <w:szCs w:val="28"/>
          <w:lang w:eastAsia="ru-RU"/>
        </w:rPr>
      </w:pPr>
      <w:proofErr w:type="gramStart"/>
      <w:r w:rsidRPr="00393A2A">
        <w:rPr>
          <w:rFonts w:ascii="Times New Roman" w:eastAsia="Times New Roman" w:hAnsi="Times New Roman"/>
          <w:sz w:val="28"/>
          <w:szCs w:val="28"/>
          <w:lang w:eastAsia="ru-RU"/>
        </w:rPr>
        <w:t xml:space="preserve">Но,   не  смотря  на  все  сложности, в  ведении сельскохозяйственной  деятельности, так  как Туапсинский  район не  является  </w:t>
      </w:r>
      <w:r w:rsidRPr="00393A2A">
        <w:rPr>
          <w:rFonts w:ascii="Times New Roman" w:eastAsia="Times New Roman" w:hAnsi="Times New Roman"/>
          <w:color w:val="000000"/>
          <w:sz w:val="28"/>
          <w:szCs w:val="28"/>
          <w:lang w:eastAsia="ru-RU"/>
        </w:rPr>
        <w:t xml:space="preserve">аграрным районом, </w:t>
      </w:r>
      <w:r w:rsidRPr="00393A2A">
        <w:rPr>
          <w:rFonts w:ascii="Times New Roman" w:eastAsia="Times New Roman" w:hAnsi="Times New Roman"/>
          <w:color w:val="FF0000"/>
          <w:sz w:val="28"/>
          <w:szCs w:val="28"/>
          <w:lang w:eastAsia="ru-RU"/>
        </w:rPr>
        <w:t xml:space="preserve">  </w:t>
      </w:r>
      <w:r w:rsidRPr="00393A2A">
        <w:rPr>
          <w:rFonts w:ascii="Times New Roman" w:eastAsia="Times New Roman" w:hAnsi="Times New Roman"/>
          <w:sz w:val="28"/>
          <w:szCs w:val="28"/>
          <w:lang w:eastAsia="ru-RU"/>
        </w:rPr>
        <w:t xml:space="preserve">благодаря труду фермеров,  государственной   поддержки, а главное  поставленным  задачам главой Туапсинского района,  которые направлены на  развитие  и  поддержку  </w:t>
      </w:r>
      <w:r w:rsidR="00F35EAA">
        <w:rPr>
          <w:rFonts w:ascii="Times New Roman" w:eastAsia="Times New Roman" w:hAnsi="Times New Roman"/>
          <w:sz w:val="28"/>
          <w:szCs w:val="28"/>
          <w:lang w:eastAsia="ru-RU"/>
        </w:rPr>
        <w:t>а</w:t>
      </w:r>
      <w:r w:rsidRPr="00393A2A">
        <w:rPr>
          <w:rFonts w:ascii="Times New Roman" w:eastAsia="Times New Roman" w:hAnsi="Times New Roman"/>
          <w:sz w:val="28"/>
          <w:szCs w:val="28"/>
          <w:lang w:eastAsia="ru-RU"/>
        </w:rPr>
        <w:t>гропромышленного  комплекса  Туапсинского  района, для развития отдаленных  сельских территорий, создания дополнительных  рабочих  мест в селах,  увеличения производства сельхозпродукции и поголовья  на  территории  района осуществлены</w:t>
      </w:r>
      <w:proofErr w:type="gramEnd"/>
      <w:r w:rsidRPr="00393A2A">
        <w:rPr>
          <w:rFonts w:ascii="Times New Roman" w:eastAsia="Times New Roman" w:hAnsi="Times New Roman"/>
          <w:sz w:val="28"/>
          <w:szCs w:val="28"/>
          <w:lang w:eastAsia="ru-RU"/>
        </w:rPr>
        <w:t xml:space="preserve">  следующие мероприятия:  </w:t>
      </w:r>
    </w:p>
    <w:p w:rsidR="00393A2A" w:rsidRPr="00393A2A" w:rsidRDefault="00393A2A" w:rsidP="00393A2A">
      <w:pPr>
        <w:spacing w:after="0" w:line="240" w:lineRule="auto"/>
        <w:jc w:val="both"/>
        <w:rPr>
          <w:rFonts w:ascii="Times New Roman" w:hAnsi="Times New Roman"/>
          <w:color w:val="000000"/>
          <w:sz w:val="28"/>
          <w:szCs w:val="28"/>
        </w:rPr>
      </w:pPr>
      <w:r w:rsidRPr="00393A2A">
        <w:rPr>
          <w:rFonts w:ascii="Times New Roman" w:eastAsia="Times New Roman" w:hAnsi="Times New Roman"/>
          <w:color w:val="FF0000"/>
          <w:sz w:val="24"/>
          <w:szCs w:val="24"/>
          <w:lang w:eastAsia="ru-RU"/>
        </w:rPr>
        <w:t xml:space="preserve">      </w:t>
      </w:r>
      <w:r w:rsidRPr="00393A2A">
        <w:rPr>
          <w:rFonts w:ascii="Times New Roman" w:hAnsi="Times New Roman"/>
          <w:color w:val="000000"/>
          <w:sz w:val="28"/>
          <w:szCs w:val="28"/>
        </w:rPr>
        <w:t xml:space="preserve">-  в 2018 году  в  </w:t>
      </w:r>
      <w:proofErr w:type="spellStart"/>
      <w:r w:rsidRPr="00393A2A">
        <w:rPr>
          <w:rFonts w:ascii="Times New Roman" w:hAnsi="Times New Roman"/>
          <w:color w:val="000000"/>
          <w:sz w:val="28"/>
          <w:szCs w:val="28"/>
        </w:rPr>
        <w:t>Джубгском</w:t>
      </w:r>
      <w:proofErr w:type="spellEnd"/>
      <w:r w:rsidRPr="00393A2A">
        <w:rPr>
          <w:rFonts w:ascii="Times New Roman" w:hAnsi="Times New Roman"/>
          <w:color w:val="000000"/>
          <w:sz w:val="28"/>
          <w:szCs w:val="28"/>
        </w:rPr>
        <w:t xml:space="preserve"> </w:t>
      </w:r>
      <w:proofErr w:type="spellStart"/>
      <w:r w:rsidRPr="00393A2A">
        <w:rPr>
          <w:rFonts w:ascii="Times New Roman" w:hAnsi="Times New Roman"/>
          <w:color w:val="000000"/>
          <w:sz w:val="28"/>
          <w:szCs w:val="28"/>
        </w:rPr>
        <w:t>г.п</w:t>
      </w:r>
      <w:proofErr w:type="spellEnd"/>
      <w:r w:rsidRPr="00393A2A">
        <w:rPr>
          <w:rFonts w:ascii="Times New Roman" w:hAnsi="Times New Roman"/>
          <w:color w:val="000000"/>
          <w:sz w:val="28"/>
          <w:szCs w:val="28"/>
        </w:rPr>
        <w:t>.  осуществлена  закладка сада интенсивного типа  на  площади  21 Га;</w:t>
      </w:r>
    </w:p>
    <w:p w:rsidR="00393A2A" w:rsidRPr="00393A2A" w:rsidRDefault="00393A2A" w:rsidP="00393A2A">
      <w:pPr>
        <w:spacing w:after="0" w:line="240" w:lineRule="auto"/>
        <w:jc w:val="both"/>
        <w:rPr>
          <w:rFonts w:ascii="Times New Roman" w:hAnsi="Times New Roman"/>
          <w:sz w:val="28"/>
          <w:szCs w:val="28"/>
        </w:rPr>
      </w:pPr>
      <w:r w:rsidRPr="00393A2A">
        <w:rPr>
          <w:rFonts w:ascii="Times New Roman" w:hAnsi="Times New Roman"/>
          <w:sz w:val="28"/>
          <w:szCs w:val="28"/>
        </w:rPr>
        <w:t xml:space="preserve">     -   в 2018 году  </w:t>
      </w:r>
      <w:proofErr w:type="spellStart"/>
      <w:r w:rsidRPr="00393A2A">
        <w:rPr>
          <w:rFonts w:ascii="Times New Roman" w:hAnsi="Times New Roman"/>
          <w:sz w:val="28"/>
          <w:szCs w:val="28"/>
        </w:rPr>
        <w:t>с</w:t>
      </w:r>
      <w:proofErr w:type="gramStart"/>
      <w:r w:rsidRPr="00393A2A">
        <w:rPr>
          <w:rFonts w:ascii="Times New Roman" w:hAnsi="Times New Roman"/>
          <w:sz w:val="28"/>
          <w:szCs w:val="28"/>
        </w:rPr>
        <w:t>.Г</w:t>
      </w:r>
      <w:proofErr w:type="gramEnd"/>
      <w:r w:rsidRPr="00393A2A">
        <w:rPr>
          <w:rFonts w:ascii="Times New Roman" w:hAnsi="Times New Roman"/>
          <w:sz w:val="28"/>
          <w:szCs w:val="28"/>
        </w:rPr>
        <w:t>еоргиевском</w:t>
      </w:r>
      <w:proofErr w:type="spellEnd"/>
      <w:r w:rsidRPr="00393A2A">
        <w:rPr>
          <w:rFonts w:ascii="Times New Roman" w:hAnsi="Times New Roman"/>
          <w:sz w:val="28"/>
          <w:szCs w:val="28"/>
        </w:rPr>
        <w:t xml:space="preserve"> </w:t>
      </w:r>
      <w:proofErr w:type="spellStart"/>
      <w:r w:rsidRPr="00393A2A">
        <w:rPr>
          <w:rFonts w:ascii="Times New Roman" w:hAnsi="Times New Roman"/>
          <w:sz w:val="28"/>
          <w:szCs w:val="28"/>
        </w:rPr>
        <w:t>с.п</w:t>
      </w:r>
      <w:proofErr w:type="spellEnd"/>
      <w:r w:rsidRPr="00393A2A">
        <w:rPr>
          <w:rFonts w:ascii="Times New Roman" w:hAnsi="Times New Roman"/>
          <w:sz w:val="28"/>
          <w:szCs w:val="28"/>
        </w:rPr>
        <w:t xml:space="preserve">.  построен тепличный  комплекс площадью 1180 </w:t>
      </w:r>
      <w:proofErr w:type="spellStart"/>
      <w:r w:rsidRPr="00393A2A">
        <w:rPr>
          <w:rFonts w:ascii="Times New Roman" w:hAnsi="Times New Roman"/>
          <w:sz w:val="28"/>
          <w:szCs w:val="28"/>
        </w:rPr>
        <w:t>кв.м</w:t>
      </w:r>
      <w:proofErr w:type="spellEnd"/>
      <w:r w:rsidRPr="00393A2A">
        <w:rPr>
          <w:rFonts w:ascii="Times New Roman" w:hAnsi="Times New Roman"/>
          <w:sz w:val="28"/>
          <w:szCs w:val="28"/>
        </w:rPr>
        <w:t xml:space="preserve">.; </w:t>
      </w:r>
    </w:p>
    <w:p w:rsidR="00393A2A" w:rsidRPr="00393A2A" w:rsidRDefault="00393A2A" w:rsidP="00393A2A">
      <w:pPr>
        <w:spacing w:after="0" w:line="240" w:lineRule="auto"/>
        <w:jc w:val="both"/>
        <w:rPr>
          <w:rFonts w:ascii="Times New Roman" w:hAnsi="Times New Roman"/>
          <w:sz w:val="28"/>
          <w:szCs w:val="28"/>
        </w:rPr>
      </w:pPr>
      <w:r w:rsidRPr="00393A2A">
        <w:rPr>
          <w:rFonts w:ascii="Times New Roman" w:hAnsi="Times New Roman"/>
          <w:sz w:val="28"/>
          <w:szCs w:val="28"/>
        </w:rPr>
        <w:t xml:space="preserve">     -      </w:t>
      </w:r>
      <w:proofErr w:type="gramStart"/>
      <w:r w:rsidRPr="00393A2A">
        <w:rPr>
          <w:rFonts w:ascii="Times New Roman" w:hAnsi="Times New Roman"/>
          <w:sz w:val="28"/>
          <w:szCs w:val="28"/>
        </w:rPr>
        <w:t>в</w:t>
      </w:r>
      <w:proofErr w:type="gramEnd"/>
      <w:r w:rsidRPr="00393A2A">
        <w:rPr>
          <w:rFonts w:ascii="Times New Roman" w:hAnsi="Times New Roman"/>
          <w:sz w:val="28"/>
          <w:szCs w:val="28"/>
        </w:rPr>
        <w:t xml:space="preserve">  </w:t>
      </w:r>
      <w:proofErr w:type="gramStart"/>
      <w:r w:rsidRPr="00393A2A">
        <w:rPr>
          <w:rFonts w:ascii="Times New Roman" w:hAnsi="Times New Roman"/>
          <w:sz w:val="28"/>
          <w:szCs w:val="28"/>
        </w:rPr>
        <w:t>с</w:t>
      </w:r>
      <w:proofErr w:type="gramEnd"/>
      <w:r w:rsidRPr="00393A2A">
        <w:rPr>
          <w:rFonts w:ascii="Times New Roman" w:hAnsi="Times New Roman"/>
          <w:sz w:val="28"/>
          <w:szCs w:val="28"/>
        </w:rPr>
        <w:t>. Индюк приобретено 30 голов овцематок;</w:t>
      </w:r>
    </w:p>
    <w:p w:rsidR="00393A2A" w:rsidRPr="00393A2A" w:rsidRDefault="00393A2A" w:rsidP="00393A2A">
      <w:pPr>
        <w:spacing w:after="0" w:line="240" w:lineRule="auto"/>
        <w:jc w:val="both"/>
        <w:rPr>
          <w:rFonts w:ascii="Times New Roman" w:hAnsi="Times New Roman"/>
          <w:sz w:val="28"/>
          <w:szCs w:val="28"/>
        </w:rPr>
      </w:pPr>
      <w:r w:rsidRPr="00393A2A">
        <w:rPr>
          <w:rFonts w:ascii="Times New Roman" w:hAnsi="Times New Roman"/>
          <w:sz w:val="28"/>
          <w:szCs w:val="28"/>
        </w:rPr>
        <w:t xml:space="preserve">     -   </w:t>
      </w:r>
      <w:proofErr w:type="gramStart"/>
      <w:r w:rsidRPr="00393A2A">
        <w:rPr>
          <w:rFonts w:ascii="Times New Roman" w:hAnsi="Times New Roman"/>
          <w:sz w:val="28"/>
          <w:szCs w:val="28"/>
        </w:rPr>
        <w:t>в</w:t>
      </w:r>
      <w:proofErr w:type="gramEnd"/>
      <w:r w:rsidRPr="00393A2A">
        <w:rPr>
          <w:rFonts w:ascii="Times New Roman" w:hAnsi="Times New Roman"/>
          <w:sz w:val="28"/>
          <w:szCs w:val="28"/>
        </w:rPr>
        <w:t xml:space="preserve"> Октябрьском </w:t>
      </w:r>
      <w:proofErr w:type="spellStart"/>
      <w:r w:rsidRPr="00393A2A">
        <w:rPr>
          <w:rFonts w:ascii="Times New Roman" w:hAnsi="Times New Roman"/>
          <w:sz w:val="28"/>
          <w:szCs w:val="28"/>
        </w:rPr>
        <w:t>с.п</w:t>
      </w:r>
      <w:proofErr w:type="spellEnd"/>
      <w:r w:rsidRPr="00393A2A">
        <w:rPr>
          <w:rFonts w:ascii="Times New Roman" w:hAnsi="Times New Roman"/>
          <w:sz w:val="28"/>
          <w:szCs w:val="28"/>
        </w:rPr>
        <w:t xml:space="preserve">. построено 184 кв. м. теплиц для  выращивания  овощей  защищенного  грунта;  </w:t>
      </w:r>
    </w:p>
    <w:p w:rsidR="00393A2A" w:rsidRPr="00393A2A" w:rsidRDefault="00393A2A" w:rsidP="00393A2A">
      <w:pPr>
        <w:spacing w:after="0" w:line="240" w:lineRule="auto"/>
        <w:jc w:val="both"/>
        <w:rPr>
          <w:rFonts w:ascii="Times New Roman" w:hAnsi="Times New Roman"/>
          <w:noProof/>
          <w:sz w:val="28"/>
          <w:szCs w:val="28"/>
        </w:rPr>
      </w:pPr>
      <w:r w:rsidRPr="00393A2A">
        <w:rPr>
          <w:rFonts w:ascii="Times New Roman" w:hAnsi="Times New Roman"/>
          <w:noProof/>
          <w:sz w:val="28"/>
          <w:szCs w:val="28"/>
        </w:rPr>
        <w:lastRenderedPageBreak/>
        <w:t xml:space="preserve">      -  в Небугском с.п. построенна  ферма  по  содержанию  44 головы КРС. </w:t>
      </w:r>
    </w:p>
    <w:p w:rsidR="00393A2A" w:rsidRPr="00393A2A" w:rsidRDefault="00393A2A" w:rsidP="00393A2A">
      <w:pPr>
        <w:spacing w:after="0" w:line="240" w:lineRule="auto"/>
        <w:jc w:val="both"/>
        <w:rPr>
          <w:rFonts w:ascii="Times New Roman" w:hAnsi="Times New Roman"/>
          <w:sz w:val="28"/>
          <w:szCs w:val="28"/>
        </w:rPr>
      </w:pPr>
      <w:r w:rsidRPr="00393A2A">
        <w:rPr>
          <w:rFonts w:ascii="Times New Roman" w:hAnsi="Times New Roman"/>
          <w:sz w:val="28"/>
          <w:szCs w:val="28"/>
        </w:rPr>
        <w:t xml:space="preserve">     -   </w:t>
      </w:r>
      <w:proofErr w:type="gramStart"/>
      <w:r w:rsidRPr="00393A2A">
        <w:rPr>
          <w:rFonts w:ascii="Times New Roman" w:hAnsi="Times New Roman"/>
          <w:sz w:val="28"/>
          <w:szCs w:val="28"/>
        </w:rPr>
        <w:t>в</w:t>
      </w:r>
      <w:proofErr w:type="gramEnd"/>
      <w:r w:rsidRPr="00393A2A">
        <w:rPr>
          <w:rFonts w:ascii="Times New Roman" w:hAnsi="Times New Roman"/>
          <w:sz w:val="28"/>
          <w:szCs w:val="28"/>
        </w:rPr>
        <w:t xml:space="preserve"> Георгиевском  </w:t>
      </w:r>
      <w:proofErr w:type="spellStart"/>
      <w:r w:rsidRPr="00393A2A">
        <w:rPr>
          <w:rFonts w:ascii="Times New Roman" w:hAnsi="Times New Roman"/>
          <w:sz w:val="28"/>
          <w:szCs w:val="28"/>
        </w:rPr>
        <w:t>с.п</w:t>
      </w:r>
      <w:proofErr w:type="spellEnd"/>
      <w:r w:rsidRPr="00393A2A">
        <w:rPr>
          <w:rFonts w:ascii="Times New Roman" w:hAnsi="Times New Roman"/>
          <w:sz w:val="28"/>
          <w:szCs w:val="28"/>
        </w:rPr>
        <w:t xml:space="preserve">. построено 1008 кв. м. теплиц для  выращивания  овощей  защищенного  грунта;  </w:t>
      </w:r>
    </w:p>
    <w:p w:rsidR="00393A2A" w:rsidRPr="00393A2A" w:rsidRDefault="00393A2A" w:rsidP="00393A2A">
      <w:pPr>
        <w:spacing w:after="0" w:line="240" w:lineRule="auto"/>
        <w:jc w:val="both"/>
        <w:rPr>
          <w:rFonts w:ascii="Times New Roman" w:hAnsi="Times New Roman"/>
          <w:sz w:val="28"/>
          <w:szCs w:val="28"/>
        </w:rPr>
      </w:pPr>
      <w:r w:rsidRPr="00393A2A">
        <w:rPr>
          <w:rFonts w:ascii="Times New Roman" w:hAnsi="Times New Roman"/>
          <w:sz w:val="28"/>
          <w:szCs w:val="28"/>
        </w:rPr>
        <w:t xml:space="preserve">     -     в </w:t>
      </w:r>
      <w:proofErr w:type="spellStart"/>
      <w:r w:rsidRPr="00393A2A">
        <w:rPr>
          <w:rFonts w:ascii="Times New Roman" w:hAnsi="Times New Roman"/>
          <w:sz w:val="28"/>
          <w:szCs w:val="28"/>
        </w:rPr>
        <w:t>Вельяминовсков</w:t>
      </w:r>
      <w:proofErr w:type="spellEnd"/>
      <w:r w:rsidRPr="00393A2A">
        <w:rPr>
          <w:rFonts w:ascii="Times New Roman" w:hAnsi="Times New Roman"/>
          <w:sz w:val="28"/>
          <w:szCs w:val="28"/>
        </w:rPr>
        <w:t xml:space="preserve"> </w:t>
      </w:r>
      <w:proofErr w:type="spellStart"/>
      <w:r w:rsidRPr="00393A2A">
        <w:rPr>
          <w:rFonts w:ascii="Times New Roman" w:hAnsi="Times New Roman"/>
          <w:sz w:val="28"/>
          <w:szCs w:val="28"/>
        </w:rPr>
        <w:t>с.п</w:t>
      </w:r>
      <w:proofErr w:type="spellEnd"/>
      <w:r w:rsidRPr="00393A2A">
        <w:rPr>
          <w:rFonts w:ascii="Times New Roman" w:hAnsi="Times New Roman"/>
          <w:sz w:val="28"/>
          <w:szCs w:val="28"/>
        </w:rPr>
        <w:t xml:space="preserve">. построено 128 кв. м. теплиц;       </w:t>
      </w:r>
    </w:p>
    <w:p w:rsidR="00393A2A" w:rsidRPr="00393A2A" w:rsidRDefault="00393A2A" w:rsidP="00393A2A">
      <w:pPr>
        <w:spacing w:after="0" w:line="240" w:lineRule="auto"/>
        <w:jc w:val="both"/>
        <w:rPr>
          <w:rFonts w:ascii="Times New Roman" w:hAnsi="Times New Roman"/>
          <w:noProof/>
          <w:color w:val="000000"/>
          <w:sz w:val="28"/>
          <w:szCs w:val="28"/>
        </w:rPr>
      </w:pPr>
      <w:r w:rsidRPr="00393A2A">
        <w:rPr>
          <w:rFonts w:ascii="Times New Roman" w:hAnsi="Times New Roman"/>
          <w:noProof/>
          <w:color w:val="FF0000"/>
          <w:sz w:val="28"/>
          <w:szCs w:val="28"/>
        </w:rPr>
        <w:t xml:space="preserve">     </w:t>
      </w:r>
      <w:r w:rsidRPr="00393A2A">
        <w:rPr>
          <w:rFonts w:ascii="Times New Roman" w:hAnsi="Times New Roman"/>
          <w:noProof/>
          <w:color w:val="000000"/>
          <w:sz w:val="28"/>
          <w:szCs w:val="28"/>
        </w:rPr>
        <w:t>- Октябрьском  с.п. х.Афанасьевский постик построена ферма по содержание 33 голов КРС  и  7 голов МРС.</w:t>
      </w:r>
    </w:p>
    <w:p w:rsidR="00393A2A" w:rsidRPr="00393A2A" w:rsidRDefault="00393A2A" w:rsidP="00393A2A">
      <w:pPr>
        <w:spacing w:after="0" w:line="240" w:lineRule="auto"/>
        <w:jc w:val="both"/>
        <w:rPr>
          <w:rFonts w:ascii="Times New Roman" w:hAnsi="Times New Roman"/>
          <w:sz w:val="28"/>
          <w:szCs w:val="28"/>
        </w:rPr>
      </w:pPr>
      <w:r w:rsidRPr="00393A2A">
        <w:rPr>
          <w:rFonts w:ascii="Times New Roman" w:hAnsi="Times New Roman"/>
          <w:sz w:val="28"/>
          <w:szCs w:val="28"/>
        </w:rPr>
        <w:t xml:space="preserve">     - </w:t>
      </w:r>
      <w:proofErr w:type="gramStart"/>
      <w:r w:rsidRPr="00393A2A">
        <w:rPr>
          <w:rFonts w:ascii="Times New Roman" w:hAnsi="Times New Roman"/>
          <w:sz w:val="28"/>
          <w:szCs w:val="28"/>
        </w:rPr>
        <w:t>в</w:t>
      </w:r>
      <w:proofErr w:type="gramEnd"/>
      <w:r w:rsidRPr="00393A2A">
        <w:rPr>
          <w:rFonts w:ascii="Times New Roman" w:hAnsi="Times New Roman"/>
          <w:sz w:val="28"/>
          <w:szCs w:val="28"/>
        </w:rPr>
        <w:t xml:space="preserve"> с. </w:t>
      </w:r>
      <w:proofErr w:type="spellStart"/>
      <w:r w:rsidRPr="00393A2A">
        <w:rPr>
          <w:rFonts w:ascii="Times New Roman" w:hAnsi="Times New Roman"/>
          <w:sz w:val="28"/>
          <w:szCs w:val="28"/>
        </w:rPr>
        <w:t>Подхребтовое</w:t>
      </w:r>
      <w:proofErr w:type="spellEnd"/>
      <w:r w:rsidRPr="00393A2A">
        <w:rPr>
          <w:rFonts w:ascii="Times New Roman" w:hAnsi="Times New Roman"/>
          <w:sz w:val="28"/>
          <w:szCs w:val="28"/>
        </w:rPr>
        <w:t xml:space="preserve">   </w:t>
      </w:r>
      <w:proofErr w:type="gramStart"/>
      <w:r w:rsidRPr="00393A2A">
        <w:rPr>
          <w:rFonts w:ascii="Times New Roman" w:hAnsi="Times New Roman"/>
          <w:sz w:val="28"/>
          <w:szCs w:val="28"/>
        </w:rPr>
        <w:t>организованна</w:t>
      </w:r>
      <w:proofErr w:type="gramEnd"/>
      <w:r w:rsidRPr="00393A2A">
        <w:rPr>
          <w:rFonts w:ascii="Times New Roman" w:hAnsi="Times New Roman"/>
          <w:sz w:val="28"/>
          <w:szCs w:val="28"/>
        </w:rPr>
        <w:t xml:space="preserve">   ферма   по содержанию   30 голов  МРС (овцы);</w:t>
      </w:r>
    </w:p>
    <w:p w:rsidR="00393A2A" w:rsidRPr="00393A2A" w:rsidRDefault="00393A2A" w:rsidP="00393A2A">
      <w:pPr>
        <w:spacing w:after="0" w:line="240" w:lineRule="auto"/>
        <w:jc w:val="both"/>
        <w:rPr>
          <w:rFonts w:ascii="Times New Roman" w:hAnsi="Times New Roman"/>
          <w:sz w:val="28"/>
          <w:szCs w:val="28"/>
        </w:rPr>
      </w:pPr>
      <w:r w:rsidRPr="00393A2A">
        <w:rPr>
          <w:rFonts w:ascii="Times New Roman" w:hAnsi="Times New Roman"/>
          <w:sz w:val="28"/>
          <w:szCs w:val="28"/>
        </w:rPr>
        <w:t xml:space="preserve">      -   в </w:t>
      </w:r>
      <w:proofErr w:type="spellStart"/>
      <w:r w:rsidRPr="00393A2A">
        <w:rPr>
          <w:rFonts w:ascii="Times New Roman" w:hAnsi="Times New Roman"/>
          <w:sz w:val="28"/>
          <w:szCs w:val="28"/>
        </w:rPr>
        <w:t>х</w:t>
      </w:r>
      <w:proofErr w:type="gramStart"/>
      <w:r w:rsidRPr="00393A2A">
        <w:rPr>
          <w:rFonts w:ascii="Times New Roman" w:hAnsi="Times New Roman"/>
          <w:sz w:val="28"/>
          <w:szCs w:val="28"/>
        </w:rPr>
        <w:t>.Г</w:t>
      </w:r>
      <w:proofErr w:type="gramEnd"/>
      <w:r w:rsidRPr="00393A2A">
        <w:rPr>
          <w:rFonts w:ascii="Times New Roman" w:hAnsi="Times New Roman"/>
          <w:sz w:val="28"/>
          <w:szCs w:val="28"/>
        </w:rPr>
        <w:t>реческий</w:t>
      </w:r>
      <w:proofErr w:type="spellEnd"/>
      <w:r w:rsidRPr="00393A2A">
        <w:rPr>
          <w:rFonts w:ascii="Times New Roman" w:hAnsi="Times New Roman"/>
          <w:sz w:val="28"/>
          <w:szCs w:val="28"/>
        </w:rPr>
        <w:t xml:space="preserve">  </w:t>
      </w:r>
      <w:proofErr w:type="spellStart"/>
      <w:r w:rsidRPr="00393A2A">
        <w:rPr>
          <w:rFonts w:ascii="Times New Roman" w:hAnsi="Times New Roman"/>
          <w:sz w:val="28"/>
          <w:szCs w:val="28"/>
        </w:rPr>
        <w:t>Вельяминовского</w:t>
      </w:r>
      <w:proofErr w:type="spellEnd"/>
      <w:r w:rsidRPr="00393A2A">
        <w:rPr>
          <w:rFonts w:ascii="Times New Roman" w:hAnsi="Times New Roman"/>
          <w:sz w:val="28"/>
          <w:szCs w:val="28"/>
        </w:rPr>
        <w:t xml:space="preserve"> сельского  поселения  построен тепличный  комплекс  по  выращиванию  цветов; </w:t>
      </w:r>
    </w:p>
    <w:p w:rsidR="00393A2A" w:rsidRPr="00393A2A" w:rsidRDefault="00393A2A" w:rsidP="00393A2A">
      <w:pPr>
        <w:spacing w:after="0" w:line="240" w:lineRule="auto"/>
        <w:jc w:val="both"/>
        <w:rPr>
          <w:rFonts w:ascii="Times New Roman" w:hAnsi="Times New Roman"/>
          <w:sz w:val="28"/>
          <w:szCs w:val="28"/>
        </w:rPr>
      </w:pPr>
      <w:r w:rsidRPr="00393A2A">
        <w:rPr>
          <w:rFonts w:ascii="Times New Roman" w:hAnsi="Times New Roman"/>
          <w:sz w:val="28"/>
          <w:szCs w:val="28"/>
        </w:rPr>
        <w:t xml:space="preserve">      -  в аул. </w:t>
      </w:r>
      <w:proofErr w:type="spellStart"/>
      <w:r w:rsidRPr="00393A2A">
        <w:rPr>
          <w:rFonts w:ascii="Times New Roman" w:hAnsi="Times New Roman"/>
          <w:sz w:val="28"/>
          <w:szCs w:val="28"/>
        </w:rPr>
        <w:t>Агуй</w:t>
      </w:r>
      <w:proofErr w:type="spellEnd"/>
      <w:r w:rsidRPr="00393A2A">
        <w:rPr>
          <w:rFonts w:ascii="Times New Roman" w:hAnsi="Times New Roman"/>
          <w:sz w:val="28"/>
          <w:szCs w:val="28"/>
        </w:rPr>
        <w:t xml:space="preserve">  Шапсуг   построена  птице  ферма   по  выращиванию   перепелок;</w:t>
      </w:r>
    </w:p>
    <w:p w:rsidR="00393A2A" w:rsidRPr="00393A2A" w:rsidRDefault="00393A2A" w:rsidP="00393A2A">
      <w:pPr>
        <w:spacing w:after="0" w:line="240" w:lineRule="auto"/>
        <w:jc w:val="both"/>
        <w:rPr>
          <w:rFonts w:ascii="Times New Roman" w:hAnsi="Times New Roman"/>
          <w:noProof/>
          <w:sz w:val="28"/>
          <w:szCs w:val="28"/>
        </w:rPr>
      </w:pPr>
      <w:r w:rsidRPr="00393A2A">
        <w:rPr>
          <w:rFonts w:ascii="Times New Roman" w:hAnsi="Times New Roman"/>
          <w:sz w:val="28"/>
          <w:szCs w:val="28"/>
        </w:rPr>
        <w:t xml:space="preserve">         </w:t>
      </w:r>
      <w:proofErr w:type="gramStart"/>
      <w:r w:rsidRPr="00393A2A">
        <w:rPr>
          <w:rFonts w:ascii="Times New Roman" w:hAnsi="Times New Roman"/>
          <w:sz w:val="28"/>
          <w:szCs w:val="28"/>
        </w:rPr>
        <w:t xml:space="preserve">-   </w:t>
      </w:r>
      <w:r w:rsidRPr="00393A2A">
        <w:rPr>
          <w:rFonts w:ascii="Times New Roman" w:hAnsi="Times New Roman"/>
          <w:noProof/>
          <w:sz w:val="28"/>
          <w:szCs w:val="28"/>
        </w:rPr>
        <w:t>в городе  Туапсе в районе ул. Фрунзе, на Центральном  рынке г.Туапсе, в Новомихайловском городском  поселении, Джубском г.п.,   открыты  пункты  по реализации сельскохозяйственной  продукции   собственного  производства (молока, молочной  продукции, куры, яйца, яблоки);</w:t>
      </w:r>
      <w:proofErr w:type="gramEnd"/>
    </w:p>
    <w:p w:rsidR="00393A2A" w:rsidRPr="00393A2A" w:rsidRDefault="00393A2A" w:rsidP="00393A2A">
      <w:pPr>
        <w:spacing w:after="0" w:line="240" w:lineRule="auto"/>
        <w:jc w:val="both"/>
        <w:rPr>
          <w:rFonts w:ascii="Times New Roman" w:hAnsi="Times New Roman"/>
          <w:noProof/>
          <w:color w:val="000000"/>
          <w:sz w:val="28"/>
          <w:szCs w:val="28"/>
        </w:rPr>
      </w:pPr>
      <w:r w:rsidRPr="00393A2A">
        <w:rPr>
          <w:rFonts w:ascii="Times New Roman" w:hAnsi="Times New Roman"/>
          <w:noProof/>
          <w:color w:val="FF0000"/>
          <w:sz w:val="28"/>
          <w:szCs w:val="28"/>
        </w:rPr>
        <w:t xml:space="preserve">      </w:t>
      </w:r>
      <w:r w:rsidRPr="00393A2A">
        <w:rPr>
          <w:rFonts w:ascii="Times New Roman" w:hAnsi="Times New Roman"/>
          <w:noProof/>
          <w:color w:val="000000"/>
          <w:sz w:val="28"/>
          <w:szCs w:val="28"/>
        </w:rPr>
        <w:t>- Октябрьском  с.п. х.Афанасьевский постик построена ферма по содержание 33 голов КРС  и  7 голов МРС.</w:t>
      </w:r>
    </w:p>
    <w:p w:rsidR="00393A2A" w:rsidRPr="00393A2A" w:rsidRDefault="00393A2A" w:rsidP="00393A2A">
      <w:pPr>
        <w:spacing w:after="0" w:line="240" w:lineRule="auto"/>
        <w:jc w:val="both"/>
        <w:rPr>
          <w:rFonts w:ascii="Times New Roman" w:hAnsi="Times New Roman"/>
          <w:noProof/>
          <w:color w:val="000000"/>
          <w:sz w:val="28"/>
          <w:szCs w:val="28"/>
        </w:rPr>
      </w:pPr>
      <w:r w:rsidRPr="00393A2A">
        <w:rPr>
          <w:rFonts w:ascii="Times New Roman" w:hAnsi="Times New Roman"/>
          <w:noProof/>
          <w:color w:val="000000"/>
          <w:sz w:val="28"/>
          <w:szCs w:val="28"/>
        </w:rPr>
        <w:t xml:space="preserve">     -  в Джубгском  г.п.  на  базе  работающей  фермы  по  содержанию  КРС  построенна  ферма по содержанию 240 голов  кроликов и 120 голов  нутрий. </w:t>
      </w:r>
    </w:p>
    <w:p w:rsidR="00393A2A" w:rsidRPr="00DA4695" w:rsidRDefault="00393A2A" w:rsidP="00393A2A">
      <w:pPr>
        <w:spacing w:after="0" w:line="240" w:lineRule="auto"/>
        <w:ind w:firstLine="709"/>
        <w:jc w:val="both"/>
        <w:rPr>
          <w:rFonts w:ascii="Times New Roman" w:eastAsia="Times New Roman" w:hAnsi="Times New Roman"/>
          <w:sz w:val="28"/>
          <w:szCs w:val="28"/>
          <w:lang w:eastAsia="ru-RU"/>
        </w:rPr>
      </w:pPr>
      <w:r w:rsidRPr="00DA4695">
        <w:rPr>
          <w:rFonts w:ascii="Times New Roman" w:eastAsia="Times New Roman" w:hAnsi="Times New Roman"/>
          <w:sz w:val="28"/>
          <w:szCs w:val="28"/>
          <w:lang w:eastAsia="ru-RU"/>
        </w:rPr>
        <w:t>Очень  важным вопросом  является сбыт  произведенной МФХ  продукции.</w:t>
      </w:r>
    </w:p>
    <w:p w:rsidR="00393A2A" w:rsidRPr="00393A2A" w:rsidRDefault="00393A2A" w:rsidP="00393A2A">
      <w:pPr>
        <w:spacing w:after="0" w:line="240" w:lineRule="auto"/>
        <w:ind w:firstLine="709"/>
        <w:jc w:val="both"/>
        <w:rPr>
          <w:rFonts w:ascii="Times New Roman" w:hAnsi="Times New Roman"/>
          <w:sz w:val="28"/>
          <w:szCs w:val="28"/>
        </w:rPr>
      </w:pPr>
      <w:r w:rsidRPr="00393A2A">
        <w:rPr>
          <w:rFonts w:ascii="Times New Roman" w:eastAsia="Times New Roman" w:hAnsi="Times New Roman"/>
          <w:sz w:val="28"/>
          <w:szCs w:val="28"/>
          <w:lang w:eastAsia="ru-RU"/>
        </w:rPr>
        <w:t xml:space="preserve">-   </w:t>
      </w:r>
      <w:r w:rsidRPr="00393A2A">
        <w:rPr>
          <w:rFonts w:ascii="Times New Roman" w:hAnsi="Times New Roman"/>
          <w:color w:val="000000"/>
          <w:sz w:val="28"/>
          <w:szCs w:val="28"/>
        </w:rPr>
        <w:t>В 2018 году</w:t>
      </w:r>
      <w:r w:rsidRPr="00393A2A">
        <w:rPr>
          <w:rFonts w:ascii="Times New Roman" w:hAnsi="Times New Roman"/>
          <w:color w:val="FF0000"/>
          <w:sz w:val="28"/>
          <w:szCs w:val="28"/>
        </w:rPr>
        <w:t xml:space="preserve"> </w:t>
      </w:r>
      <w:r w:rsidRPr="00393A2A">
        <w:rPr>
          <w:rFonts w:ascii="Times New Roman" w:hAnsi="Times New Roman"/>
          <w:color w:val="000000"/>
          <w:sz w:val="28"/>
          <w:szCs w:val="28"/>
        </w:rPr>
        <w:t>сел</w:t>
      </w:r>
      <w:r w:rsidRPr="00393A2A">
        <w:rPr>
          <w:rFonts w:ascii="Times New Roman" w:hAnsi="Times New Roman"/>
          <w:sz w:val="28"/>
          <w:szCs w:val="28"/>
        </w:rPr>
        <w:t>ьхозпроизводителям  района оказана помощь в реализации 190 тонн сельскохозяйственной продукции (мяса, молока, овощей, фруктов и прочее).</w:t>
      </w:r>
    </w:p>
    <w:p w:rsidR="00393A2A" w:rsidRPr="00393A2A" w:rsidRDefault="00393A2A" w:rsidP="00393A2A">
      <w:pPr>
        <w:spacing w:after="0" w:line="240" w:lineRule="auto"/>
        <w:ind w:firstLine="709"/>
        <w:jc w:val="both"/>
        <w:rPr>
          <w:rFonts w:ascii="Times New Roman" w:eastAsia="Times New Roman" w:hAnsi="Times New Roman"/>
          <w:sz w:val="28"/>
          <w:szCs w:val="28"/>
          <w:lang w:eastAsia="ru-RU"/>
        </w:rPr>
      </w:pPr>
      <w:r w:rsidRPr="00393A2A">
        <w:rPr>
          <w:rFonts w:ascii="Times New Roman" w:eastAsia="Times New Roman" w:hAnsi="Times New Roman"/>
          <w:sz w:val="28"/>
          <w:szCs w:val="28"/>
          <w:lang w:eastAsia="ru-RU"/>
        </w:rPr>
        <w:t>-  ЛПХ которые занимаются производством молока имеют  возможность сдать на  реализацию  молоко и  получить субсидию в  размере 2 руб.  за 1 кг</w:t>
      </w:r>
      <w:proofErr w:type="gramStart"/>
      <w:r w:rsidRPr="00393A2A">
        <w:rPr>
          <w:rFonts w:ascii="Times New Roman" w:eastAsia="Times New Roman" w:hAnsi="Times New Roman"/>
          <w:sz w:val="28"/>
          <w:szCs w:val="28"/>
          <w:lang w:eastAsia="ru-RU"/>
        </w:rPr>
        <w:t>.</w:t>
      </w:r>
      <w:proofErr w:type="gramEnd"/>
      <w:r w:rsidRPr="00393A2A">
        <w:rPr>
          <w:rFonts w:ascii="Times New Roman" w:eastAsia="Times New Roman" w:hAnsi="Times New Roman"/>
          <w:sz w:val="28"/>
          <w:szCs w:val="28"/>
          <w:lang w:eastAsia="ru-RU"/>
        </w:rPr>
        <w:t xml:space="preserve"> </w:t>
      </w:r>
      <w:proofErr w:type="gramStart"/>
      <w:r w:rsidRPr="00393A2A">
        <w:rPr>
          <w:rFonts w:ascii="Times New Roman" w:eastAsia="Times New Roman" w:hAnsi="Times New Roman"/>
          <w:sz w:val="28"/>
          <w:szCs w:val="28"/>
          <w:lang w:eastAsia="ru-RU"/>
        </w:rPr>
        <w:t>м</w:t>
      </w:r>
      <w:proofErr w:type="gramEnd"/>
      <w:r w:rsidRPr="00393A2A">
        <w:rPr>
          <w:rFonts w:ascii="Times New Roman" w:eastAsia="Times New Roman" w:hAnsi="Times New Roman"/>
          <w:sz w:val="28"/>
          <w:szCs w:val="28"/>
          <w:lang w:eastAsia="ru-RU"/>
        </w:rPr>
        <w:t>олока (за  истекший период МФХ сдали на  реализацию 102 тонны молока, это  дает  возможность уменьшить  стоимость реализуемого  молока);</w:t>
      </w:r>
    </w:p>
    <w:p w:rsidR="00393A2A" w:rsidRPr="00393A2A" w:rsidRDefault="00393A2A" w:rsidP="00393A2A">
      <w:pPr>
        <w:spacing w:after="0" w:line="240" w:lineRule="auto"/>
        <w:ind w:firstLine="709"/>
        <w:jc w:val="both"/>
        <w:rPr>
          <w:rFonts w:ascii="Times New Roman" w:eastAsia="Times New Roman" w:hAnsi="Times New Roman"/>
          <w:sz w:val="28"/>
          <w:szCs w:val="28"/>
          <w:lang w:eastAsia="ru-RU"/>
        </w:rPr>
      </w:pPr>
      <w:r w:rsidRPr="00393A2A">
        <w:rPr>
          <w:rFonts w:ascii="Times New Roman" w:eastAsia="Times New Roman" w:hAnsi="Times New Roman"/>
          <w:sz w:val="28"/>
          <w:szCs w:val="28"/>
          <w:lang w:eastAsia="ru-RU"/>
        </w:rPr>
        <w:t>- на  рынках и  ярмарках  для  фермеров Туапсинского  района  выделены бесплатные  места</w:t>
      </w:r>
      <w:r w:rsidR="00F35EAA">
        <w:rPr>
          <w:rFonts w:ascii="Times New Roman" w:eastAsia="Times New Roman" w:hAnsi="Times New Roman"/>
          <w:sz w:val="28"/>
          <w:szCs w:val="28"/>
          <w:lang w:eastAsia="ru-RU"/>
        </w:rPr>
        <w:t>;</w:t>
      </w:r>
    </w:p>
    <w:p w:rsidR="00393A2A" w:rsidRDefault="00393A2A" w:rsidP="00FA22C8">
      <w:pPr>
        <w:spacing w:after="0" w:line="240" w:lineRule="auto"/>
        <w:ind w:firstLine="709"/>
        <w:jc w:val="both"/>
        <w:rPr>
          <w:rFonts w:ascii="Times New Roman" w:eastAsia="Times New Roman" w:hAnsi="Times New Roman"/>
          <w:sz w:val="28"/>
          <w:szCs w:val="28"/>
          <w:lang w:eastAsia="ru-RU"/>
        </w:rPr>
      </w:pPr>
      <w:r w:rsidRPr="00393A2A">
        <w:rPr>
          <w:rFonts w:ascii="Times New Roman" w:eastAsia="Times New Roman" w:hAnsi="Times New Roman"/>
          <w:sz w:val="28"/>
          <w:szCs w:val="28"/>
          <w:lang w:eastAsia="ru-RU"/>
        </w:rPr>
        <w:t>- открыта и успешно работает ярмарка по реализации сельскохозяйственных  животных в Георгиевском сельском  поселении.</w:t>
      </w:r>
    </w:p>
    <w:p w:rsidR="00F35EAA" w:rsidRDefault="0018375F" w:rsidP="00FA22C8">
      <w:pPr>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По результатам проведенного мониторинга опроса потребителей на рынке сельскохозяйственной продукции </w:t>
      </w:r>
      <w:r w:rsidR="00FA22C8">
        <w:rPr>
          <w:rFonts w:ascii="Times New Roman" w:eastAsia="Times New Roman" w:hAnsi="Times New Roman"/>
          <w:sz w:val="28"/>
          <w:szCs w:val="28"/>
          <w:lang w:eastAsia="ru-RU"/>
        </w:rPr>
        <w:t xml:space="preserve">сложились </w:t>
      </w:r>
      <w:r>
        <w:rPr>
          <w:rFonts w:ascii="Times New Roman" w:eastAsia="Times New Roman" w:hAnsi="Times New Roman"/>
          <w:sz w:val="28"/>
          <w:szCs w:val="28"/>
          <w:lang w:eastAsia="ru-RU"/>
        </w:rPr>
        <w:t>следующие</w:t>
      </w:r>
      <w:r w:rsidR="00FA22C8">
        <w:rPr>
          <w:rFonts w:ascii="Times New Roman" w:eastAsia="Times New Roman" w:hAnsi="Times New Roman"/>
          <w:sz w:val="28"/>
          <w:szCs w:val="28"/>
          <w:lang w:eastAsia="ru-RU"/>
        </w:rPr>
        <w:t xml:space="preserve"> показатели:</w:t>
      </w:r>
    </w:p>
    <w:p w:rsidR="00FA22C8" w:rsidRPr="00393A2A" w:rsidRDefault="00FA22C8" w:rsidP="00FA22C8">
      <w:pPr>
        <w:spacing w:after="0" w:line="240" w:lineRule="auto"/>
        <w:ind w:firstLine="709"/>
        <w:jc w:val="both"/>
        <w:rPr>
          <w:rFonts w:ascii="Times New Roman" w:eastAsia="Times New Roman" w:hAnsi="Times New Roman"/>
          <w:sz w:val="28"/>
          <w:szCs w:val="28"/>
          <w:lang w:eastAsia="ru-RU"/>
        </w:rPr>
      </w:pPr>
    </w:p>
    <w:tbl>
      <w:tblPr>
        <w:tblW w:w="9654" w:type="dxa"/>
        <w:tblInd w:w="93" w:type="dxa"/>
        <w:tblLayout w:type="fixed"/>
        <w:tblLook w:val="04A0" w:firstRow="1" w:lastRow="0" w:firstColumn="1" w:lastColumn="0" w:noHBand="0" w:noVBand="1"/>
      </w:tblPr>
      <w:tblGrid>
        <w:gridCol w:w="4126"/>
        <w:gridCol w:w="1701"/>
        <w:gridCol w:w="1985"/>
        <w:gridCol w:w="1842"/>
      </w:tblGrid>
      <w:tr w:rsidR="00FA22C8" w:rsidRPr="0097468D" w:rsidTr="00FA22C8">
        <w:trPr>
          <w:trHeight w:val="1153"/>
        </w:trPr>
        <w:tc>
          <w:tcPr>
            <w:tcW w:w="4126" w:type="dxa"/>
            <w:tcBorders>
              <w:top w:val="single" w:sz="4" w:space="0" w:color="auto"/>
              <w:left w:val="single" w:sz="4" w:space="0" w:color="auto"/>
              <w:bottom w:val="single" w:sz="4" w:space="0" w:color="auto"/>
              <w:right w:val="single" w:sz="4" w:space="0" w:color="auto"/>
            </w:tcBorders>
          </w:tcPr>
          <w:p w:rsidR="00FA22C8" w:rsidRPr="0097468D" w:rsidRDefault="00FA22C8" w:rsidP="00FA22C8">
            <w:pPr>
              <w:spacing w:after="0" w:line="240" w:lineRule="auto"/>
              <w:jc w:val="center"/>
              <w:rPr>
                <w:rFonts w:ascii="Times New Roman" w:eastAsia="Times New Roman" w:hAnsi="Times New Roman"/>
                <w:bCs/>
                <w:color w:val="000000"/>
                <w:sz w:val="28"/>
                <w:szCs w:val="28"/>
                <w:lang w:eastAsia="ru-RU"/>
              </w:rPr>
            </w:pPr>
            <w:r w:rsidRPr="0097468D">
              <w:rPr>
                <w:rFonts w:ascii="Times New Roman" w:eastAsia="Times New Roman" w:hAnsi="Times New Roman"/>
                <w:bCs/>
                <w:color w:val="000000"/>
                <w:sz w:val="28"/>
                <w:szCs w:val="28"/>
                <w:lang w:eastAsia="ru-RU"/>
              </w:rPr>
              <w:t>Варианты ответов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FA22C8" w:rsidRPr="0097468D" w:rsidRDefault="00FA22C8" w:rsidP="00FA22C8">
            <w:pPr>
              <w:spacing w:after="0" w:line="240" w:lineRule="auto"/>
              <w:jc w:val="center"/>
              <w:rPr>
                <w:rFonts w:ascii="Times New Roman" w:eastAsia="Times New Roman" w:hAnsi="Times New Roman"/>
                <w:bCs/>
                <w:color w:val="000000"/>
                <w:sz w:val="28"/>
                <w:szCs w:val="28"/>
                <w:lang w:eastAsia="ru-RU"/>
              </w:rPr>
            </w:pPr>
            <w:r w:rsidRPr="0097468D">
              <w:rPr>
                <w:rFonts w:ascii="Times New Roman" w:eastAsia="Times New Roman" w:hAnsi="Times New Roman"/>
                <w:bCs/>
                <w:color w:val="000000"/>
                <w:sz w:val="28"/>
                <w:szCs w:val="28"/>
                <w:lang w:eastAsia="ru-RU"/>
              </w:rPr>
              <w:t>Овощная и плодово-ягодная продукция</w:t>
            </w:r>
          </w:p>
        </w:tc>
        <w:tc>
          <w:tcPr>
            <w:tcW w:w="1985" w:type="dxa"/>
            <w:tcBorders>
              <w:top w:val="single" w:sz="4" w:space="0" w:color="auto"/>
              <w:left w:val="nil"/>
              <w:bottom w:val="single" w:sz="4" w:space="0" w:color="auto"/>
              <w:right w:val="single" w:sz="4" w:space="0" w:color="auto"/>
            </w:tcBorders>
            <w:shd w:val="clear" w:color="auto" w:fill="auto"/>
            <w:hideMark/>
          </w:tcPr>
          <w:p w:rsidR="00FA22C8" w:rsidRPr="0097468D" w:rsidRDefault="00FA22C8" w:rsidP="00FA22C8">
            <w:pPr>
              <w:spacing w:after="0" w:line="240" w:lineRule="auto"/>
              <w:jc w:val="center"/>
              <w:rPr>
                <w:rFonts w:ascii="Times New Roman" w:eastAsia="Times New Roman" w:hAnsi="Times New Roman"/>
                <w:bCs/>
                <w:color w:val="000000"/>
                <w:sz w:val="28"/>
                <w:szCs w:val="28"/>
                <w:lang w:eastAsia="ru-RU"/>
              </w:rPr>
            </w:pPr>
            <w:r w:rsidRPr="0097468D">
              <w:rPr>
                <w:rFonts w:ascii="Times New Roman" w:eastAsia="Times New Roman" w:hAnsi="Times New Roman"/>
                <w:bCs/>
                <w:color w:val="000000"/>
                <w:sz w:val="28"/>
                <w:szCs w:val="28"/>
                <w:lang w:eastAsia="ru-RU"/>
              </w:rPr>
              <w:t>Молоко и молочная продукция</w:t>
            </w:r>
          </w:p>
        </w:tc>
        <w:tc>
          <w:tcPr>
            <w:tcW w:w="1842" w:type="dxa"/>
            <w:tcBorders>
              <w:top w:val="single" w:sz="4" w:space="0" w:color="auto"/>
              <w:left w:val="nil"/>
              <w:bottom w:val="single" w:sz="4" w:space="0" w:color="auto"/>
              <w:right w:val="single" w:sz="4" w:space="0" w:color="auto"/>
            </w:tcBorders>
            <w:shd w:val="clear" w:color="auto" w:fill="auto"/>
            <w:hideMark/>
          </w:tcPr>
          <w:p w:rsidR="00FA22C8" w:rsidRPr="0097468D" w:rsidRDefault="00FA22C8" w:rsidP="00FA22C8">
            <w:pPr>
              <w:spacing w:after="0" w:line="240" w:lineRule="auto"/>
              <w:jc w:val="center"/>
              <w:rPr>
                <w:rFonts w:ascii="Times New Roman" w:eastAsia="Times New Roman" w:hAnsi="Times New Roman"/>
                <w:bCs/>
                <w:color w:val="000000"/>
                <w:sz w:val="28"/>
                <w:szCs w:val="28"/>
                <w:lang w:eastAsia="ru-RU"/>
              </w:rPr>
            </w:pPr>
            <w:r w:rsidRPr="0097468D">
              <w:rPr>
                <w:rFonts w:ascii="Times New Roman" w:eastAsia="Times New Roman" w:hAnsi="Times New Roman"/>
                <w:bCs/>
                <w:color w:val="000000"/>
                <w:sz w:val="28"/>
                <w:szCs w:val="28"/>
                <w:lang w:eastAsia="ru-RU"/>
              </w:rPr>
              <w:t>Мясная продукция</w:t>
            </w:r>
          </w:p>
        </w:tc>
      </w:tr>
      <w:tr w:rsidR="00FA22C8" w:rsidRPr="0097468D" w:rsidTr="00FA22C8">
        <w:trPr>
          <w:trHeight w:val="361"/>
        </w:trPr>
        <w:tc>
          <w:tcPr>
            <w:tcW w:w="4126" w:type="dxa"/>
            <w:tcBorders>
              <w:top w:val="nil"/>
              <w:left w:val="single" w:sz="4" w:space="0" w:color="auto"/>
              <w:bottom w:val="single" w:sz="4" w:space="0" w:color="auto"/>
              <w:right w:val="single" w:sz="4" w:space="0" w:color="auto"/>
            </w:tcBorders>
          </w:tcPr>
          <w:p w:rsidR="00FA22C8" w:rsidRPr="0097468D" w:rsidRDefault="00FA22C8" w:rsidP="00FA22C8">
            <w:pPr>
              <w:spacing w:after="0" w:line="240" w:lineRule="auto"/>
              <w:jc w:val="center"/>
              <w:rPr>
                <w:rFonts w:ascii="Times New Roman" w:eastAsia="Times New Roman" w:hAnsi="Times New Roman"/>
                <w:color w:val="000000"/>
                <w:sz w:val="28"/>
                <w:szCs w:val="28"/>
                <w:lang w:eastAsia="ru-RU"/>
              </w:rPr>
            </w:pPr>
            <w:r w:rsidRPr="0097468D">
              <w:rPr>
                <w:rFonts w:ascii="Times New Roman" w:eastAsia="Times New Roman" w:hAnsi="Times New Roman"/>
                <w:color w:val="000000"/>
                <w:sz w:val="28"/>
                <w:szCs w:val="28"/>
                <w:lang w:eastAsia="ru-RU"/>
              </w:rPr>
              <w:t>Удовлетворен</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FA22C8" w:rsidRPr="0097468D" w:rsidRDefault="00FA22C8" w:rsidP="0018375F">
            <w:pPr>
              <w:spacing w:after="0" w:line="240" w:lineRule="auto"/>
              <w:jc w:val="center"/>
              <w:rPr>
                <w:rFonts w:ascii="Times New Roman" w:eastAsia="Times New Roman" w:hAnsi="Times New Roman"/>
                <w:color w:val="000000"/>
                <w:sz w:val="28"/>
                <w:szCs w:val="28"/>
                <w:lang w:eastAsia="ru-RU"/>
              </w:rPr>
            </w:pPr>
            <w:r w:rsidRPr="0097468D">
              <w:rPr>
                <w:rFonts w:ascii="Times New Roman" w:eastAsia="Times New Roman" w:hAnsi="Times New Roman"/>
                <w:color w:val="000000"/>
                <w:sz w:val="28"/>
                <w:szCs w:val="28"/>
                <w:lang w:eastAsia="ru-RU"/>
              </w:rPr>
              <w:t>90,3%</w:t>
            </w:r>
          </w:p>
        </w:tc>
        <w:tc>
          <w:tcPr>
            <w:tcW w:w="1985" w:type="dxa"/>
            <w:tcBorders>
              <w:top w:val="nil"/>
              <w:left w:val="nil"/>
              <w:bottom w:val="single" w:sz="4" w:space="0" w:color="auto"/>
              <w:right w:val="single" w:sz="4" w:space="0" w:color="auto"/>
            </w:tcBorders>
            <w:shd w:val="clear" w:color="auto" w:fill="auto"/>
            <w:noWrap/>
            <w:vAlign w:val="center"/>
            <w:hideMark/>
          </w:tcPr>
          <w:p w:rsidR="00FA22C8" w:rsidRPr="0097468D" w:rsidRDefault="00FA22C8" w:rsidP="0018375F">
            <w:pPr>
              <w:spacing w:after="0" w:line="240" w:lineRule="auto"/>
              <w:jc w:val="center"/>
              <w:rPr>
                <w:rFonts w:ascii="Times New Roman" w:eastAsia="Times New Roman" w:hAnsi="Times New Roman"/>
                <w:color w:val="000000"/>
                <w:sz w:val="28"/>
                <w:szCs w:val="28"/>
                <w:lang w:eastAsia="ru-RU"/>
              </w:rPr>
            </w:pPr>
            <w:r w:rsidRPr="0097468D">
              <w:rPr>
                <w:rFonts w:ascii="Times New Roman" w:eastAsia="Times New Roman" w:hAnsi="Times New Roman"/>
                <w:color w:val="000000"/>
                <w:sz w:val="28"/>
                <w:szCs w:val="28"/>
                <w:lang w:eastAsia="ru-RU"/>
              </w:rPr>
              <w:t>89,1%</w:t>
            </w:r>
          </w:p>
        </w:tc>
        <w:tc>
          <w:tcPr>
            <w:tcW w:w="1842" w:type="dxa"/>
            <w:tcBorders>
              <w:top w:val="nil"/>
              <w:left w:val="nil"/>
              <w:bottom w:val="single" w:sz="4" w:space="0" w:color="auto"/>
              <w:right w:val="single" w:sz="4" w:space="0" w:color="auto"/>
            </w:tcBorders>
            <w:shd w:val="clear" w:color="auto" w:fill="auto"/>
            <w:noWrap/>
            <w:vAlign w:val="center"/>
            <w:hideMark/>
          </w:tcPr>
          <w:p w:rsidR="00FA22C8" w:rsidRPr="0097468D" w:rsidRDefault="00FA22C8" w:rsidP="0018375F">
            <w:pPr>
              <w:spacing w:after="0" w:line="240" w:lineRule="auto"/>
              <w:jc w:val="center"/>
              <w:rPr>
                <w:rFonts w:ascii="Times New Roman" w:eastAsia="Times New Roman" w:hAnsi="Times New Roman"/>
                <w:color w:val="000000"/>
                <w:sz w:val="28"/>
                <w:szCs w:val="28"/>
                <w:lang w:eastAsia="ru-RU"/>
              </w:rPr>
            </w:pPr>
            <w:r w:rsidRPr="0097468D">
              <w:rPr>
                <w:rFonts w:ascii="Times New Roman" w:eastAsia="Times New Roman" w:hAnsi="Times New Roman"/>
                <w:color w:val="000000"/>
                <w:sz w:val="28"/>
                <w:szCs w:val="28"/>
                <w:lang w:eastAsia="ru-RU"/>
              </w:rPr>
              <w:t>90,7%</w:t>
            </w:r>
          </w:p>
        </w:tc>
      </w:tr>
      <w:tr w:rsidR="00FA22C8" w:rsidRPr="0097468D" w:rsidTr="00FA22C8">
        <w:trPr>
          <w:trHeight w:val="300"/>
        </w:trPr>
        <w:tc>
          <w:tcPr>
            <w:tcW w:w="4126" w:type="dxa"/>
            <w:tcBorders>
              <w:top w:val="nil"/>
              <w:left w:val="single" w:sz="4" w:space="0" w:color="auto"/>
              <w:bottom w:val="single" w:sz="4" w:space="0" w:color="auto"/>
              <w:right w:val="single" w:sz="4" w:space="0" w:color="auto"/>
            </w:tcBorders>
          </w:tcPr>
          <w:p w:rsidR="00FA22C8" w:rsidRPr="0097468D" w:rsidRDefault="00FA22C8" w:rsidP="00FA22C8">
            <w:pPr>
              <w:spacing w:after="0" w:line="240" w:lineRule="auto"/>
              <w:jc w:val="center"/>
              <w:rPr>
                <w:rFonts w:ascii="Times New Roman" w:eastAsia="Times New Roman" w:hAnsi="Times New Roman"/>
                <w:color w:val="000000"/>
                <w:sz w:val="28"/>
                <w:szCs w:val="28"/>
                <w:lang w:eastAsia="ru-RU"/>
              </w:rPr>
            </w:pPr>
            <w:r w:rsidRPr="0097468D">
              <w:rPr>
                <w:rFonts w:ascii="Times New Roman" w:eastAsia="Times New Roman" w:hAnsi="Times New Roman"/>
                <w:color w:val="000000"/>
                <w:sz w:val="28"/>
                <w:szCs w:val="28"/>
                <w:lang w:eastAsia="ru-RU"/>
              </w:rPr>
              <w:t>Не удовлетворен</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FA22C8" w:rsidRPr="0097468D" w:rsidRDefault="00FA22C8" w:rsidP="0018375F">
            <w:pPr>
              <w:spacing w:after="0" w:line="240" w:lineRule="auto"/>
              <w:jc w:val="center"/>
              <w:rPr>
                <w:rFonts w:ascii="Times New Roman" w:eastAsia="Times New Roman" w:hAnsi="Times New Roman"/>
                <w:color w:val="000000"/>
                <w:sz w:val="28"/>
                <w:szCs w:val="28"/>
                <w:lang w:eastAsia="ru-RU"/>
              </w:rPr>
            </w:pPr>
            <w:r w:rsidRPr="0097468D">
              <w:rPr>
                <w:rFonts w:ascii="Times New Roman" w:eastAsia="Times New Roman" w:hAnsi="Times New Roman"/>
                <w:color w:val="000000"/>
                <w:sz w:val="28"/>
                <w:szCs w:val="28"/>
                <w:lang w:eastAsia="ru-RU"/>
              </w:rPr>
              <w:t>1,6%</w:t>
            </w:r>
          </w:p>
        </w:tc>
        <w:tc>
          <w:tcPr>
            <w:tcW w:w="1985" w:type="dxa"/>
            <w:tcBorders>
              <w:top w:val="nil"/>
              <w:left w:val="nil"/>
              <w:bottom w:val="single" w:sz="4" w:space="0" w:color="auto"/>
              <w:right w:val="single" w:sz="4" w:space="0" w:color="auto"/>
            </w:tcBorders>
            <w:shd w:val="clear" w:color="auto" w:fill="auto"/>
            <w:noWrap/>
            <w:vAlign w:val="center"/>
            <w:hideMark/>
          </w:tcPr>
          <w:p w:rsidR="00FA22C8" w:rsidRPr="0097468D" w:rsidRDefault="00FA22C8" w:rsidP="0018375F">
            <w:pPr>
              <w:spacing w:after="0" w:line="240" w:lineRule="auto"/>
              <w:jc w:val="center"/>
              <w:rPr>
                <w:rFonts w:ascii="Times New Roman" w:eastAsia="Times New Roman" w:hAnsi="Times New Roman"/>
                <w:color w:val="000000"/>
                <w:sz w:val="28"/>
                <w:szCs w:val="28"/>
                <w:lang w:eastAsia="ru-RU"/>
              </w:rPr>
            </w:pPr>
            <w:r w:rsidRPr="0097468D">
              <w:rPr>
                <w:rFonts w:ascii="Times New Roman" w:eastAsia="Times New Roman" w:hAnsi="Times New Roman"/>
                <w:color w:val="000000"/>
                <w:sz w:val="28"/>
                <w:szCs w:val="28"/>
                <w:lang w:eastAsia="ru-RU"/>
              </w:rPr>
              <w:t>1,9%</w:t>
            </w:r>
          </w:p>
        </w:tc>
        <w:tc>
          <w:tcPr>
            <w:tcW w:w="1842" w:type="dxa"/>
            <w:tcBorders>
              <w:top w:val="nil"/>
              <w:left w:val="nil"/>
              <w:bottom w:val="single" w:sz="4" w:space="0" w:color="auto"/>
              <w:right w:val="single" w:sz="4" w:space="0" w:color="auto"/>
            </w:tcBorders>
            <w:shd w:val="clear" w:color="auto" w:fill="auto"/>
            <w:noWrap/>
            <w:vAlign w:val="center"/>
            <w:hideMark/>
          </w:tcPr>
          <w:p w:rsidR="00FA22C8" w:rsidRPr="0097468D" w:rsidRDefault="00FA22C8" w:rsidP="0018375F">
            <w:pPr>
              <w:spacing w:after="0" w:line="240" w:lineRule="auto"/>
              <w:jc w:val="center"/>
              <w:rPr>
                <w:rFonts w:ascii="Times New Roman" w:eastAsia="Times New Roman" w:hAnsi="Times New Roman"/>
                <w:color w:val="000000"/>
                <w:sz w:val="28"/>
                <w:szCs w:val="28"/>
                <w:lang w:eastAsia="ru-RU"/>
              </w:rPr>
            </w:pPr>
            <w:r w:rsidRPr="0097468D">
              <w:rPr>
                <w:rFonts w:ascii="Times New Roman" w:eastAsia="Times New Roman" w:hAnsi="Times New Roman"/>
                <w:color w:val="000000"/>
                <w:sz w:val="28"/>
                <w:szCs w:val="28"/>
                <w:lang w:eastAsia="ru-RU"/>
              </w:rPr>
              <w:t>1,6%</w:t>
            </w:r>
          </w:p>
        </w:tc>
      </w:tr>
      <w:tr w:rsidR="00FA22C8" w:rsidRPr="0097468D" w:rsidTr="00FA22C8">
        <w:trPr>
          <w:trHeight w:val="399"/>
        </w:trPr>
        <w:tc>
          <w:tcPr>
            <w:tcW w:w="4126" w:type="dxa"/>
            <w:tcBorders>
              <w:top w:val="nil"/>
              <w:left w:val="single" w:sz="4" w:space="0" w:color="auto"/>
              <w:bottom w:val="single" w:sz="4" w:space="0" w:color="auto"/>
              <w:right w:val="single" w:sz="4" w:space="0" w:color="auto"/>
            </w:tcBorders>
          </w:tcPr>
          <w:p w:rsidR="00FA22C8" w:rsidRPr="0097468D" w:rsidRDefault="00FA22C8" w:rsidP="0018375F">
            <w:pPr>
              <w:spacing w:after="0" w:line="240" w:lineRule="auto"/>
              <w:jc w:val="center"/>
              <w:rPr>
                <w:rFonts w:ascii="Times New Roman" w:eastAsia="Times New Roman" w:hAnsi="Times New Roman"/>
                <w:color w:val="000000"/>
                <w:sz w:val="28"/>
                <w:szCs w:val="28"/>
                <w:lang w:eastAsia="ru-RU"/>
              </w:rPr>
            </w:pPr>
            <w:r w:rsidRPr="0097468D">
              <w:rPr>
                <w:rFonts w:ascii="Times New Roman" w:eastAsia="Times New Roman" w:hAnsi="Times New Roman"/>
                <w:color w:val="000000"/>
                <w:sz w:val="28"/>
                <w:szCs w:val="28"/>
                <w:lang w:eastAsia="ru-RU"/>
              </w:rPr>
              <w:t>Скорее не удовлетворен</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FA22C8" w:rsidRPr="0097468D" w:rsidRDefault="00FA22C8" w:rsidP="0018375F">
            <w:pPr>
              <w:spacing w:after="0" w:line="240" w:lineRule="auto"/>
              <w:jc w:val="center"/>
              <w:rPr>
                <w:rFonts w:ascii="Times New Roman" w:eastAsia="Times New Roman" w:hAnsi="Times New Roman"/>
                <w:color w:val="000000"/>
                <w:sz w:val="28"/>
                <w:szCs w:val="28"/>
                <w:lang w:eastAsia="ru-RU"/>
              </w:rPr>
            </w:pPr>
            <w:r w:rsidRPr="0097468D">
              <w:rPr>
                <w:rFonts w:ascii="Times New Roman" w:eastAsia="Times New Roman" w:hAnsi="Times New Roman"/>
                <w:color w:val="000000"/>
                <w:sz w:val="28"/>
                <w:szCs w:val="28"/>
                <w:lang w:eastAsia="ru-RU"/>
              </w:rPr>
              <w:t>1,9%</w:t>
            </w:r>
          </w:p>
        </w:tc>
        <w:tc>
          <w:tcPr>
            <w:tcW w:w="1985" w:type="dxa"/>
            <w:tcBorders>
              <w:top w:val="nil"/>
              <w:left w:val="nil"/>
              <w:bottom w:val="single" w:sz="4" w:space="0" w:color="auto"/>
              <w:right w:val="single" w:sz="4" w:space="0" w:color="auto"/>
            </w:tcBorders>
            <w:shd w:val="clear" w:color="auto" w:fill="auto"/>
            <w:noWrap/>
            <w:vAlign w:val="center"/>
            <w:hideMark/>
          </w:tcPr>
          <w:p w:rsidR="00FA22C8" w:rsidRPr="0097468D" w:rsidRDefault="00FA22C8" w:rsidP="0018375F">
            <w:pPr>
              <w:spacing w:after="0" w:line="240" w:lineRule="auto"/>
              <w:jc w:val="center"/>
              <w:rPr>
                <w:rFonts w:ascii="Times New Roman" w:eastAsia="Times New Roman" w:hAnsi="Times New Roman"/>
                <w:color w:val="000000"/>
                <w:sz w:val="28"/>
                <w:szCs w:val="28"/>
                <w:lang w:eastAsia="ru-RU"/>
              </w:rPr>
            </w:pPr>
            <w:r w:rsidRPr="0097468D">
              <w:rPr>
                <w:rFonts w:ascii="Times New Roman" w:eastAsia="Times New Roman" w:hAnsi="Times New Roman"/>
                <w:color w:val="000000"/>
                <w:sz w:val="28"/>
                <w:szCs w:val="28"/>
                <w:lang w:eastAsia="ru-RU"/>
              </w:rPr>
              <w:t>2,3%</w:t>
            </w:r>
          </w:p>
        </w:tc>
        <w:tc>
          <w:tcPr>
            <w:tcW w:w="1842" w:type="dxa"/>
            <w:tcBorders>
              <w:top w:val="nil"/>
              <w:left w:val="nil"/>
              <w:bottom w:val="single" w:sz="4" w:space="0" w:color="auto"/>
              <w:right w:val="single" w:sz="4" w:space="0" w:color="auto"/>
            </w:tcBorders>
            <w:shd w:val="clear" w:color="auto" w:fill="auto"/>
            <w:noWrap/>
            <w:vAlign w:val="center"/>
            <w:hideMark/>
          </w:tcPr>
          <w:p w:rsidR="00FA22C8" w:rsidRPr="0097468D" w:rsidRDefault="00FA22C8" w:rsidP="0018375F">
            <w:pPr>
              <w:spacing w:after="0" w:line="240" w:lineRule="auto"/>
              <w:jc w:val="center"/>
              <w:rPr>
                <w:rFonts w:ascii="Times New Roman" w:eastAsia="Times New Roman" w:hAnsi="Times New Roman"/>
                <w:color w:val="000000"/>
                <w:sz w:val="28"/>
                <w:szCs w:val="28"/>
                <w:lang w:eastAsia="ru-RU"/>
              </w:rPr>
            </w:pPr>
            <w:r w:rsidRPr="0097468D">
              <w:rPr>
                <w:rFonts w:ascii="Times New Roman" w:eastAsia="Times New Roman" w:hAnsi="Times New Roman"/>
                <w:color w:val="000000"/>
                <w:sz w:val="28"/>
                <w:szCs w:val="28"/>
                <w:lang w:eastAsia="ru-RU"/>
              </w:rPr>
              <w:t>1,6%</w:t>
            </w:r>
          </w:p>
        </w:tc>
      </w:tr>
      <w:tr w:rsidR="00FA22C8" w:rsidRPr="0097468D" w:rsidTr="00FA22C8">
        <w:trPr>
          <w:trHeight w:val="300"/>
        </w:trPr>
        <w:tc>
          <w:tcPr>
            <w:tcW w:w="4126" w:type="dxa"/>
            <w:tcBorders>
              <w:top w:val="nil"/>
              <w:left w:val="single" w:sz="4" w:space="0" w:color="auto"/>
              <w:bottom w:val="single" w:sz="4" w:space="0" w:color="auto"/>
              <w:right w:val="single" w:sz="4" w:space="0" w:color="auto"/>
            </w:tcBorders>
          </w:tcPr>
          <w:p w:rsidR="00FA22C8" w:rsidRPr="0097468D" w:rsidRDefault="00FA22C8" w:rsidP="00FA22C8">
            <w:pPr>
              <w:spacing w:after="0" w:line="240" w:lineRule="auto"/>
              <w:jc w:val="center"/>
              <w:rPr>
                <w:rFonts w:ascii="Times New Roman" w:eastAsia="Times New Roman" w:hAnsi="Times New Roman"/>
                <w:color w:val="000000"/>
                <w:sz w:val="28"/>
                <w:szCs w:val="28"/>
                <w:lang w:eastAsia="ru-RU"/>
              </w:rPr>
            </w:pPr>
            <w:r w:rsidRPr="0097468D">
              <w:rPr>
                <w:rFonts w:ascii="Times New Roman" w:eastAsia="Times New Roman" w:hAnsi="Times New Roman"/>
                <w:color w:val="000000"/>
                <w:sz w:val="28"/>
                <w:szCs w:val="28"/>
                <w:lang w:eastAsia="ru-RU"/>
              </w:rPr>
              <w:lastRenderedPageBreak/>
              <w:t>Скорее удовлетворен</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FA22C8" w:rsidRPr="0097468D" w:rsidRDefault="00FA22C8" w:rsidP="0018375F">
            <w:pPr>
              <w:spacing w:after="0" w:line="240" w:lineRule="auto"/>
              <w:jc w:val="center"/>
              <w:rPr>
                <w:rFonts w:ascii="Times New Roman" w:eastAsia="Times New Roman" w:hAnsi="Times New Roman"/>
                <w:color w:val="000000"/>
                <w:sz w:val="28"/>
                <w:szCs w:val="28"/>
                <w:lang w:eastAsia="ru-RU"/>
              </w:rPr>
            </w:pPr>
            <w:r w:rsidRPr="0097468D">
              <w:rPr>
                <w:rFonts w:ascii="Times New Roman" w:eastAsia="Times New Roman" w:hAnsi="Times New Roman"/>
                <w:color w:val="000000"/>
                <w:sz w:val="28"/>
                <w:szCs w:val="28"/>
                <w:lang w:eastAsia="ru-RU"/>
              </w:rPr>
              <w:t>6,2%</w:t>
            </w:r>
          </w:p>
        </w:tc>
        <w:tc>
          <w:tcPr>
            <w:tcW w:w="1985" w:type="dxa"/>
            <w:tcBorders>
              <w:top w:val="nil"/>
              <w:left w:val="nil"/>
              <w:bottom w:val="single" w:sz="4" w:space="0" w:color="auto"/>
              <w:right w:val="single" w:sz="4" w:space="0" w:color="auto"/>
            </w:tcBorders>
            <w:shd w:val="clear" w:color="auto" w:fill="auto"/>
            <w:noWrap/>
            <w:vAlign w:val="center"/>
            <w:hideMark/>
          </w:tcPr>
          <w:p w:rsidR="00FA22C8" w:rsidRPr="0097468D" w:rsidRDefault="00FA22C8" w:rsidP="0018375F">
            <w:pPr>
              <w:spacing w:after="0" w:line="240" w:lineRule="auto"/>
              <w:jc w:val="center"/>
              <w:rPr>
                <w:rFonts w:ascii="Times New Roman" w:eastAsia="Times New Roman" w:hAnsi="Times New Roman"/>
                <w:color w:val="000000"/>
                <w:sz w:val="28"/>
                <w:szCs w:val="28"/>
                <w:lang w:eastAsia="ru-RU"/>
              </w:rPr>
            </w:pPr>
            <w:r w:rsidRPr="0097468D">
              <w:rPr>
                <w:rFonts w:ascii="Times New Roman" w:eastAsia="Times New Roman" w:hAnsi="Times New Roman"/>
                <w:color w:val="000000"/>
                <w:sz w:val="28"/>
                <w:szCs w:val="28"/>
                <w:lang w:eastAsia="ru-RU"/>
              </w:rPr>
              <w:t>6,6%</w:t>
            </w:r>
          </w:p>
        </w:tc>
        <w:tc>
          <w:tcPr>
            <w:tcW w:w="1842" w:type="dxa"/>
            <w:tcBorders>
              <w:top w:val="nil"/>
              <w:left w:val="nil"/>
              <w:bottom w:val="single" w:sz="4" w:space="0" w:color="auto"/>
              <w:right w:val="single" w:sz="4" w:space="0" w:color="auto"/>
            </w:tcBorders>
            <w:shd w:val="clear" w:color="auto" w:fill="auto"/>
            <w:noWrap/>
            <w:vAlign w:val="center"/>
            <w:hideMark/>
          </w:tcPr>
          <w:p w:rsidR="00FA22C8" w:rsidRPr="0097468D" w:rsidRDefault="00FA22C8" w:rsidP="0018375F">
            <w:pPr>
              <w:spacing w:after="0" w:line="240" w:lineRule="auto"/>
              <w:jc w:val="center"/>
              <w:rPr>
                <w:rFonts w:ascii="Times New Roman" w:eastAsia="Times New Roman" w:hAnsi="Times New Roman"/>
                <w:color w:val="000000"/>
                <w:sz w:val="28"/>
                <w:szCs w:val="28"/>
                <w:lang w:eastAsia="ru-RU"/>
              </w:rPr>
            </w:pPr>
            <w:r w:rsidRPr="0097468D">
              <w:rPr>
                <w:rFonts w:ascii="Times New Roman" w:eastAsia="Times New Roman" w:hAnsi="Times New Roman"/>
                <w:color w:val="000000"/>
                <w:sz w:val="28"/>
                <w:szCs w:val="28"/>
                <w:lang w:eastAsia="ru-RU"/>
              </w:rPr>
              <w:t>6,2%</w:t>
            </w:r>
          </w:p>
        </w:tc>
      </w:tr>
    </w:tbl>
    <w:p w:rsidR="0065298F" w:rsidRDefault="0065298F" w:rsidP="0065298F">
      <w:pPr>
        <w:spacing w:after="0" w:line="240" w:lineRule="auto"/>
        <w:ind w:firstLine="709"/>
        <w:jc w:val="both"/>
        <w:rPr>
          <w:rFonts w:ascii="Times New Roman" w:hAnsi="Times New Roman"/>
          <w:sz w:val="28"/>
          <w:szCs w:val="28"/>
        </w:rPr>
      </w:pPr>
    </w:p>
    <w:p w:rsidR="0065298F" w:rsidRPr="0065298F" w:rsidRDefault="0065298F" w:rsidP="0065298F">
      <w:pPr>
        <w:spacing w:after="0" w:line="240" w:lineRule="auto"/>
        <w:ind w:firstLine="709"/>
        <w:jc w:val="both"/>
        <w:rPr>
          <w:rFonts w:ascii="Times New Roman" w:hAnsi="Times New Roman"/>
          <w:sz w:val="28"/>
          <w:szCs w:val="28"/>
        </w:rPr>
      </w:pPr>
      <w:r w:rsidRPr="0065298F">
        <w:rPr>
          <w:rFonts w:ascii="Times New Roman" w:hAnsi="Times New Roman"/>
          <w:sz w:val="28"/>
          <w:szCs w:val="28"/>
        </w:rPr>
        <w:t>Структура  агропромышленного комплекса (АПК) Туапсинского района, сложилась следующим образом:</w:t>
      </w:r>
    </w:p>
    <w:p w:rsidR="0065298F" w:rsidRPr="0065298F" w:rsidRDefault="0065298F" w:rsidP="004B386B">
      <w:pPr>
        <w:numPr>
          <w:ilvl w:val="0"/>
          <w:numId w:val="13"/>
        </w:numPr>
        <w:spacing w:after="0" w:line="240" w:lineRule="auto"/>
        <w:jc w:val="both"/>
        <w:rPr>
          <w:rFonts w:ascii="Times New Roman" w:hAnsi="Times New Roman"/>
          <w:sz w:val="28"/>
          <w:szCs w:val="28"/>
        </w:rPr>
      </w:pPr>
      <w:r w:rsidRPr="0065298F">
        <w:rPr>
          <w:rFonts w:ascii="Times New Roman" w:hAnsi="Times New Roman"/>
          <w:sz w:val="28"/>
          <w:szCs w:val="28"/>
        </w:rPr>
        <w:t>Сельскохозяйственные организации – 2 ед.;</w:t>
      </w:r>
    </w:p>
    <w:p w:rsidR="0065298F" w:rsidRPr="0065298F" w:rsidRDefault="0065298F" w:rsidP="004B386B">
      <w:pPr>
        <w:numPr>
          <w:ilvl w:val="0"/>
          <w:numId w:val="13"/>
        </w:numPr>
        <w:spacing w:after="0" w:line="240" w:lineRule="auto"/>
        <w:jc w:val="both"/>
        <w:rPr>
          <w:rFonts w:ascii="Times New Roman" w:hAnsi="Times New Roman"/>
          <w:sz w:val="28"/>
          <w:szCs w:val="28"/>
        </w:rPr>
      </w:pPr>
      <w:r w:rsidRPr="0065298F">
        <w:rPr>
          <w:rFonts w:ascii="Times New Roman" w:hAnsi="Times New Roman"/>
          <w:sz w:val="28"/>
          <w:szCs w:val="28"/>
        </w:rPr>
        <w:t>Малые формы хозяйствования – 7406 ед.;</w:t>
      </w:r>
    </w:p>
    <w:p w:rsidR="0065298F" w:rsidRDefault="0065298F" w:rsidP="0065298F">
      <w:pPr>
        <w:spacing w:after="0" w:line="240" w:lineRule="auto"/>
        <w:ind w:firstLine="709"/>
        <w:jc w:val="both"/>
        <w:rPr>
          <w:rFonts w:ascii="Times New Roman" w:hAnsi="Times New Roman"/>
          <w:sz w:val="28"/>
          <w:szCs w:val="28"/>
        </w:rPr>
      </w:pPr>
      <w:r w:rsidRPr="0065298F">
        <w:rPr>
          <w:rFonts w:ascii="Times New Roman" w:hAnsi="Times New Roman"/>
          <w:sz w:val="28"/>
          <w:szCs w:val="28"/>
        </w:rPr>
        <w:t>Структура производимой продукции сложилась следующим образом:</w:t>
      </w:r>
    </w:p>
    <w:p w:rsidR="0065298F" w:rsidRPr="0065298F" w:rsidRDefault="0065298F" w:rsidP="0065298F">
      <w:pPr>
        <w:spacing w:after="0" w:line="240" w:lineRule="auto"/>
        <w:ind w:firstLine="709"/>
        <w:jc w:val="both"/>
        <w:rPr>
          <w:rFonts w:ascii="Times New Roman" w:hAnsi="Times New Roman"/>
          <w:sz w:val="28"/>
          <w:szCs w:val="28"/>
        </w:rPr>
      </w:pPr>
    </w:p>
    <w:tbl>
      <w:tblPr>
        <w:tblW w:w="8188" w:type="dxa"/>
        <w:tblInd w:w="5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1701"/>
        <w:gridCol w:w="1701"/>
        <w:gridCol w:w="1843"/>
      </w:tblGrid>
      <w:tr w:rsidR="0065298F" w:rsidRPr="0065298F" w:rsidTr="0065298F">
        <w:tc>
          <w:tcPr>
            <w:tcW w:w="2943" w:type="dxa"/>
            <w:tcBorders>
              <w:top w:val="single" w:sz="4" w:space="0" w:color="auto"/>
              <w:left w:val="single" w:sz="4" w:space="0" w:color="auto"/>
              <w:bottom w:val="single" w:sz="4" w:space="0" w:color="auto"/>
              <w:right w:val="single" w:sz="4" w:space="0" w:color="auto"/>
            </w:tcBorders>
            <w:hideMark/>
          </w:tcPr>
          <w:p w:rsidR="0065298F" w:rsidRPr="0065298F" w:rsidRDefault="0065298F" w:rsidP="0065298F">
            <w:pPr>
              <w:spacing w:after="0" w:line="240" w:lineRule="auto"/>
              <w:jc w:val="both"/>
              <w:rPr>
                <w:rFonts w:ascii="Times New Roman" w:hAnsi="Times New Roman"/>
                <w:sz w:val="28"/>
                <w:szCs w:val="28"/>
              </w:rPr>
            </w:pPr>
            <w:r w:rsidRPr="0065298F">
              <w:rPr>
                <w:rFonts w:ascii="Times New Roman" w:hAnsi="Times New Roman"/>
                <w:sz w:val="28"/>
                <w:szCs w:val="28"/>
              </w:rPr>
              <w:t>Основные виды</w:t>
            </w:r>
          </w:p>
        </w:tc>
        <w:tc>
          <w:tcPr>
            <w:tcW w:w="1701" w:type="dxa"/>
            <w:tcBorders>
              <w:top w:val="single" w:sz="4" w:space="0" w:color="auto"/>
              <w:left w:val="single" w:sz="4" w:space="0" w:color="auto"/>
              <w:bottom w:val="single" w:sz="4" w:space="0" w:color="auto"/>
              <w:right w:val="single" w:sz="4" w:space="0" w:color="auto"/>
            </w:tcBorders>
            <w:hideMark/>
          </w:tcPr>
          <w:p w:rsidR="0065298F" w:rsidRPr="0065298F" w:rsidRDefault="0065298F" w:rsidP="0065298F">
            <w:pPr>
              <w:spacing w:after="0" w:line="240" w:lineRule="auto"/>
              <w:jc w:val="center"/>
              <w:rPr>
                <w:rFonts w:ascii="Times New Roman" w:hAnsi="Times New Roman"/>
                <w:sz w:val="28"/>
                <w:szCs w:val="28"/>
              </w:rPr>
            </w:pPr>
            <w:r w:rsidRPr="0065298F">
              <w:rPr>
                <w:rFonts w:ascii="Times New Roman" w:hAnsi="Times New Roman"/>
                <w:sz w:val="28"/>
                <w:szCs w:val="28"/>
              </w:rPr>
              <w:t>2016 год, %</w:t>
            </w:r>
          </w:p>
        </w:tc>
        <w:tc>
          <w:tcPr>
            <w:tcW w:w="1701" w:type="dxa"/>
            <w:tcBorders>
              <w:top w:val="single" w:sz="4" w:space="0" w:color="auto"/>
              <w:left w:val="single" w:sz="4" w:space="0" w:color="auto"/>
              <w:bottom w:val="single" w:sz="4" w:space="0" w:color="auto"/>
              <w:right w:val="single" w:sz="4" w:space="0" w:color="auto"/>
            </w:tcBorders>
            <w:hideMark/>
          </w:tcPr>
          <w:p w:rsidR="0065298F" w:rsidRPr="0065298F" w:rsidRDefault="0065298F" w:rsidP="0065298F">
            <w:pPr>
              <w:spacing w:after="0" w:line="240" w:lineRule="auto"/>
              <w:jc w:val="center"/>
              <w:rPr>
                <w:rFonts w:ascii="Times New Roman" w:hAnsi="Times New Roman"/>
                <w:sz w:val="28"/>
                <w:szCs w:val="28"/>
              </w:rPr>
            </w:pPr>
            <w:r w:rsidRPr="0065298F">
              <w:rPr>
                <w:rFonts w:ascii="Times New Roman" w:hAnsi="Times New Roman"/>
                <w:sz w:val="28"/>
                <w:szCs w:val="28"/>
              </w:rPr>
              <w:t>2017 год, %</w:t>
            </w:r>
          </w:p>
        </w:tc>
        <w:tc>
          <w:tcPr>
            <w:tcW w:w="1843" w:type="dxa"/>
            <w:tcBorders>
              <w:top w:val="single" w:sz="4" w:space="0" w:color="auto"/>
              <w:left w:val="single" w:sz="4" w:space="0" w:color="auto"/>
              <w:bottom w:val="single" w:sz="4" w:space="0" w:color="auto"/>
              <w:right w:val="single" w:sz="4" w:space="0" w:color="auto"/>
            </w:tcBorders>
            <w:hideMark/>
          </w:tcPr>
          <w:p w:rsidR="0065298F" w:rsidRPr="0065298F" w:rsidRDefault="0065298F" w:rsidP="0065298F">
            <w:pPr>
              <w:spacing w:after="0" w:line="240" w:lineRule="auto"/>
              <w:jc w:val="center"/>
              <w:rPr>
                <w:rFonts w:ascii="Times New Roman" w:hAnsi="Times New Roman"/>
                <w:sz w:val="28"/>
                <w:szCs w:val="28"/>
              </w:rPr>
            </w:pPr>
            <w:r w:rsidRPr="0065298F">
              <w:rPr>
                <w:rFonts w:ascii="Times New Roman" w:hAnsi="Times New Roman"/>
                <w:sz w:val="28"/>
                <w:szCs w:val="28"/>
              </w:rPr>
              <w:t>2018 год, %</w:t>
            </w:r>
          </w:p>
        </w:tc>
      </w:tr>
      <w:tr w:rsidR="0065298F" w:rsidRPr="0065298F" w:rsidTr="0065298F">
        <w:tc>
          <w:tcPr>
            <w:tcW w:w="2943" w:type="dxa"/>
            <w:tcBorders>
              <w:top w:val="single" w:sz="4" w:space="0" w:color="auto"/>
              <w:left w:val="single" w:sz="4" w:space="0" w:color="auto"/>
              <w:bottom w:val="single" w:sz="4" w:space="0" w:color="auto"/>
              <w:right w:val="single" w:sz="4" w:space="0" w:color="auto"/>
            </w:tcBorders>
            <w:hideMark/>
          </w:tcPr>
          <w:p w:rsidR="0065298F" w:rsidRPr="0065298F" w:rsidRDefault="0065298F" w:rsidP="0065298F">
            <w:pPr>
              <w:spacing w:after="0" w:line="240" w:lineRule="auto"/>
              <w:jc w:val="both"/>
              <w:rPr>
                <w:rFonts w:ascii="Times New Roman" w:hAnsi="Times New Roman"/>
                <w:sz w:val="28"/>
                <w:szCs w:val="28"/>
              </w:rPr>
            </w:pPr>
            <w:r w:rsidRPr="0065298F">
              <w:rPr>
                <w:rFonts w:ascii="Times New Roman" w:hAnsi="Times New Roman"/>
                <w:sz w:val="28"/>
                <w:szCs w:val="28"/>
              </w:rPr>
              <w:t>Овощи (картофель, горох, фасоль)</w:t>
            </w:r>
          </w:p>
        </w:tc>
        <w:tc>
          <w:tcPr>
            <w:tcW w:w="1701" w:type="dxa"/>
            <w:tcBorders>
              <w:top w:val="single" w:sz="4" w:space="0" w:color="auto"/>
              <w:left w:val="single" w:sz="4" w:space="0" w:color="auto"/>
              <w:bottom w:val="single" w:sz="4" w:space="0" w:color="auto"/>
              <w:right w:val="single" w:sz="4" w:space="0" w:color="auto"/>
            </w:tcBorders>
            <w:hideMark/>
          </w:tcPr>
          <w:p w:rsidR="0065298F" w:rsidRPr="0065298F" w:rsidRDefault="0065298F" w:rsidP="0065298F">
            <w:pPr>
              <w:spacing w:after="0" w:line="240" w:lineRule="auto"/>
              <w:jc w:val="center"/>
              <w:rPr>
                <w:rFonts w:ascii="Times New Roman" w:hAnsi="Times New Roman"/>
                <w:sz w:val="28"/>
                <w:szCs w:val="28"/>
              </w:rPr>
            </w:pPr>
            <w:r w:rsidRPr="0065298F">
              <w:rPr>
                <w:rFonts w:ascii="Times New Roman" w:hAnsi="Times New Roman"/>
                <w:sz w:val="28"/>
                <w:szCs w:val="28"/>
              </w:rPr>
              <w:t>18%</w:t>
            </w:r>
          </w:p>
        </w:tc>
        <w:tc>
          <w:tcPr>
            <w:tcW w:w="1701" w:type="dxa"/>
            <w:tcBorders>
              <w:top w:val="single" w:sz="4" w:space="0" w:color="auto"/>
              <w:left w:val="single" w:sz="4" w:space="0" w:color="auto"/>
              <w:bottom w:val="single" w:sz="4" w:space="0" w:color="auto"/>
              <w:right w:val="single" w:sz="4" w:space="0" w:color="auto"/>
            </w:tcBorders>
            <w:hideMark/>
          </w:tcPr>
          <w:p w:rsidR="0065298F" w:rsidRPr="0065298F" w:rsidRDefault="0065298F" w:rsidP="0065298F">
            <w:pPr>
              <w:spacing w:after="0" w:line="240" w:lineRule="auto"/>
              <w:jc w:val="center"/>
              <w:rPr>
                <w:rFonts w:ascii="Times New Roman" w:hAnsi="Times New Roman"/>
                <w:sz w:val="28"/>
                <w:szCs w:val="28"/>
              </w:rPr>
            </w:pPr>
            <w:r w:rsidRPr="0065298F">
              <w:rPr>
                <w:rFonts w:ascii="Times New Roman" w:hAnsi="Times New Roman"/>
                <w:sz w:val="28"/>
                <w:szCs w:val="28"/>
              </w:rPr>
              <w:t>18%</w:t>
            </w:r>
          </w:p>
        </w:tc>
        <w:tc>
          <w:tcPr>
            <w:tcW w:w="1843" w:type="dxa"/>
            <w:tcBorders>
              <w:top w:val="single" w:sz="4" w:space="0" w:color="auto"/>
              <w:left w:val="single" w:sz="4" w:space="0" w:color="auto"/>
              <w:bottom w:val="single" w:sz="4" w:space="0" w:color="auto"/>
              <w:right w:val="single" w:sz="4" w:space="0" w:color="auto"/>
            </w:tcBorders>
            <w:hideMark/>
          </w:tcPr>
          <w:p w:rsidR="0065298F" w:rsidRPr="0065298F" w:rsidRDefault="0065298F" w:rsidP="0065298F">
            <w:pPr>
              <w:spacing w:after="0" w:line="240" w:lineRule="auto"/>
              <w:jc w:val="center"/>
              <w:rPr>
                <w:rFonts w:ascii="Times New Roman" w:hAnsi="Times New Roman"/>
                <w:sz w:val="28"/>
                <w:szCs w:val="28"/>
              </w:rPr>
            </w:pPr>
            <w:r w:rsidRPr="0065298F">
              <w:rPr>
                <w:rFonts w:ascii="Times New Roman" w:hAnsi="Times New Roman"/>
                <w:sz w:val="28"/>
                <w:szCs w:val="28"/>
              </w:rPr>
              <w:t>13%</w:t>
            </w:r>
          </w:p>
        </w:tc>
      </w:tr>
      <w:tr w:rsidR="0065298F" w:rsidRPr="0065298F" w:rsidTr="0065298F">
        <w:tc>
          <w:tcPr>
            <w:tcW w:w="2943" w:type="dxa"/>
            <w:tcBorders>
              <w:top w:val="single" w:sz="4" w:space="0" w:color="auto"/>
              <w:left w:val="single" w:sz="4" w:space="0" w:color="auto"/>
              <w:bottom w:val="single" w:sz="4" w:space="0" w:color="auto"/>
              <w:right w:val="single" w:sz="4" w:space="0" w:color="auto"/>
            </w:tcBorders>
            <w:hideMark/>
          </w:tcPr>
          <w:p w:rsidR="0065298F" w:rsidRPr="0065298F" w:rsidRDefault="0065298F" w:rsidP="0065298F">
            <w:pPr>
              <w:spacing w:after="0" w:line="240" w:lineRule="auto"/>
              <w:jc w:val="both"/>
              <w:rPr>
                <w:rFonts w:ascii="Times New Roman" w:hAnsi="Times New Roman"/>
                <w:sz w:val="28"/>
                <w:szCs w:val="28"/>
              </w:rPr>
            </w:pPr>
            <w:r w:rsidRPr="0065298F">
              <w:rPr>
                <w:rFonts w:ascii="Times New Roman" w:hAnsi="Times New Roman"/>
                <w:sz w:val="28"/>
                <w:szCs w:val="28"/>
              </w:rPr>
              <w:t>Плоды (косточковые, семечковые и т.д.)</w:t>
            </w:r>
          </w:p>
        </w:tc>
        <w:tc>
          <w:tcPr>
            <w:tcW w:w="1701" w:type="dxa"/>
            <w:tcBorders>
              <w:top w:val="single" w:sz="4" w:space="0" w:color="auto"/>
              <w:left w:val="single" w:sz="4" w:space="0" w:color="auto"/>
              <w:bottom w:val="single" w:sz="4" w:space="0" w:color="auto"/>
              <w:right w:val="single" w:sz="4" w:space="0" w:color="auto"/>
            </w:tcBorders>
            <w:hideMark/>
          </w:tcPr>
          <w:p w:rsidR="0065298F" w:rsidRPr="0065298F" w:rsidRDefault="0065298F" w:rsidP="0065298F">
            <w:pPr>
              <w:spacing w:after="0" w:line="240" w:lineRule="auto"/>
              <w:jc w:val="center"/>
              <w:rPr>
                <w:rFonts w:ascii="Times New Roman" w:hAnsi="Times New Roman"/>
                <w:sz w:val="28"/>
                <w:szCs w:val="28"/>
              </w:rPr>
            </w:pPr>
            <w:r w:rsidRPr="0065298F">
              <w:rPr>
                <w:rFonts w:ascii="Times New Roman" w:hAnsi="Times New Roman"/>
                <w:sz w:val="28"/>
                <w:szCs w:val="28"/>
              </w:rPr>
              <w:t>59%</w:t>
            </w:r>
          </w:p>
        </w:tc>
        <w:tc>
          <w:tcPr>
            <w:tcW w:w="1701" w:type="dxa"/>
            <w:tcBorders>
              <w:top w:val="single" w:sz="4" w:space="0" w:color="auto"/>
              <w:left w:val="single" w:sz="4" w:space="0" w:color="auto"/>
              <w:bottom w:val="single" w:sz="4" w:space="0" w:color="auto"/>
              <w:right w:val="single" w:sz="4" w:space="0" w:color="auto"/>
            </w:tcBorders>
            <w:hideMark/>
          </w:tcPr>
          <w:p w:rsidR="0065298F" w:rsidRPr="0065298F" w:rsidRDefault="0065298F" w:rsidP="0065298F">
            <w:pPr>
              <w:spacing w:after="0" w:line="240" w:lineRule="auto"/>
              <w:jc w:val="center"/>
              <w:rPr>
                <w:rFonts w:ascii="Times New Roman" w:hAnsi="Times New Roman"/>
                <w:sz w:val="28"/>
                <w:szCs w:val="28"/>
              </w:rPr>
            </w:pPr>
            <w:r w:rsidRPr="0065298F">
              <w:rPr>
                <w:rFonts w:ascii="Times New Roman" w:hAnsi="Times New Roman"/>
                <w:sz w:val="28"/>
                <w:szCs w:val="28"/>
              </w:rPr>
              <w:t>59%</w:t>
            </w:r>
          </w:p>
        </w:tc>
        <w:tc>
          <w:tcPr>
            <w:tcW w:w="1843" w:type="dxa"/>
            <w:tcBorders>
              <w:top w:val="single" w:sz="4" w:space="0" w:color="auto"/>
              <w:left w:val="single" w:sz="4" w:space="0" w:color="auto"/>
              <w:bottom w:val="single" w:sz="4" w:space="0" w:color="auto"/>
              <w:right w:val="single" w:sz="4" w:space="0" w:color="auto"/>
            </w:tcBorders>
            <w:hideMark/>
          </w:tcPr>
          <w:p w:rsidR="0065298F" w:rsidRPr="0065298F" w:rsidRDefault="0065298F" w:rsidP="0065298F">
            <w:pPr>
              <w:spacing w:after="0" w:line="240" w:lineRule="auto"/>
              <w:jc w:val="center"/>
              <w:rPr>
                <w:rFonts w:ascii="Times New Roman" w:hAnsi="Times New Roman"/>
                <w:sz w:val="28"/>
                <w:szCs w:val="28"/>
              </w:rPr>
            </w:pPr>
            <w:r w:rsidRPr="0065298F">
              <w:rPr>
                <w:rFonts w:ascii="Times New Roman" w:hAnsi="Times New Roman"/>
                <w:sz w:val="28"/>
                <w:szCs w:val="28"/>
              </w:rPr>
              <w:t>51%</w:t>
            </w:r>
          </w:p>
        </w:tc>
      </w:tr>
      <w:tr w:rsidR="0065298F" w:rsidRPr="0065298F" w:rsidTr="0065298F">
        <w:trPr>
          <w:trHeight w:val="353"/>
        </w:trPr>
        <w:tc>
          <w:tcPr>
            <w:tcW w:w="2943" w:type="dxa"/>
            <w:tcBorders>
              <w:top w:val="single" w:sz="4" w:space="0" w:color="auto"/>
              <w:left w:val="single" w:sz="4" w:space="0" w:color="auto"/>
              <w:bottom w:val="single" w:sz="4" w:space="0" w:color="auto"/>
              <w:right w:val="single" w:sz="4" w:space="0" w:color="auto"/>
            </w:tcBorders>
            <w:hideMark/>
          </w:tcPr>
          <w:p w:rsidR="0065298F" w:rsidRPr="0065298F" w:rsidRDefault="0065298F" w:rsidP="0065298F">
            <w:pPr>
              <w:spacing w:after="0" w:line="240" w:lineRule="auto"/>
              <w:jc w:val="both"/>
              <w:rPr>
                <w:rFonts w:ascii="Times New Roman" w:hAnsi="Times New Roman"/>
                <w:sz w:val="28"/>
                <w:szCs w:val="28"/>
              </w:rPr>
            </w:pPr>
            <w:r w:rsidRPr="0065298F">
              <w:rPr>
                <w:rFonts w:ascii="Times New Roman" w:hAnsi="Times New Roman"/>
                <w:sz w:val="28"/>
                <w:szCs w:val="28"/>
              </w:rPr>
              <w:t>Животноводство (молоко, мясо)</w:t>
            </w:r>
          </w:p>
        </w:tc>
        <w:tc>
          <w:tcPr>
            <w:tcW w:w="1701" w:type="dxa"/>
            <w:tcBorders>
              <w:top w:val="single" w:sz="4" w:space="0" w:color="auto"/>
              <w:left w:val="single" w:sz="4" w:space="0" w:color="auto"/>
              <w:bottom w:val="single" w:sz="4" w:space="0" w:color="auto"/>
              <w:right w:val="single" w:sz="4" w:space="0" w:color="auto"/>
            </w:tcBorders>
            <w:hideMark/>
          </w:tcPr>
          <w:p w:rsidR="0065298F" w:rsidRPr="0065298F" w:rsidRDefault="0065298F" w:rsidP="0065298F">
            <w:pPr>
              <w:spacing w:after="0" w:line="240" w:lineRule="auto"/>
              <w:jc w:val="center"/>
              <w:rPr>
                <w:rFonts w:ascii="Times New Roman" w:hAnsi="Times New Roman"/>
                <w:sz w:val="28"/>
                <w:szCs w:val="28"/>
              </w:rPr>
            </w:pPr>
            <w:r w:rsidRPr="0065298F">
              <w:rPr>
                <w:rFonts w:ascii="Times New Roman" w:hAnsi="Times New Roman"/>
                <w:sz w:val="28"/>
                <w:szCs w:val="28"/>
              </w:rPr>
              <w:t>23%</w:t>
            </w:r>
          </w:p>
        </w:tc>
        <w:tc>
          <w:tcPr>
            <w:tcW w:w="1701" w:type="dxa"/>
            <w:tcBorders>
              <w:top w:val="single" w:sz="4" w:space="0" w:color="auto"/>
              <w:left w:val="single" w:sz="4" w:space="0" w:color="auto"/>
              <w:bottom w:val="single" w:sz="4" w:space="0" w:color="auto"/>
              <w:right w:val="single" w:sz="4" w:space="0" w:color="auto"/>
            </w:tcBorders>
            <w:hideMark/>
          </w:tcPr>
          <w:p w:rsidR="0065298F" w:rsidRPr="0065298F" w:rsidRDefault="0065298F" w:rsidP="0065298F">
            <w:pPr>
              <w:spacing w:after="0" w:line="240" w:lineRule="auto"/>
              <w:jc w:val="center"/>
              <w:rPr>
                <w:rFonts w:ascii="Times New Roman" w:hAnsi="Times New Roman"/>
                <w:sz w:val="28"/>
                <w:szCs w:val="28"/>
              </w:rPr>
            </w:pPr>
            <w:r w:rsidRPr="0065298F">
              <w:rPr>
                <w:rFonts w:ascii="Times New Roman" w:hAnsi="Times New Roman"/>
                <w:sz w:val="28"/>
                <w:szCs w:val="28"/>
              </w:rPr>
              <w:t>23%</w:t>
            </w:r>
          </w:p>
        </w:tc>
        <w:tc>
          <w:tcPr>
            <w:tcW w:w="1843" w:type="dxa"/>
            <w:tcBorders>
              <w:top w:val="single" w:sz="4" w:space="0" w:color="auto"/>
              <w:left w:val="single" w:sz="4" w:space="0" w:color="auto"/>
              <w:bottom w:val="single" w:sz="4" w:space="0" w:color="auto"/>
              <w:right w:val="single" w:sz="4" w:space="0" w:color="auto"/>
            </w:tcBorders>
            <w:hideMark/>
          </w:tcPr>
          <w:p w:rsidR="0065298F" w:rsidRPr="0065298F" w:rsidRDefault="0065298F" w:rsidP="0065298F">
            <w:pPr>
              <w:spacing w:after="0" w:line="240" w:lineRule="auto"/>
              <w:jc w:val="center"/>
              <w:rPr>
                <w:rFonts w:ascii="Times New Roman" w:hAnsi="Times New Roman"/>
                <w:sz w:val="28"/>
                <w:szCs w:val="28"/>
              </w:rPr>
            </w:pPr>
            <w:r w:rsidRPr="0065298F">
              <w:rPr>
                <w:rFonts w:ascii="Times New Roman" w:hAnsi="Times New Roman"/>
                <w:sz w:val="28"/>
                <w:szCs w:val="28"/>
              </w:rPr>
              <w:t>36%</w:t>
            </w:r>
          </w:p>
        </w:tc>
      </w:tr>
    </w:tbl>
    <w:p w:rsidR="0065298F" w:rsidRDefault="0065298F" w:rsidP="0065298F">
      <w:pPr>
        <w:spacing w:after="0" w:line="240" w:lineRule="auto"/>
        <w:ind w:firstLine="709"/>
        <w:jc w:val="both"/>
        <w:rPr>
          <w:rFonts w:ascii="Times New Roman" w:hAnsi="Times New Roman"/>
          <w:sz w:val="28"/>
          <w:szCs w:val="28"/>
        </w:rPr>
      </w:pPr>
    </w:p>
    <w:p w:rsidR="0065298F" w:rsidRPr="0065298F" w:rsidRDefault="0065298F" w:rsidP="0065298F">
      <w:pPr>
        <w:spacing w:after="0" w:line="240" w:lineRule="auto"/>
        <w:ind w:firstLine="709"/>
        <w:jc w:val="both"/>
        <w:rPr>
          <w:rFonts w:ascii="Times New Roman" w:hAnsi="Times New Roman"/>
          <w:sz w:val="28"/>
          <w:szCs w:val="28"/>
        </w:rPr>
      </w:pPr>
      <w:r w:rsidRPr="0065298F">
        <w:rPr>
          <w:rFonts w:ascii="Times New Roman" w:hAnsi="Times New Roman"/>
          <w:sz w:val="28"/>
          <w:szCs w:val="28"/>
        </w:rPr>
        <w:t>Таким образом, преобладающим сектором сельскохозяйственных организаций, занимающихся производством сельскохозяйственной продукции, является производство плодовой  продукции, имеющим положительную динамику.</w:t>
      </w:r>
    </w:p>
    <w:p w:rsidR="0065298F" w:rsidRPr="0065298F" w:rsidRDefault="0065298F" w:rsidP="0065298F">
      <w:pPr>
        <w:spacing w:after="0" w:line="240" w:lineRule="auto"/>
        <w:ind w:firstLine="709"/>
        <w:jc w:val="both"/>
        <w:rPr>
          <w:rFonts w:ascii="Times New Roman" w:hAnsi="Times New Roman"/>
          <w:sz w:val="28"/>
          <w:szCs w:val="28"/>
        </w:rPr>
      </w:pPr>
      <w:r w:rsidRPr="0065298F">
        <w:rPr>
          <w:rFonts w:ascii="Times New Roman" w:hAnsi="Times New Roman"/>
          <w:sz w:val="28"/>
          <w:szCs w:val="28"/>
        </w:rPr>
        <w:t xml:space="preserve">На территории  Туапсинского района планируется сохранить  имеющуюся  динамику  в  Агропромышленном  комплексе. </w:t>
      </w:r>
    </w:p>
    <w:p w:rsidR="0065298F" w:rsidRPr="0065298F" w:rsidRDefault="0065298F" w:rsidP="0065298F">
      <w:pPr>
        <w:spacing w:after="0" w:line="240" w:lineRule="auto"/>
        <w:ind w:firstLine="709"/>
        <w:contextualSpacing/>
        <w:jc w:val="both"/>
      </w:pPr>
      <w:r w:rsidRPr="0065298F">
        <w:rPr>
          <w:rFonts w:ascii="Times New Roman" w:hAnsi="Times New Roman"/>
          <w:sz w:val="28"/>
          <w:szCs w:val="28"/>
        </w:rPr>
        <w:t xml:space="preserve">Планируется  продолжить  работу  по  повышению  урожайности  плодово-ягодных насаждений. Проводить полный комплекс  агротехнических  работ  в  соответствии  с  технологическими  картами.      </w:t>
      </w:r>
    </w:p>
    <w:p w:rsidR="0065298F" w:rsidRPr="0065298F" w:rsidRDefault="0065298F" w:rsidP="0065298F">
      <w:pPr>
        <w:spacing w:after="0" w:line="240" w:lineRule="auto"/>
        <w:jc w:val="both"/>
        <w:rPr>
          <w:rFonts w:ascii="Times New Roman" w:hAnsi="Times New Roman"/>
          <w:sz w:val="28"/>
          <w:szCs w:val="28"/>
        </w:rPr>
      </w:pPr>
      <w:r w:rsidRPr="0065298F">
        <w:rPr>
          <w:rFonts w:ascii="Times New Roman" w:hAnsi="Times New Roman"/>
          <w:sz w:val="28"/>
          <w:szCs w:val="28"/>
        </w:rPr>
        <w:tab/>
        <w:t>Исходя из того, что Туапсинский район имеет горный рельеф, здесь не представляется возможным реализовать какие либо крупные проекты, в которых можно было бы использовать тяжелую сельскохозяйственную технику,  поэтому точками роста сельскохозяйственного производства в нашем районе остается развитие малых форм хозяйствования, в частности по таким направлениям как:</w:t>
      </w:r>
    </w:p>
    <w:p w:rsidR="0065298F" w:rsidRPr="0065298F" w:rsidRDefault="0065298F" w:rsidP="0065298F">
      <w:pPr>
        <w:spacing w:after="0" w:line="240" w:lineRule="auto"/>
        <w:jc w:val="both"/>
        <w:rPr>
          <w:rFonts w:ascii="Times New Roman" w:hAnsi="Times New Roman"/>
          <w:sz w:val="28"/>
          <w:szCs w:val="28"/>
        </w:rPr>
      </w:pPr>
      <w:r w:rsidRPr="0065298F">
        <w:rPr>
          <w:rFonts w:ascii="Times New Roman" w:hAnsi="Times New Roman"/>
          <w:sz w:val="28"/>
          <w:szCs w:val="28"/>
        </w:rPr>
        <w:t xml:space="preserve"> - строительство тепличных комплексов (тем самым увеличивая производство овощей закрытого грунта); </w:t>
      </w:r>
    </w:p>
    <w:p w:rsidR="0065298F" w:rsidRPr="0065298F" w:rsidRDefault="0065298F" w:rsidP="0065298F">
      <w:pPr>
        <w:spacing w:after="0" w:line="240" w:lineRule="auto"/>
        <w:jc w:val="both"/>
        <w:rPr>
          <w:rFonts w:ascii="Times New Roman" w:hAnsi="Times New Roman"/>
          <w:sz w:val="28"/>
          <w:szCs w:val="28"/>
        </w:rPr>
      </w:pPr>
      <w:r w:rsidRPr="0065298F">
        <w:rPr>
          <w:rFonts w:ascii="Times New Roman" w:hAnsi="Times New Roman"/>
          <w:sz w:val="28"/>
          <w:szCs w:val="28"/>
        </w:rPr>
        <w:t xml:space="preserve"> -  привлечение населения к организации мелких животноводческих хозяйств (увеличивая производство молока,  мяса, крупного рогатого  скота).</w:t>
      </w:r>
    </w:p>
    <w:p w:rsidR="00B96DCD" w:rsidRDefault="0065298F" w:rsidP="0065298F">
      <w:pPr>
        <w:spacing w:after="0" w:line="240" w:lineRule="auto"/>
        <w:jc w:val="both"/>
        <w:rPr>
          <w:rFonts w:ascii="Times New Roman" w:hAnsi="Times New Roman"/>
          <w:sz w:val="28"/>
          <w:szCs w:val="28"/>
        </w:rPr>
      </w:pPr>
      <w:r w:rsidRPr="0065298F">
        <w:rPr>
          <w:rFonts w:ascii="Times New Roman" w:hAnsi="Times New Roman"/>
          <w:sz w:val="28"/>
          <w:szCs w:val="28"/>
        </w:rPr>
        <w:t>Кроме того, планируется  продолжить работу  по увеличению  загрузки  производственных  мощностей, расширению  ассортимента  и  рынков  сбыта продукции перерабатывающих  пищевых  предприятий  на  территории  района.</w:t>
      </w:r>
    </w:p>
    <w:p w:rsidR="003B05B4" w:rsidRDefault="003B05B4" w:rsidP="003B05B4">
      <w:pPr>
        <w:spacing w:after="0" w:line="240" w:lineRule="auto"/>
        <w:jc w:val="center"/>
        <w:rPr>
          <w:rFonts w:ascii="Times New Roman" w:hAnsi="Times New Roman"/>
          <w:b/>
          <w:sz w:val="28"/>
          <w:szCs w:val="28"/>
        </w:rPr>
      </w:pPr>
      <w:r>
        <w:rPr>
          <w:rFonts w:ascii="Times New Roman" w:hAnsi="Times New Roman"/>
          <w:b/>
          <w:sz w:val="28"/>
          <w:szCs w:val="28"/>
        </w:rPr>
        <w:t>Рынок бытовых услуг</w:t>
      </w:r>
    </w:p>
    <w:p w:rsidR="003B05B4" w:rsidRDefault="003B05B4" w:rsidP="003B05B4">
      <w:pPr>
        <w:spacing w:after="0" w:line="240" w:lineRule="auto"/>
        <w:jc w:val="center"/>
        <w:rPr>
          <w:rFonts w:ascii="Times New Roman" w:hAnsi="Times New Roman"/>
          <w:b/>
          <w:sz w:val="28"/>
          <w:szCs w:val="28"/>
        </w:rPr>
      </w:pPr>
    </w:p>
    <w:p w:rsidR="00643790" w:rsidRPr="00643790" w:rsidRDefault="00643790" w:rsidP="00643790">
      <w:pPr>
        <w:spacing w:after="0" w:line="240" w:lineRule="auto"/>
        <w:ind w:firstLine="709"/>
        <w:jc w:val="both"/>
        <w:rPr>
          <w:rFonts w:ascii="Times New Roman" w:hAnsi="Times New Roman"/>
          <w:sz w:val="28"/>
          <w:szCs w:val="28"/>
        </w:rPr>
      </w:pPr>
      <w:r w:rsidRPr="00643790">
        <w:rPr>
          <w:rFonts w:ascii="Times New Roman" w:hAnsi="Times New Roman"/>
          <w:sz w:val="28"/>
          <w:szCs w:val="28"/>
        </w:rPr>
        <w:t>Количество объектов бытового обслуживания в Туапсинском районе составляет 212 единиц, объектов по ремонту и обслуживанию автотранспортных средств 92.</w:t>
      </w:r>
    </w:p>
    <w:p w:rsidR="00643790" w:rsidRPr="00643790" w:rsidRDefault="00643790" w:rsidP="00643790">
      <w:pPr>
        <w:spacing w:after="0" w:line="240" w:lineRule="auto"/>
        <w:ind w:firstLine="709"/>
        <w:jc w:val="both"/>
        <w:rPr>
          <w:rFonts w:ascii="Times New Roman" w:hAnsi="Times New Roman"/>
          <w:sz w:val="28"/>
          <w:szCs w:val="28"/>
        </w:rPr>
      </w:pPr>
      <w:r w:rsidRPr="00643790">
        <w:rPr>
          <w:rFonts w:ascii="Times New Roman" w:hAnsi="Times New Roman"/>
          <w:sz w:val="28"/>
          <w:szCs w:val="28"/>
        </w:rPr>
        <w:lastRenderedPageBreak/>
        <w:t xml:space="preserve">Обеспеченность рабочими местами по оказанию бытовых услуг в Туапсинском районе составляет 766 рабочих места. В городе Туапсе сосредоточены 632 рабочих места, или 82,5% от общего количества. </w:t>
      </w:r>
    </w:p>
    <w:p w:rsidR="00643790" w:rsidRPr="00643790" w:rsidRDefault="00643790" w:rsidP="00643790">
      <w:pPr>
        <w:spacing w:after="0" w:line="240" w:lineRule="auto"/>
        <w:ind w:firstLine="709"/>
        <w:jc w:val="both"/>
        <w:rPr>
          <w:rFonts w:ascii="Times New Roman" w:hAnsi="Times New Roman"/>
          <w:sz w:val="28"/>
          <w:szCs w:val="28"/>
        </w:rPr>
      </w:pPr>
      <w:r w:rsidRPr="00643790">
        <w:rPr>
          <w:rFonts w:ascii="Times New Roman" w:hAnsi="Times New Roman"/>
          <w:sz w:val="28"/>
          <w:szCs w:val="28"/>
        </w:rPr>
        <w:t>Наибольший удельный вес – 77,3% в общем количестве рабочих мест занимают парикмахерские услуги; услуги по ремонту и пошиву швейных изделий  – 3,7%, ритуальные услуги – 4%, услуги бань и душевых – 11,3% и т.д. по видам бытовых услуг по уменьшению.</w:t>
      </w:r>
    </w:p>
    <w:p w:rsidR="00643790" w:rsidRPr="00643790" w:rsidRDefault="00643790" w:rsidP="00643790">
      <w:pPr>
        <w:spacing w:after="0" w:line="240" w:lineRule="auto"/>
        <w:ind w:firstLine="709"/>
        <w:jc w:val="both"/>
        <w:rPr>
          <w:rFonts w:ascii="Times New Roman" w:hAnsi="Times New Roman"/>
          <w:sz w:val="28"/>
          <w:szCs w:val="28"/>
        </w:rPr>
      </w:pPr>
      <w:bookmarkStart w:id="0" w:name="_GoBack"/>
      <w:r w:rsidRPr="00643790">
        <w:rPr>
          <w:rFonts w:ascii="Times New Roman" w:hAnsi="Times New Roman"/>
          <w:sz w:val="28"/>
          <w:szCs w:val="28"/>
        </w:rPr>
        <w:t>Темп роста объема бытовых услуг на душу населения в 2018 году к аналогичному периоду 2017 года составил 108,8%.</w:t>
      </w:r>
    </w:p>
    <w:bookmarkEnd w:id="0"/>
    <w:p w:rsidR="00643790" w:rsidRPr="00643790" w:rsidRDefault="00643790" w:rsidP="00643790">
      <w:pPr>
        <w:spacing w:after="0" w:line="240" w:lineRule="auto"/>
        <w:ind w:firstLine="708"/>
        <w:jc w:val="both"/>
        <w:rPr>
          <w:rFonts w:ascii="Times New Roman" w:hAnsi="Times New Roman"/>
          <w:sz w:val="28"/>
          <w:szCs w:val="28"/>
        </w:rPr>
      </w:pPr>
      <w:proofErr w:type="gramStart"/>
      <w:r w:rsidRPr="00643790">
        <w:rPr>
          <w:rFonts w:ascii="Times New Roman" w:hAnsi="Times New Roman"/>
          <w:sz w:val="28"/>
          <w:szCs w:val="28"/>
        </w:rPr>
        <w:t>С целью компенсации отсутствующих или недостающих видов бытовых услуг в отдаленных и труднодоступных населенных пунктах  силами                               12 индивидуальных предпринимателей (</w:t>
      </w:r>
      <w:r w:rsidRPr="00643790">
        <w:rPr>
          <w:rFonts w:ascii="Times New Roman" w:eastAsia="Times New Roman" w:hAnsi="Times New Roman"/>
          <w:sz w:val="28"/>
          <w:szCs w:val="28"/>
          <w:lang w:eastAsia="ru-RU"/>
        </w:rPr>
        <w:t xml:space="preserve">ИП </w:t>
      </w:r>
      <w:proofErr w:type="spellStart"/>
      <w:r w:rsidRPr="00643790">
        <w:rPr>
          <w:rFonts w:ascii="Times New Roman" w:eastAsia="Times New Roman" w:hAnsi="Times New Roman"/>
          <w:sz w:val="28"/>
          <w:szCs w:val="28"/>
          <w:lang w:eastAsia="ru-RU"/>
        </w:rPr>
        <w:t>Кондрашин</w:t>
      </w:r>
      <w:proofErr w:type="spellEnd"/>
      <w:r w:rsidRPr="00643790">
        <w:rPr>
          <w:rFonts w:ascii="Times New Roman" w:eastAsia="Times New Roman" w:hAnsi="Times New Roman"/>
          <w:sz w:val="28"/>
          <w:szCs w:val="28"/>
          <w:lang w:eastAsia="ru-RU"/>
        </w:rPr>
        <w:t xml:space="preserve"> С.В.,                                         ИП Григорьев О.А., ИП Емельянов В.И., ИП </w:t>
      </w:r>
      <w:proofErr w:type="spellStart"/>
      <w:r w:rsidRPr="00643790">
        <w:rPr>
          <w:rFonts w:ascii="Times New Roman" w:eastAsia="Times New Roman" w:hAnsi="Times New Roman"/>
          <w:sz w:val="28"/>
          <w:szCs w:val="28"/>
          <w:lang w:eastAsia="ru-RU"/>
        </w:rPr>
        <w:t>Тахмазян</w:t>
      </w:r>
      <w:proofErr w:type="spellEnd"/>
      <w:r w:rsidRPr="00643790">
        <w:rPr>
          <w:rFonts w:ascii="Times New Roman" w:eastAsia="Times New Roman" w:hAnsi="Times New Roman"/>
          <w:sz w:val="28"/>
          <w:szCs w:val="28"/>
          <w:lang w:eastAsia="ru-RU"/>
        </w:rPr>
        <w:t xml:space="preserve"> В.А., ООО «Кровельный центр» ООО «Ритуал», ИП Иоселиани Ю.В., ИП </w:t>
      </w:r>
      <w:proofErr w:type="spellStart"/>
      <w:r w:rsidRPr="00643790">
        <w:rPr>
          <w:rFonts w:ascii="Times New Roman" w:eastAsia="Times New Roman" w:hAnsi="Times New Roman"/>
          <w:sz w:val="28"/>
          <w:szCs w:val="28"/>
          <w:lang w:eastAsia="ru-RU"/>
        </w:rPr>
        <w:t>Онищук</w:t>
      </w:r>
      <w:proofErr w:type="spellEnd"/>
      <w:r w:rsidRPr="00643790">
        <w:rPr>
          <w:rFonts w:ascii="Times New Roman" w:eastAsia="Times New Roman" w:hAnsi="Times New Roman"/>
          <w:sz w:val="28"/>
          <w:szCs w:val="28"/>
          <w:lang w:eastAsia="ru-RU"/>
        </w:rPr>
        <w:t xml:space="preserve"> В.А.,                                  ИП Данилин В.Г., ИП Ждахин Е.Л., ИП </w:t>
      </w:r>
      <w:proofErr w:type="spellStart"/>
      <w:r w:rsidRPr="00643790">
        <w:rPr>
          <w:rFonts w:ascii="Times New Roman" w:eastAsia="Times New Roman" w:hAnsi="Times New Roman"/>
          <w:sz w:val="28"/>
          <w:szCs w:val="28"/>
          <w:lang w:eastAsia="ru-RU"/>
        </w:rPr>
        <w:t>Тенежьян</w:t>
      </w:r>
      <w:proofErr w:type="spellEnd"/>
      <w:r w:rsidRPr="00643790">
        <w:rPr>
          <w:rFonts w:ascii="Times New Roman" w:eastAsia="Times New Roman" w:hAnsi="Times New Roman"/>
          <w:sz w:val="28"/>
          <w:szCs w:val="28"/>
          <w:lang w:eastAsia="ru-RU"/>
        </w:rPr>
        <w:t xml:space="preserve"> Л.А.</w:t>
      </w:r>
      <w:proofErr w:type="gramEnd"/>
      <w:r w:rsidRPr="00643790">
        <w:rPr>
          <w:rFonts w:ascii="Times New Roman" w:eastAsia="Times New Roman" w:hAnsi="Times New Roman"/>
          <w:sz w:val="28"/>
          <w:szCs w:val="28"/>
          <w:lang w:eastAsia="ru-RU"/>
        </w:rPr>
        <w:t xml:space="preserve">, </w:t>
      </w:r>
      <w:proofErr w:type="gramStart"/>
      <w:r w:rsidRPr="00643790">
        <w:rPr>
          <w:rFonts w:ascii="Times New Roman" w:eastAsia="Times New Roman" w:hAnsi="Times New Roman"/>
          <w:sz w:val="28"/>
          <w:szCs w:val="28"/>
          <w:lang w:eastAsia="ru-RU"/>
        </w:rPr>
        <w:t>ООО «</w:t>
      </w:r>
      <w:proofErr w:type="spellStart"/>
      <w:r w:rsidRPr="00643790">
        <w:rPr>
          <w:rFonts w:ascii="Times New Roman" w:eastAsia="Times New Roman" w:hAnsi="Times New Roman"/>
          <w:sz w:val="28"/>
          <w:szCs w:val="28"/>
          <w:lang w:eastAsia="ru-RU"/>
        </w:rPr>
        <w:t>Сотрудичество</w:t>
      </w:r>
      <w:proofErr w:type="spellEnd"/>
      <w:r w:rsidRPr="00643790">
        <w:rPr>
          <w:rFonts w:ascii="Times New Roman" w:eastAsia="Times New Roman" w:hAnsi="Times New Roman"/>
          <w:sz w:val="28"/>
          <w:szCs w:val="28"/>
          <w:lang w:eastAsia="ru-RU"/>
        </w:rPr>
        <w:t>»)</w:t>
      </w:r>
      <w:r w:rsidRPr="00643790">
        <w:rPr>
          <w:rFonts w:ascii="Times New Roman" w:eastAsia="Times New Roman" w:hAnsi="Times New Roman"/>
          <w:sz w:val="24"/>
          <w:szCs w:val="24"/>
          <w:lang w:eastAsia="ru-RU"/>
        </w:rPr>
        <w:t xml:space="preserve"> </w:t>
      </w:r>
      <w:r w:rsidRPr="00643790">
        <w:rPr>
          <w:rFonts w:ascii="Times New Roman" w:hAnsi="Times New Roman"/>
          <w:sz w:val="28"/>
          <w:szCs w:val="28"/>
        </w:rPr>
        <w:t>организовано выездное обслуживание по заявкам населения.</w:t>
      </w:r>
      <w:proofErr w:type="gramEnd"/>
    </w:p>
    <w:p w:rsidR="00643790" w:rsidRPr="00643790" w:rsidRDefault="00643790" w:rsidP="00643790">
      <w:pPr>
        <w:spacing w:after="0" w:line="240" w:lineRule="auto"/>
        <w:ind w:firstLine="709"/>
        <w:jc w:val="both"/>
        <w:rPr>
          <w:rFonts w:ascii="Times New Roman" w:hAnsi="Times New Roman"/>
          <w:sz w:val="28"/>
          <w:szCs w:val="28"/>
        </w:rPr>
      </w:pPr>
      <w:r w:rsidRPr="00643790">
        <w:rPr>
          <w:rFonts w:ascii="Times New Roman" w:hAnsi="Times New Roman"/>
          <w:sz w:val="28"/>
          <w:szCs w:val="28"/>
        </w:rPr>
        <w:t>В основном оказание услуг производится гражданами, занимающимися предпринимательской деятельностью без образования юридического лица и малыми предприятиями. Крупные и средние организации с основным видом деятельности – бытовые услуги, в районе практически отсутствуют.</w:t>
      </w:r>
    </w:p>
    <w:p w:rsidR="00643790" w:rsidRPr="00643790" w:rsidRDefault="00643790" w:rsidP="00643790">
      <w:pPr>
        <w:spacing w:after="0" w:line="240" w:lineRule="auto"/>
        <w:ind w:firstLine="709"/>
        <w:jc w:val="both"/>
        <w:rPr>
          <w:rFonts w:ascii="Times New Roman" w:hAnsi="Times New Roman"/>
          <w:sz w:val="28"/>
          <w:szCs w:val="28"/>
        </w:rPr>
      </w:pPr>
      <w:r w:rsidRPr="00643790">
        <w:rPr>
          <w:rFonts w:ascii="Times New Roman" w:hAnsi="Times New Roman"/>
          <w:sz w:val="28"/>
          <w:szCs w:val="28"/>
        </w:rPr>
        <w:t xml:space="preserve">Одним из факторов сдерживающих развитие инфраструктуры района – это особое географическое расположение района. </w:t>
      </w:r>
      <w:proofErr w:type="gramStart"/>
      <w:r w:rsidRPr="00643790">
        <w:rPr>
          <w:rFonts w:ascii="Times New Roman" w:hAnsi="Times New Roman"/>
          <w:sz w:val="28"/>
          <w:szCs w:val="28"/>
        </w:rPr>
        <w:t>Южная часть расположена вдоль федеральной трассы на побережье, где удобное местоположение, и соответственно, достаточно объектов общественного питания, розничной торговли и бытовых услуг, а другая часть расположена в горной местности и является по численности проживающих малочисленной, поэтому для инвесторов непривлекательно строительство торговых сетей и объектов бытового обслуживания в данной зоне.</w:t>
      </w:r>
      <w:proofErr w:type="gramEnd"/>
    </w:p>
    <w:p w:rsidR="0065298F" w:rsidRDefault="0065298F" w:rsidP="0065298F">
      <w:pPr>
        <w:spacing w:after="0" w:line="240" w:lineRule="auto"/>
        <w:jc w:val="both"/>
        <w:rPr>
          <w:rFonts w:ascii="Times New Roman" w:hAnsi="Times New Roman"/>
          <w:sz w:val="28"/>
          <w:szCs w:val="28"/>
        </w:rPr>
      </w:pPr>
    </w:p>
    <w:p w:rsidR="00EF5768" w:rsidRDefault="00EF5768" w:rsidP="00EF5768">
      <w:pPr>
        <w:spacing w:after="0" w:line="240" w:lineRule="auto"/>
        <w:jc w:val="center"/>
        <w:rPr>
          <w:rFonts w:ascii="Times New Roman" w:eastAsia="Times New Roman" w:hAnsi="Times New Roman"/>
          <w:b/>
          <w:sz w:val="28"/>
          <w:szCs w:val="28"/>
          <w:lang w:eastAsia="ru-RU"/>
        </w:rPr>
      </w:pPr>
      <w:r>
        <w:rPr>
          <w:rFonts w:ascii="Times New Roman" w:eastAsia="Times New Roman" w:hAnsi="Times New Roman"/>
          <w:b/>
          <w:sz w:val="28"/>
          <w:szCs w:val="28"/>
          <w:lang w:eastAsia="ru-RU"/>
        </w:rPr>
        <w:t>Р</w:t>
      </w:r>
      <w:r w:rsidRPr="00EF5768">
        <w:rPr>
          <w:rFonts w:ascii="Times New Roman" w:eastAsia="Times New Roman" w:hAnsi="Times New Roman"/>
          <w:b/>
          <w:sz w:val="28"/>
          <w:szCs w:val="28"/>
          <w:lang w:eastAsia="ru-RU"/>
        </w:rPr>
        <w:t>ынок санаторно-курортных и туристических услуг</w:t>
      </w:r>
    </w:p>
    <w:p w:rsidR="00EF5768" w:rsidRDefault="00EF5768" w:rsidP="00EF5768">
      <w:pPr>
        <w:spacing w:after="0" w:line="240" w:lineRule="auto"/>
        <w:jc w:val="center"/>
        <w:rPr>
          <w:rFonts w:ascii="Times New Roman" w:eastAsia="Times New Roman" w:hAnsi="Times New Roman"/>
          <w:b/>
          <w:sz w:val="28"/>
          <w:szCs w:val="28"/>
          <w:lang w:eastAsia="ru-RU"/>
        </w:rPr>
      </w:pPr>
    </w:p>
    <w:p w:rsidR="00EF5768" w:rsidRPr="00EF5768" w:rsidRDefault="00EF5768" w:rsidP="00EF5768">
      <w:pPr>
        <w:spacing w:after="0" w:line="240" w:lineRule="auto"/>
        <w:ind w:firstLine="720"/>
        <w:jc w:val="both"/>
        <w:rPr>
          <w:rFonts w:ascii="Times New Roman" w:eastAsia="Times New Roman" w:hAnsi="Times New Roman"/>
          <w:sz w:val="28"/>
          <w:szCs w:val="28"/>
          <w:lang w:eastAsia="ru-RU"/>
        </w:rPr>
      </w:pPr>
      <w:r w:rsidRPr="00EF5768">
        <w:rPr>
          <w:rFonts w:ascii="Times New Roman" w:eastAsia="Times New Roman" w:hAnsi="Times New Roman"/>
          <w:sz w:val="28"/>
          <w:szCs w:val="28"/>
          <w:lang w:eastAsia="ru-RU"/>
        </w:rPr>
        <w:t>Санаторно-курортный комплекс Туапсинского</w:t>
      </w:r>
      <w:r w:rsidRPr="00EF5768">
        <w:rPr>
          <w:rFonts w:ascii="Times New Roman" w:eastAsia="Times New Roman" w:hAnsi="Times New Roman"/>
          <w:b/>
          <w:sz w:val="28"/>
          <w:szCs w:val="28"/>
          <w:lang w:eastAsia="ru-RU"/>
        </w:rPr>
        <w:t xml:space="preserve"> </w:t>
      </w:r>
      <w:r w:rsidRPr="00EF5768">
        <w:rPr>
          <w:rFonts w:ascii="Times New Roman" w:eastAsia="Times New Roman" w:hAnsi="Times New Roman"/>
          <w:sz w:val="28"/>
          <w:szCs w:val="28"/>
          <w:lang w:eastAsia="ru-RU"/>
        </w:rPr>
        <w:t xml:space="preserve">района в 2018 году насчитывает 20 санаториев и 21 пансионат и дома отдыха. В 2017 году: санаториев 20, пансионатов – 21, в 2016 году: санаториев 19, пансионатов и домов отдыха -20. Доля в общем объеме оборота хозяйствующих субъектов составляет 8%. Большинство из них функционируют более 30 лет. Материальная база имеет высокий износ. Все предприятия – ведомственные. </w:t>
      </w:r>
    </w:p>
    <w:p w:rsidR="00EF5768" w:rsidRPr="00EF5768" w:rsidRDefault="00EF5768" w:rsidP="00EF5768">
      <w:pPr>
        <w:spacing w:after="0" w:line="240" w:lineRule="auto"/>
        <w:ind w:firstLine="720"/>
        <w:jc w:val="both"/>
        <w:rPr>
          <w:rFonts w:ascii="Times New Roman" w:eastAsia="Times New Roman" w:hAnsi="Times New Roman"/>
          <w:sz w:val="28"/>
          <w:szCs w:val="28"/>
          <w:lang w:eastAsia="ru-RU"/>
        </w:rPr>
      </w:pPr>
      <w:r w:rsidRPr="00EF5768">
        <w:rPr>
          <w:rFonts w:ascii="Times New Roman" w:eastAsia="Times New Roman" w:hAnsi="Times New Roman"/>
          <w:sz w:val="28"/>
          <w:szCs w:val="28"/>
          <w:lang w:eastAsia="ru-RU"/>
        </w:rPr>
        <w:t>Основными препятствиями, мешающими развитию конкуренции являются: высокий уровень затрат на коммунальные платежи, отсутствие налоговых льгот,  дорогостоящее медицинское оборудование, требующее затрат на обслуживание, модернизацию.</w:t>
      </w:r>
    </w:p>
    <w:p w:rsidR="00EF5768" w:rsidRPr="00EF5768" w:rsidRDefault="00EF5768" w:rsidP="00EF5768">
      <w:pPr>
        <w:spacing w:after="0" w:line="240" w:lineRule="auto"/>
        <w:ind w:firstLine="720"/>
        <w:jc w:val="both"/>
        <w:rPr>
          <w:rFonts w:ascii="Times New Roman" w:eastAsia="Times New Roman" w:hAnsi="Times New Roman"/>
          <w:sz w:val="28"/>
          <w:szCs w:val="28"/>
          <w:lang w:eastAsia="ru-RU"/>
        </w:rPr>
      </w:pPr>
      <w:r w:rsidRPr="00EF5768">
        <w:rPr>
          <w:rFonts w:ascii="Times New Roman" w:eastAsia="Times New Roman" w:hAnsi="Times New Roman"/>
          <w:sz w:val="28"/>
          <w:szCs w:val="28"/>
          <w:lang w:eastAsia="ru-RU"/>
        </w:rPr>
        <w:t xml:space="preserve">В настоящее время наиболее актуальным направлением санаторно-курортного оздоровления является </w:t>
      </w:r>
      <w:proofErr w:type="spellStart"/>
      <w:r w:rsidRPr="00EF5768">
        <w:rPr>
          <w:rFonts w:ascii="Times New Roman" w:eastAsia="Times New Roman" w:hAnsi="Times New Roman"/>
          <w:sz w:val="28"/>
          <w:szCs w:val="28"/>
          <w:lang w:eastAsia="ru-RU"/>
        </w:rPr>
        <w:t>бальнео</w:t>
      </w:r>
      <w:proofErr w:type="spellEnd"/>
      <w:r w:rsidRPr="00EF5768">
        <w:rPr>
          <w:rFonts w:ascii="Times New Roman" w:eastAsia="Times New Roman" w:hAnsi="Times New Roman"/>
          <w:sz w:val="28"/>
          <w:szCs w:val="28"/>
          <w:lang w:eastAsia="ru-RU"/>
        </w:rPr>
        <w:t xml:space="preserve">- и грязелечение. В Туапсинском районе нет источников минеральной воды и лечебной грязи. Здравницы </w:t>
      </w:r>
      <w:r w:rsidRPr="00EF5768">
        <w:rPr>
          <w:rFonts w:ascii="Times New Roman" w:eastAsia="Times New Roman" w:hAnsi="Times New Roman"/>
          <w:sz w:val="28"/>
          <w:szCs w:val="28"/>
          <w:lang w:eastAsia="ru-RU"/>
        </w:rPr>
        <w:lastRenderedPageBreak/>
        <w:t>района работают на привозном сырье, что в свою очередь «утяжеляет» стоимость процедур, соответственно и стоимость путевки.</w:t>
      </w:r>
    </w:p>
    <w:p w:rsidR="00EF5768" w:rsidRPr="00EF5768" w:rsidRDefault="00EF5768" w:rsidP="00EF5768">
      <w:pPr>
        <w:spacing w:after="0" w:line="240" w:lineRule="auto"/>
        <w:ind w:firstLine="720"/>
        <w:jc w:val="both"/>
        <w:rPr>
          <w:rFonts w:ascii="Times New Roman" w:eastAsia="Times New Roman" w:hAnsi="Times New Roman"/>
          <w:sz w:val="28"/>
          <w:szCs w:val="28"/>
          <w:lang w:eastAsia="ru-RU"/>
        </w:rPr>
      </w:pPr>
      <w:r w:rsidRPr="00EF5768">
        <w:rPr>
          <w:rFonts w:ascii="Times New Roman" w:eastAsia="Times New Roman" w:hAnsi="Times New Roman"/>
          <w:sz w:val="28"/>
          <w:szCs w:val="28"/>
          <w:lang w:eastAsia="ru-RU"/>
        </w:rPr>
        <w:t>С целью развития конкуренции на рынке услуг детского отдыха и оздоровления, санаторно-курортных и туристических услуг предлагаем:</w:t>
      </w:r>
    </w:p>
    <w:p w:rsidR="00EF5768" w:rsidRPr="00EF5768" w:rsidRDefault="00EF5768" w:rsidP="00EF5768">
      <w:pPr>
        <w:spacing w:after="0" w:line="240" w:lineRule="auto"/>
        <w:ind w:firstLine="720"/>
        <w:jc w:val="both"/>
        <w:rPr>
          <w:rFonts w:ascii="Times New Roman" w:eastAsia="Times New Roman" w:hAnsi="Times New Roman"/>
          <w:sz w:val="28"/>
          <w:szCs w:val="28"/>
          <w:lang w:eastAsia="ru-RU"/>
        </w:rPr>
      </w:pPr>
      <w:r w:rsidRPr="00EF5768">
        <w:rPr>
          <w:rFonts w:ascii="Times New Roman" w:eastAsia="Times New Roman" w:hAnsi="Times New Roman"/>
          <w:sz w:val="28"/>
          <w:szCs w:val="28"/>
          <w:lang w:eastAsia="ru-RU"/>
        </w:rPr>
        <w:t>- предусмотреть на законодательном уровне возможность субсидирования, льготного кредитования, льготного налогообложения предприятий, оказывающих услуги по организации детского отдыха и оздоровления, санаторно-курортного лечения;</w:t>
      </w:r>
    </w:p>
    <w:p w:rsidR="00EF5768" w:rsidRPr="00EF5768" w:rsidRDefault="00EF5768" w:rsidP="00EF5768">
      <w:pPr>
        <w:spacing w:after="0" w:line="240" w:lineRule="auto"/>
        <w:ind w:firstLine="720"/>
        <w:jc w:val="both"/>
        <w:rPr>
          <w:rFonts w:ascii="Times New Roman" w:eastAsia="Times New Roman" w:hAnsi="Times New Roman"/>
          <w:sz w:val="28"/>
          <w:szCs w:val="28"/>
          <w:lang w:eastAsia="ru-RU"/>
        </w:rPr>
      </w:pPr>
      <w:r w:rsidRPr="00EF5768">
        <w:rPr>
          <w:rFonts w:ascii="Times New Roman" w:eastAsia="Times New Roman" w:hAnsi="Times New Roman"/>
          <w:sz w:val="28"/>
          <w:szCs w:val="28"/>
          <w:lang w:eastAsia="ru-RU"/>
        </w:rPr>
        <w:t>- при проведении закупок конкурентными способами на рынке услуг детского отдыха и оздоровления, рынке санаторно-курортных и туристических услуг приоритетным показателем должно быть качество оказываемых услуг, а не снижение стоимости путевки;</w:t>
      </w:r>
    </w:p>
    <w:p w:rsidR="00EF5768" w:rsidRPr="00EF5768" w:rsidRDefault="00EF5768" w:rsidP="00EF5768">
      <w:pPr>
        <w:spacing w:after="0" w:line="240" w:lineRule="auto"/>
        <w:ind w:firstLine="720"/>
        <w:jc w:val="both"/>
        <w:rPr>
          <w:rFonts w:ascii="Times New Roman" w:eastAsia="Times New Roman" w:hAnsi="Times New Roman"/>
          <w:sz w:val="28"/>
          <w:szCs w:val="28"/>
          <w:lang w:eastAsia="ru-RU"/>
        </w:rPr>
      </w:pPr>
      <w:r w:rsidRPr="00EF5768">
        <w:rPr>
          <w:rFonts w:ascii="Times New Roman" w:eastAsia="Times New Roman" w:hAnsi="Times New Roman"/>
          <w:sz w:val="28"/>
          <w:szCs w:val="28"/>
          <w:lang w:eastAsia="ru-RU"/>
        </w:rPr>
        <w:t>- для привлечения туристов в Туапсинский район в период межсезонья необходимо развивать развлекательную инфраструктуру.</w:t>
      </w:r>
    </w:p>
    <w:p w:rsidR="00EF5768" w:rsidRDefault="00EF5768" w:rsidP="0065298F">
      <w:pPr>
        <w:spacing w:after="0" w:line="240" w:lineRule="auto"/>
        <w:jc w:val="both"/>
        <w:rPr>
          <w:rFonts w:ascii="Times New Roman" w:hAnsi="Times New Roman"/>
          <w:sz w:val="28"/>
          <w:szCs w:val="28"/>
        </w:rPr>
      </w:pPr>
    </w:p>
    <w:p w:rsidR="0065298F" w:rsidRDefault="0065298F" w:rsidP="0065298F">
      <w:pPr>
        <w:spacing w:after="0" w:line="240" w:lineRule="auto"/>
        <w:jc w:val="center"/>
        <w:rPr>
          <w:rFonts w:ascii="Times New Roman" w:eastAsia="Times New Roman" w:hAnsi="Times New Roman"/>
          <w:b/>
          <w:bCs/>
          <w:color w:val="000000"/>
          <w:sz w:val="28"/>
          <w:szCs w:val="28"/>
          <w:lang w:eastAsia="ru-RU"/>
        </w:rPr>
      </w:pPr>
      <w:r>
        <w:rPr>
          <w:rFonts w:ascii="Times New Roman" w:eastAsia="Times New Roman" w:hAnsi="Times New Roman"/>
          <w:b/>
          <w:bCs/>
          <w:color w:val="000000"/>
          <w:sz w:val="28"/>
          <w:szCs w:val="28"/>
          <w:lang w:eastAsia="ru-RU"/>
        </w:rPr>
        <w:t>Рынок пищевой продукции</w:t>
      </w:r>
    </w:p>
    <w:p w:rsidR="0065298F" w:rsidRPr="0065298F" w:rsidRDefault="0065298F" w:rsidP="0065298F">
      <w:pPr>
        <w:spacing w:after="0" w:line="240" w:lineRule="auto"/>
        <w:jc w:val="center"/>
        <w:rPr>
          <w:rFonts w:ascii="Times New Roman" w:eastAsia="Times New Roman" w:hAnsi="Times New Roman"/>
          <w:b/>
          <w:bCs/>
          <w:color w:val="000000"/>
          <w:sz w:val="28"/>
          <w:szCs w:val="28"/>
          <w:lang w:eastAsia="ru-RU"/>
        </w:rPr>
      </w:pPr>
    </w:p>
    <w:p w:rsidR="0065298F" w:rsidRDefault="0065298F" w:rsidP="0065298F">
      <w:pPr>
        <w:spacing w:after="0" w:line="240" w:lineRule="auto"/>
        <w:ind w:firstLine="709"/>
        <w:jc w:val="both"/>
        <w:rPr>
          <w:rFonts w:ascii="Times New Roman" w:hAnsi="Times New Roman"/>
          <w:sz w:val="28"/>
          <w:szCs w:val="28"/>
        </w:rPr>
      </w:pPr>
      <w:r w:rsidRPr="0065298F">
        <w:rPr>
          <w:rFonts w:ascii="Times New Roman" w:hAnsi="Times New Roman"/>
          <w:sz w:val="28"/>
          <w:szCs w:val="28"/>
        </w:rPr>
        <w:t>Перерабатывающая промышленность представлена как крупными, так и мелкими предприятиями. Предприятия производят колбасные, хлебобулочные и другие изделия. Основными производителями продукции являются: ОАО «</w:t>
      </w:r>
      <w:proofErr w:type="spellStart"/>
      <w:r w:rsidRPr="0065298F">
        <w:rPr>
          <w:rFonts w:ascii="Times New Roman" w:hAnsi="Times New Roman"/>
          <w:sz w:val="28"/>
          <w:szCs w:val="28"/>
        </w:rPr>
        <w:t>Туапсехлеб</w:t>
      </w:r>
      <w:proofErr w:type="spellEnd"/>
      <w:r w:rsidRPr="0065298F">
        <w:rPr>
          <w:rFonts w:ascii="Times New Roman" w:hAnsi="Times New Roman"/>
          <w:sz w:val="28"/>
          <w:szCs w:val="28"/>
        </w:rPr>
        <w:t>», ООО фирма «</w:t>
      </w:r>
      <w:proofErr w:type="spellStart"/>
      <w:r w:rsidRPr="0065298F">
        <w:rPr>
          <w:rFonts w:ascii="Times New Roman" w:hAnsi="Times New Roman"/>
          <w:sz w:val="28"/>
          <w:szCs w:val="28"/>
        </w:rPr>
        <w:t>Торес</w:t>
      </w:r>
      <w:proofErr w:type="spellEnd"/>
      <w:r w:rsidRPr="0065298F">
        <w:rPr>
          <w:rFonts w:ascii="Times New Roman" w:hAnsi="Times New Roman"/>
          <w:sz w:val="28"/>
          <w:szCs w:val="28"/>
        </w:rPr>
        <w:t>».</w:t>
      </w:r>
      <w:r>
        <w:rPr>
          <w:rFonts w:ascii="Times New Roman" w:hAnsi="Times New Roman"/>
          <w:sz w:val="28"/>
          <w:szCs w:val="28"/>
        </w:rPr>
        <w:t xml:space="preserve"> Всего предприятий</w:t>
      </w:r>
      <w:r w:rsidRPr="0065298F">
        <w:rPr>
          <w:rFonts w:ascii="Times New Roman" w:hAnsi="Times New Roman"/>
          <w:sz w:val="28"/>
          <w:szCs w:val="28"/>
        </w:rPr>
        <w:t xml:space="preserve"> пищевой перерабатывающей промышленности </w:t>
      </w:r>
      <w:r>
        <w:rPr>
          <w:rFonts w:ascii="Times New Roman" w:hAnsi="Times New Roman"/>
          <w:sz w:val="28"/>
          <w:szCs w:val="28"/>
        </w:rPr>
        <w:t>–</w:t>
      </w:r>
      <w:r w:rsidRPr="0065298F">
        <w:rPr>
          <w:rFonts w:ascii="Times New Roman" w:hAnsi="Times New Roman"/>
          <w:sz w:val="28"/>
          <w:szCs w:val="28"/>
        </w:rPr>
        <w:t xml:space="preserve"> 10</w:t>
      </w:r>
      <w:r>
        <w:rPr>
          <w:rFonts w:ascii="Times New Roman" w:hAnsi="Times New Roman"/>
          <w:sz w:val="28"/>
          <w:szCs w:val="28"/>
        </w:rPr>
        <w:t>.</w:t>
      </w:r>
    </w:p>
    <w:p w:rsidR="00B61B0A" w:rsidRPr="0065298F" w:rsidRDefault="00B61B0A" w:rsidP="0065298F">
      <w:pPr>
        <w:spacing w:after="0" w:line="240" w:lineRule="auto"/>
        <w:ind w:firstLine="709"/>
        <w:jc w:val="both"/>
        <w:rPr>
          <w:rFonts w:ascii="Times New Roman" w:hAnsi="Times New Roman"/>
          <w:sz w:val="28"/>
          <w:szCs w:val="28"/>
        </w:rPr>
      </w:pPr>
      <w:proofErr w:type="gramStart"/>
      <w:r w:rsidRPr="00B61B0A">
        <w:rPr>
          <w:rFonts w:ascii="Times New Roman" w:hAnsi="Times New Roman"/>
          <w:sz w:val="28"/>
          <w:szCs w:val="28"/>
        </w:rPr>
        <w:t>За 2018 год в предприятиях перерабатывающей промышленности, основным   видом деятельности   которых,  является производство колбасных изделий, полуфабрикатов  и хлебобулочных изделий, оборот  составил     1786,2млн. рублей или 100,2 % относительно аналогичного периода 2017 года (за 2017 год оборот составил 1782,6 млн. рублей) и 103,4 % относительно аналогичного периода 201</w:t>
      </w:r>
      <w:r>
        <w:rPr>
          <w:rFonts w:ascii="Times New Roman" w:hAnsi="Times New Roman"/>
          <w:sz w:val="28"/>
          <w:szCs w:val="28"/>
        </w:rPr>
        <w:t>6</w:t>
      </w:r>
      <w:r w:rsidRPr="00B61B0A">
        <w:rPr>
          <w:rFonts w:ascii="Times New Roman" w:hAnsi="Times New Roman"/>
          <w:sz w:val="28"/>
          <w:szCs w:val="28"/>
        </w:rPr>
        <w:t xml:space="preserve"> года (за 201</w:t>
      </w:r>
      <w:r>
        <w:rPr>
          <w:rFonts w:ascii="Times New Roman" w:hAnsi="Times New Roman"/>
          <w:sz w:val="28"/>
          <w:szCs w:val="28"/>
        </w:rPr>
        <w:t>6</w:t>
      </w:r>
      <w:r w:rsidRPr="00B61B0A">
        <w:rPr>
          <w:rFonts w:ascii="Times New Roman" w:hAnsi="Times New Roman"/>
          <w:sz w:val="28"/>
          <w:szCs w:val="28"/>
        </w:rPr>
        <w:t xml:space="preserve"> год оборот составил – 1727,8 млн. рублей).</w:t>
      </w:r>
      <w:proofErr w:type="gramEnd"/>
    </w:p>
    <w:p w:rsidR="0065298F" w:rsidRPr="0065298F" w:rsidRDefault="0065298F" w:rsidP="0065298F">
      <w:pPr>
        <w:spacing w:after="0" w:line="240" w:lineRule="auto"/>
        <w:ind w:firstLine="709"/>
        <w:jc w:val="both"/>
        <w:rPr>
          <w:rFonts w:ascii="Times New Roman" w:hAnsi="Times New Roman"/>
          <w:sz w:val="28"/>
          <w:szCs w:val="28"/>
        </w:rPr>
      </w:pPr>
      <w:r w:rsidRPr="0065298F">
        <w:rPr>
          <w:rFonts w:ascii="Times New Roman" w:hAnsi="Times New Roman"/>
          <w:sz w:val="28"/>
          <w:szCs w:val="28"/>
        </w:rPr>
        <w:t xml:space="preserve">Производство продукции предприятиями пищевой перерабатывающей промышленности   за 2018 год  в  сравнении с аналогичным периодом 2017 года увеличилось  до 159,4,1%.  Выручка от реализации увеличилась до 109,1%  по сравнению с   показателями 2017 года. </w:t>
      </w:r>
    </w:p>
    <w:p w:rsidR="0065298F" w:rsidRPr="0065298F" w:rsidRDefault="0065298F" w:rsidP="0065298F">
      <w:pPr>
        <w:spacing w:after="0" w:line="240" w:lineRule="auto"/>
        <w:ind w:firstLine="708"/>
        <w:jc w:val="both"/>
        <w:rPr>
          <w:rFonts w:ascii="Times New Roman" w:hAnsi="Times New Roman"/>
          <w:sz w:val="28"/>
          <w:szCs w:val="28"/>
        </w:rPr>
      </w:pPr>
      <w:r w:rsidRPr="0065298F">
        <w:rPr>
          <w:rFonts w:ascii="Times New Roman" w:hAnsi="Times New Roman"/>
          <w:sz w:val="28"/>
          <w:szCs w:val="28"/>
        </w:rPr>
        <w:t>За 2018 год в предприятиях перерабатывающей промышленности, основным видом деятельности которых,  является производство хлебобулочных изделий, оборот продукции  составил 285,6 млн. рублей или 104,0 % относительно аналогичного периода 2017 года (за 2017 год оборот составил 274,4  млн. рублей).</w:t>
      </w:r>
    </w:p>
    <w:p w:rsidR="0065298F" w:rsidRPr="0065298F" w:rsidRDefault="0065298F" w:rsidP="0065298F">
      <w:pPr>
        <w:spacing w:after="0" w:line="240" w:lineRule="auto"/>
        <w:ind w:firstLine="708"/>
        <w:jc w:val="both"/>
        <w:rPr>
          <w:rFonts w:ascii="Times New Roman" w:hAnsi="Times New Roman"/>
          <w:sz w:val="28"/>
          <w:szCs w:val="28"/>
        </w:rPr>
      </w:pPr>
      <w:r w:rsidRPr="0065298F">
        <w:rPr>
          <w:rFonts w:ascii="Times New Roman" w:hAnsi="Times New Roman"/>
          <w:sz w:val="28"/>
          <w:szCs w:val="28"/>
        </w:rPr>
        <w:t xml:space="preserve">Практически весь  санаторно-курортный комплекс и торговые сети взаимодействуют  с предприятиями перерабатывающей  промышленности и сельскохозяйственными предприятиями. Продукция пользуется  большим  спросом  у населения  благодаря  качественным  показателям. Реализация  осуществляется  в  торговые сети, на  ярмарках, в  предприятия санаторно-курортного комплекса, общеобразовательные  и  дошкольные  учреждения. </w:t>
      </w:r>
    </w:p>
    <w:p w:rsidR="0065298F" w:rsidRPr="0065298F" w:rsidRDefault="00B61B0A" w:rsidP="0065298F">
      <w:pPr>
        <w:spacing w:after="0" w:line="240" w:lineRule="auto"/>
        <w:ind w:firstLine="708"/>
        <w:jc w:val="both"/>
        <w:rPr>
          <w:rFonts w:ascii="Times New Roman" w:hAnsi="Times New Roman"/>
          <w:sz w:val="28"/>
          <w:szCs w:val="28"/>
        </w:rPr>
      </w:pPr>
      <w:r>
        <w:rPr>
          <w:rFonts w:ascii="Times New Roman" w:hAnsi="Times New Roman"/>
          <w:sz w:val="28"/>
          <w:szCs w:val="28"/>
        </w:rPr>
        <w:lastRenderedPageBreak/>
        <w:t>По прежнем</w:t>
      </w:r>
      <w:proofErr w:type="gramStart"/>
      <w:r>
        <w:rPr>
          <w:rFonts w:ascii="Times New Roman" w:hAnsi="Times New Roman"/>
          <w:sz w:val="28"/>
          <w:szCs w:val="28"/>
        </w:rPr>
        <w:t>у</w:t>
      </w:r>
      <w:r w:rsidR="0065298F" w:rsidRPr="0065298F">
        <w:rPr>
          <w:rFonts w:ascii="Times New Roman" w:hAnsi="Times New Roman"/>
          <w:sz w:val="28"/>
          <w:szCs w:val="28"/>
        </w:rPr>
        <w:t xml:space="preserve"> ООО</w:t>
      </w:r>
      <w:proofErr w:type="gramEnd"/>
      <w:r w:rsidR="0065298F" w:rsidRPr="0065298F">
        <w:rPr>
          <w:rFonts w:ascii="Times New Roman" w:hAnsi="Times New Roman"/>
          <w:sz w:val="28"/>
          <w:szCs w:val="28"/>
        </w:rPr>
        <w:t xml:space="preserve"> фирма «</w:t>
      </w:r>
      <w:proofErr w:type="spellStart"/>
      <w:r w:rsidR="0065298F" w:rsidRPr="0065298F">
        <w:rPr>
          <w:rFonts w:ascii="Times New Roman" w:hAnsi="Times New Roman"/>
          <w:sz w:val="28"/>
          <w:szCs w:val="28"/>
        </w:rPr>
        <w:t>Торес</w:t>
      </w:r>
      <w:proofErr w:type="spellEnd"/>
      <w:r w:rsidR="0065298F" w:rsidRPr="0065298F">
        <w:rPr>
          <w:rFonts w:ascii="Times New Roman" w:hAnsi="Times New Roman"/>
          <w:sz w:val="28"/>
          <w:szCs w:val="28"/>
        </w:rPr>
        <w:t xml:space="preserve">» </w:t>
      </w:r>
      <w:r>
        <w:rPr>
          <w:rFonts w:ascii="Times New Roman" w:hAnsi="Times New Roman"/>
          <w:sz w:val="28"/>
          <w:szCs w:val="28"/>
        </w:rPr>
        <w:t xml:space="preserve">остается </w:t>
      </w:r>
      <w:r w:rsidR="0065298F" w:rsidRPr="0065298F">
        <w:rPr>
          <w:rFonts w:ascii="Times New Roman" w:hAnsi="Times New Roman"/>
          <w:sz w:val="28"/>
          <w:szCs w:val="28"/>
        </w:rPr>
        <w:t xml:space="preserve">наиболее крупное и современное  предприятие из отрасли перерабатывающей промышленности района, с производственной мощностью </w:t>
      </w:r>
      <w:r w:rsidR="0065298F" w:rsidRPr="0065298F">
        <w:rPr>
          <w:rFonts w:ascii="Times New Roman" w:eastAsia="Times New Roman" w:hAnsi="Times New Roman"/>
          <w:sz w:val="28"/>
          <w:szCs w:val="28"/>
          <w:lang w:eastAsia="ru-RU"/>
        </w:rPr>
        <w:t xml:space="preserve">5,696 тыс. тонн </w:t>
      </w:r>
      <w:r w:rsidR="0065298F" w:rsidRPr="0065298F">
        <w:rPr>
          <w:rFonts w:ascii="Times New Roman" w:hAnsi="Times New Roman"/>
          <w:sz w:val="28"/>
          <w:szCs w:val="28"/>
        </w:rPr>
        <w:t>колбасных изделии в год,</w:t>
      </w:r>
      <w:r w:rsidR="0065298F" w:rsidRPr="0065298F">
        <w:rPr>
          <w:rFonts w:ascii="Times New Roman" w:hAnsi="Times New Roman"/>
          <w:sz w:val="24"/>
          <w:szCs w:val="24"/>
        </w:rPr>
        <w:t xml:space="preserve">  </w:t>
      </w:r>
      <w:r w:rsidR="0065298F" w:rsidRPr="0065298F">
        <w:rPr>
          <w:rFonts w:ascii="Times New Roman" w:hAnsi="Times New Roman"/>
          <w:sz w:val="28"/>
          <w:szCs w:val="28"/>
        </w:rPr>
        <w:t>в месяц вырабатывает более 350 – 400 тонн колбасных изделий и 35-40 тонн полуфабрикатов. Ассортимент  продукции насчитывает более 150 наименований.</w:t>
      </w:r>
      <w:r w:rsidR="0065298F" w:rsidRPr="0065298F">
        <w:rPr>
          <w:rFonts w:ascii="Times New Roman" w:eastAsia="Times New Roman" w:hAnsi="Times New Roman"/>
          <w:sz w:val="28"/>
          <w:szCs w:val="28"/>
          <w:lang w:eastAsia="ru-RU"/>
        </w:rPr>
        <w:t xml:space="preserve"> Помимо колбасных изделий предприятие выпускает полуфабрикаты – пельмени, </w:t>
      </w:r>
      <w:proofErr w:type="spellStart"/>
      <w:r w:rsidR="0065298F" w:rsidRPr="0065298F">
        <w:rPr>
          <w:rFonts w:ascii="Times New Roman" w:eastAsia="Times New Roman" w:hAnsi="Times New Roman"/>
          <w:sz w:val="28"/>
          <w:szCs w:val="28"/>
          <w:lang w:eastAsia="ru-RU"/>
        </w:rPr>
        <w:t>хинкали</w:t>
      </w:r>
      <w:proofErr w:type="spellEnd"/>
      <w:r w:rsidR="0065298F" w:rsidRPr="0065298F">
        <w:rPr>
          <w:rFonts w:ascii="Times New Roman" w:eastAsia="Times New Roman" w:hAnsi="Times New Roman"/>
          <w:sz w:val="28"/>
          <w:szCs w:val="28"/>
          <w:lang w:eastAsia="ru-RU"/>
        </w:rPr>
        <w:t xml:space="preserve">, котлеты, вареники с овощной и творожной начинкой, фарш и т.д. </w:t>
      </w:r>
      <w:r w:rsidR="0065298F" w:rsidRPr="0065298F">
        <w:rPr>
          <w:rFonts w:ascii="Times New Roman" w:hAnsi="Times New Roman"/>
          <w:sz w:val="28"/>
          <w:szCs w:val="28"/>
        </w:rPr>
        <w:t xml:space="preserve"> В ООО фирма «</w:t>
      </w:r>
      <w:proofErr w:type="spellStart"/>
      <w:r w:rsidR="0065298F" w:rsidRPr="0065298F">
        <w:rPr>
          <w:rFonts w:ascii="Times New Roman" w:hAnsi="Times New Roman"/>
          <w:sz w:val="28"/>
          <w:szCs w:val="28"/>
        </w:rPr>
        <w:t>Торес</w:t>
      </w:r>
      <w:proofErr w:type="spellEnd"/>
      <w:r w:rsidR="0065298F" w:rsidRPr="0065298F">
        <w:rPr>
          <w:rFonts w:ascii="Times New Roman" w:hAnsi="Times New Roman"/>
          <w:sz w:val="28"/>
          <w:szCs w:val="28"/>
        </w:rPr>
        <w:t>» создана и работает  производственно-аналитическая лаборатория, основной задачей которой выполнение программы производственного контроля. Дополнительно к работе привлекаются независимые лаборатории.</w:t>
      </w:r>
    </w:p>
    <w:p w:rsidR="0065298F" w:rsidRPr="0065298F" w:rsidRDefault="0065298F" w:rsidP="0065298F">
      <w:pPr>
        <w:spacing w:after="0" w:line="240" w:lineRule="auto"/>
        <w:ind w:firstLine="708"/>
        <w:jc w:val="both"/>
        <w:rPr>
          <w:rFonts w:ascii="Times New Roman" w:hAnsi="Times New Roman"/>
          <w:sz w:val="28"/>
          <w:szCs w:val="28"/>
        </w:rPr>
      </w:pPr>
      <w:r w:rsidRPr="0065298F">
        <w:rPr>
          <w:rFonts w:ascii="Times New Roman" w:hAnsi="Times New Roman"/>
          <w:sz w:val="28"/>
          <w:szCs w:val="28"/>
        </w:rPr>
        <w:t xml:space="preserve">Предприятие сертифицировано по системе менеджмента качества ISO 9008.           </w:t>
      </w:r>
    </w:p>
    <w:p w:rsidR="0065298F" w:rsidRPr="0065298F" w:rsidRDefault="0065298F" w:rsidP="0065298F">
      <w:pPr>
        <w:spacing w:after="0" w:line="240" w:lineRule="auto"/>
        <w:ind w:firstLine="708"/>
        <w:jc w:val="both"/>
        <w:rPr>
          <w:rFonts w:ascii="Times New Roman" w:hAnsi="Times New Roman"/>
          <w:sz w:val="28"/>
          <w:szCs w:val="28"/>
        </w:rPr>
      </w:pPr>
      <w:r w:rsidRPr="0065298F">
        <w:rPr>
          <w:rFonts w:ascii="Times New Roman" w:hAnsi="Times New Roman"/>
          <w:sz w:val="28"/>
          <w:szCs w:val="28"/>
        </w:rPr>
        <w:t>Предприятие стабильно наращивает темпы роста, работает в основном на привозном сырье.</w:t>
      </w:r>
    </w:p>
    <w:p w:rsidR="0065298F" w:rsidRDefault="0065298F" w:rsidP="0065298F">
      <w:pPr>
        <w:spacing w:after="0" w:line="240" w:lineRule="auto"/>
        <w:ind w:firstLine="708"/>
        <w:jc w:val="both"/>
        <w:rPr>
          <w:rFonts w:ascii="Times New Roman" w:hAnsi="Times New Roman"/>
          <w:sz w:val="28"/>
          <w:szCs w:val="28"/>
        </w:rPr>
      </w:pPr>
      <w:r w:rsidRPr="0065298F">
        <w:rPr>
          <w:rFonts w:ascii="Times New Roman" w:hAnsi="Times New Roman"/>
          <w:sz w:val="28"/>
          <w:szCs w:val="28"/>
        </w:rPr>
        <w:t xml:space="preserve">Предприятие </w:t>
      </w:r>
      <w:r w:rsidR="00B61B0A">
        <w:rPr>
          <w:rFonts w:ascii="Times New Roman" w:hAnsi="Times New Roman"/>
          <w:sz w:val="28"/>
          <w:szCs w:val="28"/>
        </w:rPr>
        <w:t>постоянно развивает</w:t>
      </w:r>
      <w:r w:rsidRPr="0065298F">
        <w:rPr>
          <w:rFonts w:ascii="Times New Roman" w:hAnsi="Times New Roman"/>
          <w:sz w:val="28"/>
          <w:szCs w:val="28"/>
        </w:rPr>
        <w:t xml:space="preserve"> сеть магазинов, продукция реализуется на всей территории Черноморского побережья от Адлера до Новороссийска, в городах Кубани и республики Адыгея. </w:t>
      </w:r>
    </w:p>
    <w:p w:rsidR="0065298F" w:rsidRPr="0065298F" w:rsidRDefault="0065298F" w:rsidP="0065298F">
      <w:pPr>
        <w:spacing w:after="0" w:line="240" w:lineRule="auto"/>
        <w:ind w:firstLine="708"/>
        <w:jc w:val="both"/>
        <w:rPr>
          <w:rFonts w:ascii="Times New Roman" w:hAnsi="Times New Roman"/>
          <w:sz w:val="28"/>
          <w:szCs w:val="28"/>
        </w:rPr>
      </w:pPr>
      <w:r w:rsidRPr="0065298F">
        <w:rPr>
          <w:rFonts w:ascii="Times New Roman" w:hAnsi="Times New Roman"/>
          <w:sz w:val="28"/>
          <w:szCs w:val="28"/>
        </w:rPr>
        <w:t xml:space="preserve">Систематическое совершенствование  и модернизация производства,  поиск новых решений, соответствующая регулярная  подготовка и подбор квалифицированных кадров обеспечивают производство конкурентоспособной продукции, что подтверждается многочисленными откликами потребителей, а также Дипломами региональных и Всероссийских конкурсов. </w:t>
      </w:r>
    </w:p>
    <w:p w:rsidR="0065298F" w:rsidRPr="0065298F" w:rsidRDefault="0065298F" w:rsidP="0065298F">
      <w:pPr>
        <w:spacing w:after="0" w:line="240" w:lineRule="auto"/>
        <w:ind w:firstLine="708"/>
        <w:jc w:val="both"/>
        <w:rPr>
          <w:rFonts w:ascii="Times New Roman" w:hAnsi="Times New Roman"/>
          <w:sz w:val="28"/>
          <w:szCs w:val="28"/>
        </w:rPr>
      </w:pPr>
      <w:r w:rsidRPr="0065298F">
        <w:rPr>
          <w:rFonts w:ascii="Times New Roman" w:hAnsi="Times New Roman"/>
          <w:sz w:val="28"/>
          <w:szCs w:val="28"/>
        </w:rPr>
        <w:t xml:space="preserve">Решаются и социальные вопросы: организована доставка работников к месту работы и обратно, в рабочей столовой организовано бесплатное питание всех работников ООО фирмы «ТОРЕС», оборудованы бытовые комнаты, комната отдыха и психологической разгрузки. Для оздоровления рабочих и их детей регулярно закупаются санаторные путевки, за счет предприятия организуются детские праздники с  подарками,  посещения концертов,  а футбольная команда уже имеет на своем счету несколько побед.                                                   </w:t>
      </w:r>
    </w:p>
    <w:p w:rsidR="0065298F" w:rsidRDefault="0065298F" w:rsidP="0065298F">
      <w:pPr>
        <w:spacing w:after="0" w:line="240" w:lineRule="auto"/>
        <w:jc w:val="both"/>
        <w:rPr>
          <w:rFonts w:ascii="Times New Roman" w:hAnsi="Times New Roman"/>
          <w:sz w:val="28"/>
          <w:szCs w:val="28"/>
        </w:rPr>
      </w:pPr>
    </w:p>
    <w:p w:rsidR="00255147" w:rsidRDefault="00255147" w:rsidP="00255147">
      <w:pPr>
        <w:spacing w:after="0" w:line="240" w:lineRule="auto"/>
        <w:jc w:val="center"/>
        <w:rPr>
          <w:rFonts w:ascii="Times New Roman" w:hAnsi="Times New Roman"/>
          <w:b/>
          <w:sz w:val="28"/>
          <w:szCs w:val="28"/>
        </w:rPr>
      </w:pPr>
      <w:r>
        <w:rPr>
          <w:rFonts w:ascii="Times New Roman" w:hAnsi="Times New Roman"/>
          <w:b/>
          <w:sz w:val="28"/>
          <w:szCs w:val="28"/>
        </w:rPr>
        <w:t>Рынок композитных материалов</w:t>
      </w:r>
    </w:p>
    <w:p w:rsidR="00255147" w:rsidRDefault="00255147" w:rsidP="00255147">
      <w:pPr>
        <w:spacing w:after="0" w:line="240" w:lineRule="auto"/>
        <w:jc w:val="center"/>
        <w:rPr>
          <w:rFonts w:ascii="Times New Roman" w:hAnsi="Times New Roman"/>
          <w:b/>
          <w:sz w:val="28"/>
          <w:szCs w:val="28"/>
        </w:rPr>
      </w:pPr>
    </w:p>
    <w:p w:rsidR="00255147" w:rsidRPr="00255147" w:rsidRDefault="00255147" w:rsidP="00255147">
      <w:pPr>
        <w:tabs>
          <w:tab w:val="left" w:pos="709"/>
        </w:tabs>
        <w:spacing w:after="0" w:line="240" w:lineRule="auto"/>
        <w:ind w:firstLine="709"/>
        <w:jc w:val="both"/>
        <w:rPr>
          <w:rFonts w:ascii="Times New Roman" w:eastAsiaTheme="minorHAnsi" w:hAnsi="Times New Roman"/>
          <w:sz w:val="28"/>
          <w:szCs w:val="28"/>
        </w:rPr>
      </w:pPr>
      <w:r w:rsidRPr="00255147">
        <w:rPr>
          <w:rFonts w:ascii="Times New Roman" w:eastAsiaTheme="minorHAnsi" w:hAnsi="Times New Roman"/>
          <w:sz w:val="28"/>
          <w:szCs w:val="28"/>
        </w:rPr>
        <w:t>На рынке продукции из композитных материалов на территории Туапсинского района осуществляет свою деятельность ООО «Исток-</w:t>
      </w:r>
      <w:proofErr w:type="spellStart"/>
      <w:r w:rsidRPr="00255147">
        <w:rPr>
          <w:rFonts w:ascii="Times New Roman" w:eastAsiaTheme="minorHAnsi" w:hAnsi="Times New Roman"/>
          <w:sz w:val="28"/>
          <w:szCs w:val="28"/>
        </w:rPr>
        <w:t>полиэстр</w:t>
      </w:r>
      <w:proofErr w:type="spellEnd"/>
      <w:r w:rsidRPr="00255147">
        <w:rPr>
          <w:rFonts w:ascii="Times New Roman" w:eastAsiaTheme="minorHAnsi" w:hAnsi="Times New Roman"/>
          <w:sz w:val="28"/>
          <w:szCs w:val="28"/>
        </w:rPr>
        <w:t>».</w:t>
      </w:r>
    </w:p>
    <w:p w:rsidR="00255147" w:rsidRPr="00255147" w:rsidRDefault="00255147" w:rsidP="00255147">
      <w:pPr>
        <w:tabs>
          <w:tab w:val="left" w:pos="709"/>
        </w:tabs>
        <w:spacing w:after="0" w:line="240" w:lineRule="auto"/>
        <w:jc w:val="both"/>
        <w:rPr>
          <w:rFonts w:ascii="Times New Roman" w:eastAsiaTheme="minorHAnsi" w:hAnsi="Times New Roman"/>
          <w:sz w:val="28"/>
          <w:szCs w:val="28"/>
        </w:rPr>
      </w:pPr>
      <w:r w:rsidRPr="00255147">
        <w:rPr>
          <w:rFonts w:ascii="Times New Roman" w:eastAsiaTheme="minorHAnsi" w:hAnsi="Times New Roman"/>
          <w:sz w:val="28"/>
          <w:szCs w:val="28"/>
        </w:rPr>
        <w:tab/>
        <w:t>За 2018 год предприятием было произведено и реализовано бассейнов и купелей из композитных материалов в количестве 622 шт., в том числе 45 купелей, что на 11,3 % меньше, чем в 2017 году. Снижение объема отгрузки продукции произошло в связи с растущей конкуренцией на рынке производства композитных бассейнов в России и падением платежеспособности покупателей.</w:t>
      </w:r>
    </w:p>
    <w:p w:rsidR="00255147" w:rsidRPr="00255147" w:rsidRDefault="00255147" w:rsidP="00255147">
      <w:pPr>
        <w:tabs>
          <w:tab w:val="left" w:pos="709"/>
        </w:tabs>
        <w:spacing w:after="0" w:line="240" w:lineRule="auto"/>
        <w:jc w:val="both"/>
        <w:rPr>
          <w:rFonts w:ascii="Times New Roman" w:eastAsiaTheme="minorHAnsi" w:hAnsi="Times New Roman"/>
          <w:sz w:val="28"/>
          <w:szCs w:val="28"/>
        </w:rPr>
      </w:pPr>
      <w:r w:rsidRPr="00255147">
        <w:rPr>
          <w:rFonts w:ascii="Times New Roman" w:eastAsiaTheme="minorHAnsi" w:hAnsi="Times New Roman"/>
          <w:sz w:val="28"/>
          <w:szCs w:val="28"/>
        </w:rPr>
        <w:lastRenderedPageBreak/>
        <w:tab/>
        <w:t xml:space="preserve">За 2017 год предприятием было произведено и реализовано бассейнов и купелей из композитных материалов в количестве 701 шт., в том числе 62 купели, что на 20,7 % больше, чем в 2016 году.  </w:t>
      </w:r>
    </w:p>
    <w:p w:rsidR="00255147" w:rsidRPr="00255147" w:rsidRDefault="00255147" w:rsidP="00255147">
      <w:pPr>
        <w:tabs>
          <w:tab w:val="left" w:pos="709"/>
        </w:tabs>
        <w:spacing w:after="0" w:line="240" w:lineRule="auto"/>
        <w:jc w:val="both"/>
        <w:rPr>
          <w:rFonts w:ascii="Times New Roman" w:eastAsiaTheme="minorHAnsi" w:hAnsi="Times New Roman"/>
          <w:sz w:val="28"/>
          <w:szCs w:val="28"/>
        </w:rPr>
      </w:pPr>
      <w:r w:rsidRPr="00255147">
        <w:rPr>
          <w:rFonts w:ascii="Times New Roman" w:eastAsiaTheme="minorHAnsi" w:hAnsi="Times New Roman"/>
          <w:sz w:val="28"/>
          <w:szCs w:val="28"/>
        </w:rPr>
        <w:tab/>
        <w:t>В 2016 году производство и реализация бассейнов и купелей составила 581 шт., в том числе 38 купелей. Темп роста производства в натуральных единицах измерения составил 103,0%.</w:t>
      </w:r>
    </w:p>
    <w:p w:rsidR="00255147" w:rsidRPr="00255147" w:rsidRDefault="00255147" w:rsidP="00255147">
      <w:pPr>
        <w:tabs>
          <w:tab w:val="left" w:pos="709"/>
        </w:tabs>
        <w:spacing w:after="0" w:line="240" w:lineRule="auto"/>
        <w:jc w:val="both"/>
        <w:rPr>
          <w:rFonts w:ascii="Times New Roman" w:eastAsiaTheme="minorHAnsi" w:hAnsi="Times New Roman"/>
          <w:sz w:val="28"/>
          <w:szCs w:val="28"/>
        </w:rPr>
      </w:pPr>
      <w:r w:rsidRPr="00255147">
        <w:rPr>
          <w:rFonts w:ascii="Times New Roman" w:eastAsiaTheme="minorHAnsi" w:hAnsi="Times New Roman"/>
          <w:sz w:val="28"/>
          <w:szCs w:val="28"/>
        </w:rPr>
        <w:tab/>
        <w:t>Объем отгруженной продукции в действующих ценах за 2018 год составил в сумме 294580,0 тыс. руб. или 99,63 % к объемам 2017 года.</w:t>
      </w:r>
    </w:p>
    <w:p w:rsidR="00255147" w:rsidRPr="00255147" w:rsidRDefault="00255147" w:rsidP="00255147">
      <w:pPr>
        <w:tabs>
          <w:tab w:val="left" w:pos="709"/>
        </w:tabs>
        <w:spacing w:after="0" w:line="240" w:lineRule="auto"/>
        <w:jc w:val="both"/>
        <w:rPr>
          <w:rFonts w:ascii="Times New Roman" w:eastAsiaTheme="minorHAnsi" w:hAnsi="Times New Roman"/>
          <w:sz w:val="28"/>
          <w:szCs w:val="28"/>
        </w:rPr>
      </w:pPr>
      <w:r w:rsidRPr="00255147">
        <w:rPr>
          <w:rFonts w:ascii="Times New Roman" w:eastAsiaTheme="minorHAnsi" w:hAnsi="Times New Roman"/>
          <w:sz w:val="28"/>
          <w:szCs w:val="28"/>
        </w:rPr>
        <w:tab/>
        <w:t xml:space="preserve">Объем отгруженной продукции в действующих ценах за 2017 год составил в сумме 295675,1 тыс. руб. или 111,3 % к объемам 2016 года. </w:t>
      </w:r>
    </w:p>
    <w:p w:rsidR="00255147" w:rsidRPr="00255147" w:rsidRDefault="00255147" w:rsidP="00255147">
      <w:pPr>
        <w:tabs>
          <w:tab w:val="left" w:pos="709"/>
        </w:tabs>
        <w:spacing w:after="0" w:line="240" w:lineRule="auto"/>
        <w:jc w:val="both"/>
        <w:rPr>
          <w:rFonts w:ascii="Times New Roman" w:eastAsiaTheme="minorHAnsi" w:hAnsi="Times New Roman"/>
          <w:sz w:val="28"/>
          <w:szCs w:val="28"/>
        </w:rPr>
      </w:pPr>
      <w:r w:rsidRPr="00255147">
        <w:rPr>
          <w:rFonts w:ascii="Times New Roman" w:eastAsiaTheme="minorHAnsi" w:hAnsi="Times New Roman"/>
          <w:sz w:val="28"/>
          <w:szCs w:val="28"/>
        </w:rPr>
        <w:tab/>
        <w:t xml:space="preserve">В 2016 году объем произведенной и реализованной продукции составил 265699,2 тыс. руб. Темп роста составил 123,9 % к объемам 2015 года. </w:t>
      </w:r>
    </w:p>
    <w:p w:rsidR="00255147" w:rsidRPr="00255147" w:rsidRDefault="00255147" w:rsidP="00255147">
      <w:pPr>
        <w:tabs>
          <w:tab w:val="left" w:pos="709"/>
        </w:tabs>
        <w:spacing w:after="0" w:line="240" w:lineRule="auto"/>
        <w:jc w:val="both"/>
        <w:rPr>
          <w:rFonts w:ascii="Times New Roman" w:eastAsiaTheme="minorHAnsi" w:hAnsi="Times New Roman"/>
          <w:sz w:val="28"/>
          <w:szCs w:val="28"/>
        </w:rPr>
      </w:pPr>
      <w:r w:rsidRPr="00255147">
        <w:rPr>
          <w:rFonts w:ascii="Times New Roman" w:eastAsiaTheme="minorHAnsi" w:hAnsi="Times New Roman"/>
          <w:sz w:val="28"/>
          <w:szCs w:val="28"/>
        </w:rPr>
        <w:tab/>
      </w:r>
      <w:r>
        <w:rPr>
          <w:rFonts w:ascii="Times New Roman" w:eastAsiaTheme="minorHAnsi" w:hAnsi="Times New Roman"/>
          <w:sz w:val="28"/>
          <w:szCs w:val="28"/>
        </w:rPr>
        <w:t>П</w:t>
      </w:r>
      <w:r w:rsidRPr="00255147">
        <w:rPr>
          <w:rFonts w:ascii="Times New Roman" w:eastAsiaTheme="minorHAnsi" w:hAnsi="Times New Roman"/>
          <w:sz w:val="28"/>
          <w:szCs w:val="28"/>
        </w:rPr>
        <w:t>роизводственные мощност</w:t>
      </w:r>
      <w:proofErr w:type="gramStart"/>
      <w:r w:rsidRPr="00255147">
        <w:rPr>
          <w:rFonts w:ascii="Times New Roman" w:eastAsiaTheme="minorHAnsi" w:hAnsi="Times New Roman"/>
          <w:sz w:val="28"/>
          <w:szCs w:val="28"/>
        </w:rPr>
        <w:t>и ООО</w:t>
      </w:r>
      <w:proofErr w:type="gramEnd"/>
      <w:r w:rsidRPr="00255147">
        <w:rPr>
          <w:rFonts w:ascii="Times New Roman" w:eastAsiaTheme="minorHAnsi" w:hAnsi="Times New Roman"/>
          <w:sz w:val="28"/>
          <w:szCs w:val="28"/>
        </w:rPr>
        <w:t xml:space="preserve"> «Исток-</w:t>
      </w:r>
      <w:proofErr w:type="spellStart"/>
      <w:r w:rsidRPr="00255147">
        <w:rPr>
          <w:rFonts w:ascii="Times New Roman" w:eastAsiaTheme="minorHAnsi" w:hAnsi="Times New Roman"/>
          <w:sz w:val="28"/>
          <w:szCs w:val="28"/>
        </w:rPr>
        <w:t>полиэстр</w:t>
      </w:r>
      <w:proofErr w:type="spellEnd"/>
      <w:r w:rsidRPr="00255147">
        <w:rPr>
          <w:rFonts w:ascii="Times New Roman" w:eastAsiaTheme="minorHAnsi" w:hAnsi="Times New Roman"/>
          <w:sz w:val="28"/>
          <w:szCs w:val="28"/>
        </w:rPr>
        <w:t>» позволяют производить 1500 композитных бассейнов в год, но в связи с растущей конкуренцией на рынке производства композитных бассейнов в России, в том числе в Краснодарском крае, мощност</w:t>
      </w:r>
      <w:r>
        <w:rPr>
          <w:rFonts w:ascii="Times New Roman" w:eastAsiaTheme="minorHAnsi" w:hAnsi="Times New Roman"/>
          <w:sz w:val="28"/>
          <w:szCs w:val="28"/>
        </w:rPr>
        <w:t xml:space="preserve">и на предприятии задействованы </w:t>
      </w:r>
      <w:r w:rsidRPr="00255147">
        <w:rPr>
          <w:rFonts w:ascii="Times New Roman" w:eastAsiaTheme="minorHAnsi" w:hAnsi="Times New Roman"/>
          <w:sz w:val="28"/>
          <w:szCs w:val="28"/>
        </w:rPr>
        <w:t>не</w:t>
      </w:r>
      <w:r>
        <w:rPr>
          <w:rFonts w:ascii="Times New Roman" w:eastAsiaTheme="minorHAnsi" w:hAnsi="Times New Roman"/>
          <w:sz w:val="28"/>
          <w:szCs w:val="28"/>
        </w:rPr>
        <w:t xml:space="preserve"> в </w:t>
      </w:r>
      <w:r w:rsidRPr="00255147">
        <w:rPr>
          <w:rFonts w:ascii="Times New Roman" w:eastAsiaTheme="minorHAnsi" w:hAnsi="Times New Roman"/>
          <w:sz w:val="28"/>
          <w:szCs w:val="28"/>
        </w:rPr>
        <w:t xml:space="preserve">полном объеме. </w:t>
      </w:r>
    </w:p>
    <w:p w:rsidR="00255147" w:rsidRPr="00255147" w:rsidRDefault="00255147" w:rsidP="00255147">
      <w:pPr>
        <w:tabs>
          <w:tab w:val="left" w:pos="709"/>
        </w:tabs>
        <w:spacing w:after="0" w:line="240" w:lineRule="auto"/>
        <w:jc w:val="both"/>
        <w:rPr>
          <w:rFonts w:ascii="Times New Roman" w:eastAsiaTheme="minorHAnsi" w:hAnsi="Times New Roman"/>
          <w:sz w:val="28"/>
          <w:szCs w:val="28"/>
        </w:rPr>
      </w:pPr>
      <w:r w:rsidRPr="00255147">
        <w:rPr>
          <w:rFonts w:ascii="Times New Roman" w:eastAsiaTheme="minorHAnsi" w:hAnsi="Times New Roman"/>
          <w:sz w:val="28"/>
          <w:szCs w:val="28"/>
        </w:rPr>
        <w:tab/>
        <w:t>В настоящее время на рынке бассейновой продукции представлены композитные бассейны компаний «Композит Групп», ООО «Бассейн Люкс», НПО «Московский Завод Бассейнов» и других предприятий.</w:t>
      </w:r>
    </w:p>
    <w:p w:rsidR="00255147" w:rsidRPr="00255147" w:rsidRDefault="00255147" w:rsidP="00255147">
      <w:pPr>
        <w:tabs>
          <w:tab w:val="left" w:pos="709"/>
        </w:tabs>
        <w:spacing w:after="0" w:line="240" w:lineRule="auto"/>
        <w:jc w:val="both"/>
        <w:rPr>
          <w:rFonts w:ascii="Times New Roman" w:eastAsiaTheme="minorHAnsi" w:hAnsi="Times New Roman"/>
          <w:sz w:val="28"/>
          <w:szCs w:val="28"/>
        </w:rPr>
      </w:pPr>
      <w:r w:rsidRPr="00255147">
        <w:rPr>
          <w:rFonts w:ascii="Times New Roman" w:eastAsiaTheme="minorHAnsi" w:hAnsi="Times New Roman"/>
          <w:sz w:val="28"/>
          <w:szCs w:val="28"/>
        </w:rPr>
        <w:tab/>
        <w:t>Высокое качество продукц</w:t>
      </w:r>
      <w:proofErr w:type="gramStart"/>
      <w:r w:rsidRPr="00255147">
        <w:rPr>
          <w:rFonts w:ascii="Times New Roman" w:eastAsiaTheme="minorHAnsi" w:hAnsi="Times New Roman"/>
          <w:sz w:val="28"/>
          <w:szCs w:val="28"/>
        </w:rPr>
        <w:t>ии ООО</w:t>
      </w:r>
      <w:proofErr w:type="gramEnd"/>
      <w:r w:rsidRPr="00255147">
        <w:rPr>
          <w:rFonts w:ascii="Times New Roman" w:eastAsiaTheme="minorHAnsi" w:hAnsi="Times New Roman"/>
          <w:sz w:val="28"/>
          <w:szCs w:val="28"/>
        </w:rPr>
        <w:t xml:space="preserve"> «Исток - </w:t>
      </w:r>
      <w:proofErr w:type="spellStart"/>
      <w:r w:rsidRPr="00255147">
        <w:rPr>
          <w:rFonts w:ascii="Times New Roman" w:eastAsiaTheme="minorHAnsi" w:hAnsi="Times New Roman"/>
          <w:sz w:val="28"/>
          <w:szCs w:val="28"/>
        </w:rPr>
        <w:t>полиэстр</w:t>
      </w:r>
      <w:proofErr w:type="spellEnd"/>
      <w:r w:rsidRPr="00255147">
        <w:rPr>
          <w:rFonts w:ascii="Times New Roman" w:eastAsiaTheme="minorHAnsi" w:hAnsi="Times New Roman"/>
          <w:sz w:val="28"/>
          <w:szCs w:val="28"/>
        </w:rPr>
        <w:t xml:space="preserve">» получило признание специалистов из Франции. Ей присвоен международный сертификат качества ИСО 900, что гарантирует покупателям безопасность, </w:t>
      </w:r>
      <w:proofErr w:type="spellStart"/>
      <w:r w:rsidRPr="00255147">
        <w:rPr>
          <w:rFonts w:ascii="Times New Roman" w:eastAsiaTheme="minorHAnsi" w:hAnsi="Times New Roman"/>
          <w:sz w:val="28"/>
          <w:szCs w:val="28"/>
        </w:rPr>
        <w:t>экологичность</w:t>
      </w:r>
      <w:proofErr w:type="spellEnd"/>
      <w:r w:rsidRPr="00255147">
        <w:rPr>
          <w:rFonts w:ascii="Times New Roman" w:eastAsiaTheme="minorHAnsi" w:hAnsi="Times New Roman"/>
          <w:sz w:val="28"/>
          <w:szCs w:val="28"/>
        </w:rPr>
        <w:t xml:space="preserve"> и долговечность товара. Бассейны с торговой маркой FRANMER являются наиболее популярным и востребованным товаром в этом сегменте. Дилерская сеть включает 150 центров и охватывает всю страну и ближнее зарубежье. </w:t>
      </w:r>
    </w:p>
    <w:p w:rsidR="00255147" w:rsidRPr="00255147" w:rsidRDefault="00255147" w:rsidP="00255147">
      <w:pPr>
        <w:tabs>
          <w:tab w:val="left" w:pos="709"/>
        </w:tabs>
        <w:spacing w:after="0" w:line="240" w:lineRule="auto"/>
        <w:jc w:val="both"/>
        <w:rPr>
          <w:rFonts w:ascii="Times New Roman" w:eastAsiaTheme="minorHAnsi" w:hAnsi="Times New Roman"/>
          <w:sz w:val="28"/>
          <w:szCs w:val="28"/>
        </w:rPr>
      </w:pPr>
      <w:r w:rsidRPr="00255147">
        <w:rPr>
          <w:rFonts w:ascii="Times New Roman" w:eastAsiaTheme="minorHAnsi" w:hAnsi="Times New Roman"/>
          <w:sz w:val="28"/>
          <w:szCs w:val="28"/>
        </w:rPr>
        <w:tab/>
        <w:t>ООО «Исток-</w:t>
      </w:r>
      <w:proofErr w:type="spellStart"/>
      <w:r w:rsidRPr="00255147">
        <w:rPr>
          <w:rFonts w:ascii="Times New Roman" w:eastAsiaTheme="minorHAnsi" w:hAnsi="Times New Roman"/>
          <w:sz w:val="28"/>
          <w:szCs w:val="28"/>
        </w:rPr>
        <w:t>полиэстр</w:t>
      </w:r>
      <w:proofErr w:type="spellEnd"/>
      <w:r w:rsidRPr="00255147">
        <w:rPr>
          <w:rFonts w:ascii="Times New Roman" w:eastAsiaTheme="minorHAnsi" w:hAnsi="Times New Roman"/>
          <w:sz w:val="28"/>
          <w:szCs w:val="28"/>
        </w:rPr>
        <w:t>» постоянно развивается, увеличивая ассортимент продукции согласно потребительскому спросу.</w:t>
      </w:r>
    </w:p>
    <w:p w:rsidR="00255147" w:rsidRPr="00255147" w:rsidRDefault="00255147" w:rsidP="00255147">
      <w:pPr>
        <w:tabs>
          <w:tab w:val="left" w:pos="709"/>
        </w:tabs>
        <w:spacing w:after="0" w:line="240" w:lineRule="auto"/>
        <w:jc w:val="both"/>
        <w:rPr>
          <w:rFonts w:ascii="Times New Roman" w:eastAsiaTheme="minorHAnsi" w:hAnsi="Times New Roman"/>
          <w:sz w:val="28"/>
          <w:szCs w:val="28"/>
        </w:rPr>
      </w:pPr>
      <w:r w:rsidRPr="00255147">
        <w:rPr>
          <w:rFonts w:ascii="Times New Roman" w:eastAsiaTheme="minorHAnsi" w:hAnsi="Times New Roman"/>
          <w:sz w:val="28"/>
          <w:szCs w:val="28"/>
        </w:rPr>
        <w:tab/>
        <w:t>В 2018 году исполнилось 15 лет со дня производства первого композитного бассейна FRANMER на производственной базе  ООО «Исток-</w:t>
      </w:r>
      <w:proofErr w:type="spellStart"/>
      <w:r w:rsidRPr="00255147">
        <w:rPr>
          <w:rFonts w:ascii="Times New Roman" w:eastAsiaTheme="minorHAnsi" w:hAnsi="Times New Roman"/>
          <w:sz w:val="28"/>
          <w:szCs w:val="28"/>
        </w:rPr>
        <w:t>полиэстр</w:t>
      </w:r>
      <w:proofErr w:type="spellEnd"/>
      <w:r w:rsidRPr="00255147">
        <w:rPr>
          <w:rFonts w:ascii="Times New Roman" w:eastAsiaTheme="minorHAnsi" w:hAnsi="Times New Roman"/>
          <w:sz w:val="28"/>
          <w:szCs w:val="28"/>
        </w:rPr>
        <w:t>» в п. Октябрьском Туапсинского района.</w:t>
      </w:r>
    </w:p>
    <w:p w:rsidR="00255147" w:rsidRPr="00255147" w:rsidRDefault="00255147" w:rsidP="00255147">
      <w:pPr>
        <w:tabs>
          <w:tab w:val="left" w:pos="709"/>
        </w:tabs>
        <w:spacing w:after="0" w:line="240" w:lineRule="auto"/>
        <w:jc w:val="both"/>
        <w:rPr>
          <w:rFonts w:ascii="Times New Roman" w:eastAsiaTheme="minorHAnsi" w:hAnsi="Times New Roman"/>
          <w:sz w:val="28"/>
          <w:szCs w:val="28"/>
        </w:rPr>
      </w:pPr>
      <w:r w:rsidRPr="00255147">
        <w:rPr>
          <w:rFonts w:ascii="Times New Roman" w:eastAsiaTheme="minorHAnsi" w:hAnsi="Times New Roman"/>
          <w:sz w:val="28"/>
          <w:szCs w:val="28"/>
        </w:rPr>
        <w:tab/>
        <w:t>На сегодняшний день основную линейку продукции составляют 68 модели бассейнов. Кроме этого, компания производит широкий ассортимент сопутствующих товаров для бассейнов: технические помещения для бассейнового оборудования, композитные водные горки, широкий ассортимент бордюрного камня, а также выполняет индивидуальные заказы из натурального камня и бетонной плитки.</w:t>
      </w:r>
    </w:p>
    <w:p w:rsidR="00255147" w:rsidRPr="00255147" w:rsidRDefault="00255147" w:rsidP="00255147">
      <w:pPr>
        <w:tabs>
          <w:tab w:val="left" w:pos="709"/>
        </w:tabs>
        <w:spacing w:after="0" w:line="240" w:lineRule="auto"/>
        <w:jc w:val="both"/>
        <w:rPr>
          <w:rFonts w:ascii="Times New Roman" w:eastAsiaTheme="minorHAnsi" w:hAnsi="Times New Roman"/>
          <w:sz w:val="28"/>
          <w:szCs w:val="28"/>
        </w:rPr>
      </w:pPr>
      <w:r w:rsidRPr="00255147">
        <w:rPr>
          <w:rFonts w:ascii="Times New Roman" w:eastAsiaTheme="minorHAnsi" w:hAnsi="Times New Roman"/>
          <w:sz w:val="28"/>
          <w:szCs w:val="28"/>
        </w:rPr>
        <w:tab/>
      </w:r>
      <w:r w:rsidRPr="00255147">
        <w:rPr>
          <w:rFonts w:ascii="Times New Roman" w:eastAsiaTheme="minorHAnsi" w:hAnsi="Times New Roman"/>
          <w:sz w:val="28"/>
          <w:szCs w:val="28"/>
        </w:rPr>
        <w:tab/>
        <w:t xml:space="preserve">В сфере </w:t>
      </w:r>
      <w:proofErr w:type="spellStart"/>
      <w:r w:rsidRPr="00255147">
        <w:rPr>
          <w:rFonts w:ascii="Times New Roman" w:eastAsiaTheme="minorHAnsi" w:hAnsi="Times New Roman"/>
          <w:sz w:val="28"/>
          <w:szCs w:val="28"/>
        </w:rPr>
        <w:t>импортозамещения</w:t>
      </w:r>
      <w:proofErr w:type="spellEnd"/>
      <w:r w:rsidRPr="00255147">
        <w:rPr>
          <w:rFonts w:ascii="Times New Roman" w:eastAsiaTheme="minorHAnsi" w:hAnsi="Times New Roman"/>
          <w:sz w:val="28"/>
          <w:szCs w:val="28"/>
        </w:rPr>
        <w:t xml:space="preserve">  производят комплектующие изделия для ООО «Туапсинский </w:t>
      </w:r>
      <w:proofErr w:type="spellStart"/>
      <w:r w:rsidRPr="00255147">
        <w:rPr>
          <w:rFonts w:ascii="Times New Roman" w:eastAsiaTheme="minorHAnsi" w:hAnsi="Times New Roman"/>
          <w:sz w:val="28"/>
          <w:szCs w:val="28"/>
        </w:rPr>
        <w:t>балкерный</w:t>
      </w:r>
      <w:proofErr w:type="spellEnd"/>
      <w:r w:rsidRPr="00255147">
        <w:rPr>
          <w:rFonts w:ascii="Times New Roman" w:eastAsiaTheme="minorHAnsi" w:hAnsi="Times New Roman"/>
          <w:sz w:val="28"/>
          <w:szCs w:val="28"/>
        </w:rPr>
        <w:t xml:space="preserve"> терминал» по заказу.</w:t>
      </w:r>
    </w:p>
    <w:p w:rsidR="00255147" w:rsidRPr="00255147" w:rsidRDefault="00255147" w:rsidP="00255147">
      <w:pPr>
        <w:tabs>
          <w:tab w:val="left" w:pos="709"/>
        </w:tabs>
        <w:spacing w:after="0" w:line="240" w:lineRule="auto"/>
        <w:jc w:val="both"/>
        <w:rPr>
          <w:rFonts w:ascii="Times New Roman" w:eastAsiaTheme="minorHAnsi" w:hAnsi="Times New Roman"/>
          <w:sz w:val="28"/>
          <w:szCs w:val="28"/>
        </w:rPr>
      </w:pPr>
      <w:r w:rsidRPr="00255147">
        <w:rPr>
          <w:rFonts w:ascii="Times New Roman" w:eastAsiaTheme="minorHAnsi" w:hAnsi="Times New Roman"/>
          <w:sz w:val="28"/>
          <w:szCs w:val="28"/>
        </w:rPr>
        <w:tab/>
        <w:t>Кроме этого, ООО «Исток-</w:t>
      </w:r>
      <w:proofErr w:type="spellStart"/>
      <w:r w:rsidRPr="00255147">
        <w:rPr>
          <w:rFonts w:ascii="Times New Roman" w:eastAsiaTheme="minorHAnsi" w:hAnsi="Times New Roman"/>
          <w:sz w:val="28"/>
          <w:szCs w:val="28"/>
        </w:rPr>
        <w:t>полиэстр</w:t>
      </w:r>
      <w:proofErr w:type="spellEnd"/>
      <w:r w:rsidRPr="00255147">
        <w:rPr>
          <w:rFonts w:ascii="Times New Roman" w:eastAsiaTheme="minorHAnsi" w:hAnsi="Times New Roman"/>
          <w:sz w:val="28"/>
          <w:szCs w:val="28"/>
        </w:rPr>
        <w:t>» занимается продвижением продукции из композитных материалов для разных категорий потребителей: физических лиц,  малого и среднего бизнеса, предприятий  санаторно-курортного комплекса и организаций, деятельность которых связана с формированием благоприятной городской среды.</w:t>
      </w:r>
    </w:p>
    <w:p w:rsidR="00255147" w:rsidRPr="00255147" w:rsidRDefault="00255147" w:rsidP="00255147">
      <w:pPr>
        <w:spacing w:after="0" w:line="240" w:lineRule="auto"/>
        <w:jc w:val="center"/>
        <w:rPr>
          <w:rFonts w:ascii="Times New Roman" w:hAnsi="Times New Roman"/>
          <w:b/>
          <w:sz w:val="28"/>
          <w:szCs w:val="28"/>
        </w:rPr>
      </w:pPr>
    </w:p>
    <w:p w:rsidR="00255147" w:rsidRDefault="00E75A6A" w:rsidP="00E75A6A">
      <w:pPr>
        <w:spacing w:after="0" w:line="240" w:lineRule="auto"/>
        <w:jc w:val="center"/>
        <w:rPr>
          <w:rFonts w:ascii="Times New Roman" w:hAnsi="Times New Roman"/>
          <w:b/>
          <w:sz w:val="28"/>
          <w:szCs w:val="28"/>
        </w:rPr>
      </w:pPr>
      <w:r>
        <w:rPr>
          <w:rFonts w:ascii="Times New Roman" w:hAnsi="Times New Roman"/>
          <w:b/>
          <w:sz w:val="28"/>
          <w:szCs w:val="28"/>
        </w:rPr>
        <w:t>Р</w:t>
      </w:r>
      <w:r w:rsidR="00255147" w:rsidRPr="00255147">
        <w:rPr>
          <w:rFonts w:ascii="Times New Roman" w:hAnsi="Times New Roman"/>
          <w:b/>
          <w:sz w:val="28"/>
          <w:szCs w:val="28"/>
        </w:rPr>
        <w:t xml:space="preserve">ынок </w:t>
      </w:r>
      <w:r>
        <w:rPr>
          <w:rFonts w:ascii="Times New Roman" w:hAnsi="Times New Roman"/>
          <w:b/>
          <w:sz w:val="28"/>
          <w:szCs w:val="28"/>
        </w:rPr>
        <w:t>продукции легкой промышленности</w:t>
      </w:r>
    </w:p>
    <w:p w:rsidR="00E75A6A" w:rsidRDefault="00E75A6A" w:rsidP="00E75A6A">
      <w:pPr>
        <w:spacing w:after="0" w:line="240" w:lineRule="auto"/>
        <w:jc w:val="center"/>
        <w:rPr>
          <w:rFonts w:ascii="Times New Roman" w:hAnsi="Times New Roman"/>
          <w:b/>
          <w:sz w:val="28"/>
          <w:szCs w:val="28"/>
        </w:rPr>
      </w:pPr>
    </w:p>
    <w:p w:rsidR="00E75A6A" w:rsidRPr="00E75A6A" w:rsidRDefault="00284FB2" w:rsidP="00E75A6A">
      <w:pPr>
        <w:tabs>
          <w:tab w:val="left" w:pos="709"/>
        </w:tabs>
        <w:spacing w:after="0" w:line="240" w:lineRule="auto"/>
        <w:ind w:firstLine="709"/>
        <w:contextualSpacing/>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Р</w:t>
      </w:r>
      <w:r w:rsidR="00E75A6A" w:rsidRPr="00E75A6A">
        <w:rPr>
          <w:rFonts w:ascii="Times New Roman" w:eastAsia="Times New Roman" w:hAnsi="Times New Roman"/>
          <w:color w:val="000000"/>
          <w:sz w:val="28"/>
          <w:szCs w:val="28"/>
          <w:lang w:eastAsia="ru-RU"/>
        </w:rPr>
        <w:t>ын</w:t>
      </w:r>
      <w:r>
        <w:rPr>
          <w:rFonts w:ascii="Times New Roman" w:eastAsia="Times New Roman" w:hAnsi="Times New Roman"/>
          <w:color w:val="000000"/>
          <w:sz w:val="28"/>
          <w:szCs w:val="28"/>
          <w:lang w:eastAsia="ru-RU"/>
        </w:rPr>
        <w:t>о</w:t>
      </w:r>
      <w:r w:rsidR="00E75A6A" w:rsidRPr="00E75A6A">
        <w:rPr>
          <w:rFonts w:ascii="Times New Roman" w:eastAsia="Times New Roman" w:hAnsi="Times New Roman"/>
          <w:color w:val="000000"/>
          <w:sz w:val="28"/>
          <w:szCs w:val="28"/>
          <w:lang w:eastAsia="ru-RU"/>
        </w:rPr>
        <w:t>к продукции ле</w:t>
      </w:r>
      <w:r>
        <w:rPr>
          <w:rFonts w:ascii="Times New Roman" w:eastAsia="Times New Roman" w:hAnsi="Times New Roman"/>
          <w:color w:val="000000"/>
          <w:sz w:val="28"/>
          <w:szCs w:val="28"/>
          <w:lang w:eastAsia="ru-RU"/>
        </w:rPr>
        <w:t>гкой промышленности представлен</w:t>
      </w:r>
      <w:r w:rsidR="00E75A6A" w:rsidRPr="00E75A6A">
        <w:rPr>
          <w:rFonts w:ascii="Times New Roman" w:eastAsia="Times New Roman" w:hAnsi="Times New Roman"/>
          <w:color w:val="000000"/>
          <w:sz w:val="28"/>
          <w:szCs w:val="28"/>
          <w:lang w:eastAsia="ru-RU"/>
        </w:rPr>
        <w:t xml:space="preserve"> </w:t>
      </w:r>
      <w:r>
        <w:rPr>
          <w:rFonts w:ascii="Times New Roman" w:eastAsia="Times New Roman" w:hAnsi="Times New Roman"/>
          <w:color w:val="000000"/>
          <w:sz w:val="28"/>
          <w:szCs w:val="28"/>
          <w:lang w:eastAsia="ru-RU"/>
        </w:rPr>
        <w:t xml:space="preserve">двумя </w:t>
      </w:r>
      <w:proofErr w:type="spellStart"/>
      <w:r w:rsidR="00E75A6A" w:rsidRPr="00E75A6A">
        <w:rPr>
          <w:rFonts w:ascii="Times New Roman" w:eastAsia="Times New Roman" w:hAnsi="Times New Roman"/>
          <w:color w:val="000000"/>
          <w:sz w:val="28"/>
          <w:szCs w:val="28"/>
          <w:lang w:eastAsia="ru-RU"/>
        </w:rPr>
        <w:t>микропредприятия</w:t>
      </w:r>
      <w:r>
        <w:rPr>
          <w:rFonts w:ascii="Times New Roman" w:eastAsia="Times New Roman" w:hAnsi="Times New Roman"/>
          <w:color w:val="000000"/>
          <w:sz w:val="28"/>
          <w:szCs w:val="28"/>
          <w:lang w:eastAsia="ru-RU"/>
        </w:rPr>
        <w:t>ми</w:t>
      </w:r>
      <w:proofErr w:type="spellEnd"/>
      <w:r w:rsidR="00E75A6A" w:rsidRPr="00E75A6A">
        <w:rPr>
          <w:rFonts w:ascii="Times New Roman" w:eastAsia="Times New Roman" w:hAnsi="Times New Roman"/>
          <w:color w:val="000000"/>
          <w:sz w:val="28"/>
          <w:szCs w:val="28"/>
          <w:lang w:eastAsia="ru-RU"/>
        </w:rPr>
        <w:t xml:space="preserve">: ООО «Сотрудничество» </w:t>
      </w:r>
      <w:proofErr w:type="gramStart"/>
      <w:r w:rsidR="00E75A6A" w:rsidRPr="00E75A6A">
        <w:rPr>
          <w:rFonts w:ascii="Times New Roman" w:eastAsia="Times New Roman" w:hAnsi="Times New Roman"/>
          <w:color w:val="000000"/>
          <w:sz w:val="28"/>
          <w:szCs w:val="28"/>
          <w:lang w:eastAsia="ru-RU"/>
        </w:rPr>
        <w:t>и ООО</w:t>
      </w:r>
      <w:proofErr w:type="gramEnd"/>
      <w:r w:rsidR="00E75A6A" w:rsidRPr="00E75A6A">
        <w:rPr>
          <w:rFonts w:ascii="Times New Roman" w:eastAsia="Times New Roman" w:hAnsi="Times New Roman"/>
          <w:color w:val="000000"/>
          <w:sz w:val="28"/>
          <w:szCs w:val="28"/>
          <w:lang w:eastAsia="ru-RU"/>
        </w:rPr>
        <w:t xml:space="preserve"> фирма «Анастасия» (производство одежды).</w:t>
      </w:r>
    </w:p>
    <w:p w:rsidR="00E75A6A" w:rsidRPr="00E75A6A" w:rsidRDefault="00E75A6A" w:rsidP="00E75A6A">
      <w:pPr>
        <w:tabs>
          <w:tab w:val="left" w:pos="709"/>
        </w:tabs>
        <w:spacing w:after="0" w:line="240" w:lineRule="auto"/>
        <w:ind w:firstLine="709"/>
        <w:contextualSpacing/>
        <w:jc w:val="both"/>
        <w:rPr>
          <w:rFonts w:ascii="Times New Roman" w:eastAsia="Times New Roman" w:hAnsi="Times New Roman"/>
          <w:color w:val="000000"/>
          <w:sz w:val="28"/>
          <w:szCs w:val="28"/>
          <w:lang w:eastAsia="ru-RU"/>
        </w:rPr>
      </w:pPr>
      <w:r w:rsidRPr="00E75A6A">
        <w:rPr>
          <w:rFonts w:ascii="Times New Roman" w:eastAsia="Times New Roman" w:hAnsi="Times New Roman"/>
          <w:color w:val="000000"/>
          <w:sz w:val="28"/>
          <w:szCs w:val="28"/>
          <w:lang w:eastAsia="ru-RU"/>
        </w:rPr>
        <w:t>Деятельность по пошиву одежд</w:t>
      </w:r>
      <w:proofErr w:type="gramStart"/>
      <w:r w:rsidRPr="00E75A6A">
        <w:rPr>
          <w:rFonts w:ascii="Times New Roman" w:eastAsia="Times New Roman" w:hAnsi="Times New Roman"/>
          <w:color w:val="000000"/>
          <w:sz w:val="28"/>
          <w:szCs w:val="28"/>
          <w:lang w:eastAsia="ru-RU"/>
        </w:rPr>
        <w:t>ы ООО</w:t>
      </w:r>
      <w:proofErr w:type="gramEnd"/>
      <w:r w:rsidRPr="00E75A6A">
        <w:rPr>
          <w:rFonts w:ascii="Times New Roman" w:eastAsia="Times New Roman" w:hAnsi="Times New Roman"/>
          <w:color w:val="000000"/>
          <w:sz w:val="28"/>
          <w:szCs w:val="28"/>
          <w:lang w:eastAsia="ru-RU"/>
        </w:rPr>
        <w:t xml:space="preserve"> «Сотрудничество» приостановлена на неопределенный срок, начиная с 2016 года. </w:t>
      </w:r>
    </w:p>
    <w:p w:rsidR="00E75A6A" w:rsidRPr="00E75A6A" w:rsidRDefault="00E75A6A" w:rsidP="00E75A6A">
      <w:pPr>
        <w:tabs>
          <w:tab w:val="left" w:pos="709"/>
        </w:tabs>
        <w:spacing w:after="0" w:line="240" w:lineRule="auto"/>
        <w:ind w:firstLine="709"/>
        <w:contextualSpacing/>
        <w:jc w:val="both"/>
        <w:rPr>
          <w:rFonts w:ascii="Times New Roman" w:eastAsia="Times New Roman" w:hAnsi="Times New Roman"/>
          <w:color w:val="000000"/>
          <w:sz w:val="28"/>
          <w:szCs w:val="28"/>
          <w:lang w:eastAsia="ru-RU"/>
        </w:rPr>
      </w:pPr>
      <w:r w:rsidRPr="00E75A6A">
        <w:rPr>
          <w:rFonts w:ascii="Times New Roman" w:eastAsia="Times New Roman" w:hAnsi="Times New Roman"/>
          <w:color w:val="000000"/>
          <w:sz w:val="28"/>
          <w:szCs w:val="28"/>
          <w:lang w:eastAsia="ru-RU"/>
        </w:rPr>
        <w:t xml:space="preserve">В 2016 году сумма выручки по данным бухгалтерской отчетности в действующих ценах составила 190 тыс. руб. Темп роста в действующих ценах составил 90,5% по сравнению с объемами 2015 года. </w:t>
      </w:r>
    </w:p>
    <w:p w:rsidR="00E75A6A" w:rsidRPr="00E75A6A" w:rsidRDefault="00E75A6A" w:rsidP="00E75A6A">
      <w:pPr>
        <w:tabs>
          <w:tab w:val="left" w:pos="709"/>
        </w:tabs>
        <w:spacing w:after="0" w:line="240" w:lineRule="auto"/>
        <w:ind w:firstLine="709"/>
        <w:contextualSpacing/>
        <w:jc w:val="both"/>
        <w:rPr>
          <w:rFonts w:ascii="Times New Roman" w:eastAsia="Times New Roman" w:hAnsi="Times New Roman"/>
          <w:color w:val="000000"/>
          <w:sz w:val="28"/>
          <w:szCs w:val="28"/>
          <w:lang w:eastAsia="ru-RU"/>
        </w:rPr>
      </w:pPr>
      <w:r w:rsidRPr="00E75A6A">
        <w:rPr>
          <w:rFonts w:ascii="Times New Roman" w:eastAsia="Times New Roman" w:hAnsi="Times New Roman"/>
          <w:color w:val="000000"/>
          <w:sz w:val="28"/>
          <w:szCs w:val="28"/>
          <w:lang w:eastAsia="ru-RU"/>
        </w:rPr>
        <w:t>В 2017 году сумма выручки по данным бухгалтерской отчетности предприятия в действующих ценах составила 481 тыс. руб. Объем выручки увеличился в 2,53 раза по сравнению с объемами 2016 года.</w:t>
      </w:r>
    </w:p>
    <w:p w:rsidR="00E75A6A" w:rsidRPr="00E75A6A" w:rsidRDefault="00E75A6A" w:rsidP="00E75A6A">
      <w:pPr>
        <w:tabs>
          <w:tab w:val="left" w:pos="709"/>
        </w:tabs>
        <w:spacing w:after="0" w:line="240" w:lineRule="auto"/>
        <w:ind w:firstLine="709"/>
        <w:contextualSpacing/>
        <w:jc w:val="both"/>
        <w:rPr>
          <w:rFonts w:ascii="Times New Roman" w:eastAsia="Times New Roman" w:hAnsi="Times New Roman"/>
          <w:color w:val="000000"/>
          <w:sz w:val="28"/>
          <w:szCs w:val="28"/>
          <w:lang w:eastAsia="ru-RU"/>
        </w:rPr>
      </w:pPr>
      <w:r w:rsidRPr="00E75A6A">
        <w:rPr>
          <w:rFonts w:ascii="Times New Roman" w:eastAsia="Times New Roman" w:hAnsi="Times New Roman"/>
          <w:color w:val="000000"/>
          <w:sz w:val="28"/>
          <w:szCs w:val="28"/>
          <w:lang w:eastAsia="ru-RU"/>
        </w:rPr>
        <w:t>По результатам экспертной оценки объем отгруженной продукции 2018 года уменьшатся по сравнению с объемами 2017 года на 40-50 % и составят от 200,0 до 240 тыс. руб. Снижение связано с образовавшейся задолженностью ООО «Анастасия» перед ПАО КБ «Восточный» г. Москва в сумме 1429,7 тыс. руб.</w:t>
      </w:r>
    </w:p>
    <w:p w:rsidR="00E75A6A" w:rsidRPr="00E75A6A" w:rsidRDefault="00E75A6A" w:rsidP="00E75A6A">
      <w:pPr>
        <w:tabs>
          <w:tab w:val="left" w:pos="709"/>
        </w:tabs>
        <w:spacing w:after="0" w:line="240" w:lineRule="auto"/>
        <w:ind w:firstLine="709"/>
        <w:contextualSpacing/>
        <w:jc w:val="both"/>
        <w:rPr>
          <w:rFonts w:ascii="Times New Roman" w:eastAsia="Times New Roman" w:hAnsi="Times New Roman"/>
          <w:color w:val="000000"/>
          <w:sz w:val="28"/>
          <w:szCs w:val="28"/>
          <w:highlight w:val="yellow"/>
          <w:lang w:eastAsia="ru-RU"/>
        </w:rPr>
      </w:pPr>
      <w:r w:rsidRPr="00E75A6A">
        <w:rPr>
          <w:rFonts w:ascii="Times New Roman" w:eastAsia="Times New Roman" w:hAnsi="Times New Roman"/>
          <w:color w:val="000000"/>
          <w:sz w:val="28"/>
          <w:szCs w:val="28"/>
          <w:lang w:eastAsia="ru-RU"/>
        </w:rPr>
        <w:t>7 ноября 2018 года определением Арбитражного суда Краснодарского края была введена в отношен</w:t>
      </w:r>
      <w:proofErr w:type="gramStart"/>
      <w:r w:rsidRPr="00E75A6A">
        <w:rPr>
          <w:rFonts w:ascii="Times New Roman" w:eastAsia="Times New Roman" w:hAnsi="Times New Roman"/>
          <w:color w:val="000000"/>
          <w:sz w:val="28"/>
          <w:szCs w:val="28"/>
          <w:lang w:eastAsia="ru-RU"/>
        </w:rPr>
        <w:t>ии ООО</w:t>
      </w:r>
      <w:proofErr w:type="gramEnd"/>
      <w:r w:rsidRPr="00E75A6A">
        <w:rPr>
          <w:rFonts w:ascii="Times New Roman" w:eastAsia="Times New Roman" w:hAnsi="Times New Roman"/>
          <w:color w:val="000000"/>
          <w:sz w:val="28"/>
          <w:szCs w:val="28"/>
          <w:lang w:eastAsia="ru-RU"/>
        </w:rPr>
        <w:t xml:space="preserve"> «Анастасия» процедура наблюдения. Следующее заседание Арбитражного суда Краснодарского края состоится 03 апреля 2019 года.</w:t>
      </w:r>
    </w:p>
    <w:p w:rsidR="00E75A6A" w:rsidRDefault="00E75A6A" w:rsidP="00E75A6A">
      <w:pPr>
        <w:tabs>
          <w:tab w:val="left" w:pos="709"/>
        </w:tabs>
        <w:spacing w:after="0" w:line="240" w:lineRule="auto"/>
        <w:ind w:firstLine="709"/>
        <w:contextualSpacing/>
        <w:jc w:val="both"/>
        <w:rPr>
          <w:rFonts w:ascii="Times New Roman" w:eastAsia="Times New Roman" w:hAnsi="Times New Roman"/>
          <w:color w:val="000000"/>
          <w:sz w:val="28"/>
          <w:szCs w:val="28"/>
          <w:lang w:eastAsia="ru-RU"/>
        </w:rPr>
      </w:pPr>
      <w:r w:rsidRPr="00E75A6A">
        <w:rPr>
          <w:rFonts w:ascii="Times New Roman" w:eastAsia="Times New Roman" w:hAnsi="Times New Roman"/>
          <w:color w:val="000000"/>
          <w:sz w:val="28"/>
          <w:szCs w:val="28"/>
          <w:lang w:eastAsia="ru-RU"/>
        </w:rPr>
        <w:t xml:space="preserve">Рынок легкой промышленности не развивается по причине присутствия в торговых точках города и района дешевой продукции легкой промышленности из Китая, Москвы, Вьетнама и других азиатских стран. </w:t>
      </w:r>
    </w:p>
    <w:p w:rsidR="00284FB2" w:rsidRPr="00E75A6A" w:rsidRDefault="00284FB2" w:rsidP="00E75A6A">
      <w:pPr>
        <w:tabs>
          <w:tab w:val="left" w:pos="709"/>
        </w:tabs>
        <w:spacing w:after="0" w:line="240" w:lineRule="auto"/>
        <w:ind w:firstLine="709"/>
        <w:contextualSpacing/>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Остальные хозяйствующие субъекты (5 предпринимателей) осуществляют деятельность на данном рынке в качестве частных ателье.</w:t>
      </w:r>
    </w:p>
    <w:p w:rsidR="004F03C8" w:rsidRPr="00A8121C" w:rsidRDefault="00995311" w:rsidP="004F03C8">
      <w:pPr>
        <w:spacing w:before="120" w:after="120" w:line="276" w:lineRule="auto"/>
        <w:ind w:firstLine="709"/>
        <w:jc w:val="center"/>
        <w:rPr>
          <w:rFonts w:ascii="Times New Roman" w:eastAsia="Times New Roman" w:hAnsi="Times New Roman"/>
          <w:b/>
          <w:sz w:val="28"/>
          <w:szCs w:val="28"/>
          <w:lang w:eastAsia="ru-RU"/>
        </w:rPr>
      </w:pPr>
      <w:r w:rsidRPr="00A8121C">
        <w:rPr>
          <w:rFonts w:ascii="Times New Roman" w:hAnsi="Times New Roman"/>
          <w:b/>
          <w:sz w:val="28"/>
          <w:szCs w:val="28"/>
        </w:rPr>
        <w:t xml:space="preserve">Раздел 3. </w:t>
      </w:r>
      <w:r w:rsidR="004F03C8" w:rsidRPr="00A8121C">
        <w:rPr>
          <w:rFonts w:ascii="Times New Roman" w:eastAsia="Times New Roman" w:hAnsi="Times New Roman"/>
          <w:b/>
          <w:sz w:val="28"/>
          <w:szCs w:val="28"/>
          <w:lang w:eastAsia="ru-RU"/>
        </w:rPr>
        <w:t xml:space="preserve">Реализация ведомственного плана по содействию развитию конкуренции и развитию конкурентной среды в муниципальном образовании </w:t>
      </w:r>
    </w:p>
    <w:p w:rsidR="00FE40FE" w:rsidRPr="00FE40FE" w:rsidRDefault="006F4875" w:rsidP="00FE40FE">
      <w:pPr>
        <w:tabs>
          <w:tab w:val="left" w:pos="709"/>
        </w:tabs>
        <w:spacing w:after="0" w:line="240" w:lineRule="auto"/>
        <w:ind w:firstLine="851"/>
        <w:contextualSpacing/>
        <w:jc w:val="both"/>
        <w:rPr>
          <w:rFonts w:ascii="Times New Roman" w:eastAsia="Times New Roman" w:hAnsi="Times New Roman"/>
          <w:sz w:val="28"/>
          <w:szCs w:val="28"/>
          <w:lang w:eastAsia="ru-RU"/>
        </w:rPr>
      </w:pPr>
      <w:r w:rsidRPr="00CA1311">
        <w:rPr>
          <w:rFonts w:ascii="Times New Roman" w:eastAsia="Times New Roman" w:hAnsi="Times New Roman"/>
          <w:sz w:val="28"/>
          <w:szCs w:val="28"/>
        </w:rPr>
        <w:t xml:space="preserve">«Дорожная карта» представляет собой план мероприятий, реализация которых направлена на внедрение Стандарта развития конкуренции, содействие развитию конкуренции для каждого из определенных социально-значимых и приоритетных рынков. Мероприятия, предусмотренные «дорожной картой», затрагивают различные сферы деятельности муниципального образования, в соответствии с реализуемыми функциями и полномочиями, напрямую или косвенно влияющими на развитие конкуренции. В муниципальном образовании </w:t>
      </w:r>
      <w:r>
        <w:rPr>
          <w:rFonts w:ascii="Times New Roman" w:eastAsia="Times New Roman" w:hAnsi="Times New Roman"/>
          <w:sz w:val="28"/>
          <w:szCs w:val="28"/>
        </w:rPr>
        <w:t>Туапсинский район</w:t>
      </w:r>
      <w:r w:rsidRPr="00CA1311">
        <w:rPr>
          <w:rFonts w:ascii="Times New Roman" w:eastAsia="Times New Roman" w:hAnsi="Times New Roman"/>
          <w:sz w:val="28"/>
          <w:szCs w:val="28"/>
        </w:rPr>
        <w:t xml:space="preserve"> план мероприятий «Дорожная карта» утвержден 1</w:t>
      </w:r>
      <w:r w:rsidR="002B6352">
        <w:rPr>
          <w:rFonts w:ascii="Times New Roman" w:eastAsia="Times New Roman" w:hAnsi="Times New Roman"/>
          <w:sz w:val="28"/>
          <w:szCs w:val="28"/>
        </w:rPr>
        <w:t>1</w:t>
      </w:r>
      <w:r w:rsidRPr="00CA1311">
        <w:rPr>
          <w:rFonts w:ascii="Times New Roman" w:eastAsia="Times New Roman" w:hAnsi="Times New Roman"/>
          <w:sz w:val="28"/>
          <w:szCs w:val="28"/>
        </w:rPr>
        <w:t xml:space="preserve"> мая 2016 года </w:t>
      </w:r>
      <w:proofErr w:type="gramStart"/>
      <w:r w:rsidR="002B6352">
        <w:rPr>
          <w:rFonts w:ascii="Times New Roman" w:eastAsia="Times New Roman" w:hAnsi="Times New Roman"/>
          <w:sz w:val="28"/>
          <w:szCs w:val="28"/>
        </w:rPr>
        <w:t>исполняющим</w:t>
      </w:r>
      <w:proofErr w:type="gramEnd"/>
      <w:r w:rsidR="002B6352">
        <w:rPr>
          <w:rFonts w:ascii="Times New Roman" w:eastAsia="Times New Roman" w:hAnsi="Times New Roman"/>
          <w:sz w:val="28"/>
          <w:szCs w:val="28"/>
        </w:rPr>
        <w:t xml:space="preserve"> обязанности</w:t>
      </w:r>
      <w:r w:rsidRPr="00CA1311">
        <w:rPr>
          <w:rFonts w:ascii="Times New Roman" w:eastAsia="Times New Roman" w:hAnsi="Times New Roman"/>
          <w:sz w:val="28"/>
          <w:szCs w:val="28"/>
        </w:rPr>
        <w:t xml:space="preserve"> главы муниципального образования </w:t>
      </w:r>
      <w:r w:rsidR="00B0333E">
        <w:rPr>
          <w:rFonts w:ascii="Times New Roman" w:eastAsia="Times New Roman" w:hAnsi="Times New Roman"/>
          <w:sz w:val="28"/>
          <w:szCs w:val="28"/>
        </w:rPr>
        <w:t>Туапсинский район</w:t>
      </w:r>
      <w:r w:rsidRPr="00CA1311">
        <w:rPr>
          <w:rFonts w:ascii="Times New Roman" w:eastAsia="Times New Roman" w:hAnsi="Times New Roman"/>
          <w:sz w:val="28"/>
          <w:szCs w:val="28"/>
        </w:rPr>
        <w:t xml:space="preserve"> и размещен на официальном сайте в разделе Стандарт развития конкуренции</w:t>
      </w:r>
      <w:r w:rsidR="00FE40FE">
        <w:rPr>
          <w:rFonts w:ascii="Times New Roman" w:eastAsia="Times New Roman" w:hAnsi="Times New Roman"/>
          <w:sz w:val="28"/>
          <w:szCs w:val="28"/>
        </w:rPr>
        <w:t xml:space="preserve"> </w:t>
      </w:r>
      <w:r w:rsidR="00FE40FE" w:rsidRPr="00FE40FE">
        <w:rPr>
          <w:rFonts w:ascii="Times New Roman" w:eastAsia="Times New Roman" w:hAnsi="Times New Roman"/>
          <w:sz w:val="28"/>
          <w:szCs w:val="28"/>
          <w:lang w:eastAsia="ru-RU"/>
        </w:rPr>
        <w:t>(далее – План).</w:t>
      </w:r>
    </w:p>
    <w:p w:rsidR="00FE40FE" w:rsidRPr="00FE40FE" w:rsidRDefault="00FE40FE" w:rsidP="00FE40FE">
      <w:pPr>
        <w:tabs>
          <w:tab w:val="left" w:pos="709"/>
        </w:tabs>
        <w:spacing w:after="0" w:line="240" w:lineRule="auto"/>
        <w:ind w:firstLine="851"/>
        <w:contextualSpacing/>
        <w:jc w:val="both"/>
        <w:rPr>
          <w:rFonts w:ascii="Times New Roman" w:eastAsia="Times New Roman" w:hAnsi="Times New Roman"/>
          <w:sz w:val="28"/>
          <w:szCs w:val="28"/>
          <w:lang w:eastAsia="ru-RU"/>
        </w:rPr>
      </w:pPr>
      <w:r w:rsidRPr="00FE40FE">
        <w:rPr>
          <w:rFonts w:ascii="Times New Roman" w:eastAsia="Times New Roman" w:hAnsi="Times New Roman"/>
          <w:sz w:val="28"/>
          <w:szCs w:val="28"/>
          <w:lang w:eastAsia="ru-RU"/>
        </w:rPr>
        <w:lastRenderedPageBreak/>
        <w:t>План разработан на 2016-2018 годы и направлен на выполнение следующих целевых показателей:</w:t>
      </w:r>
    </w:p>
    <w:p w:rsidR="00FE40FE" w:rsidRPr="00FE40FE" w:rsidRDefault="00FE40FE" w:rsidP="004B386B">
      <w:pPr>
        <w:numPr>
          <w:ilvl w:val="0"/>
          <w:numId w:val="14"/>
        </w:numPr>
        <w:tabs>
          <w:tab w:val="left" w:pos="709"/>
        </w:tabs>
        <w:spacing w:after="0" w:line="240" w:lineRule="auto"/>
        <w:ind w:left="0" w:firstLine="851"/>
        <w:contextualSpacing/>
        <w:jc w:val="both"/>
        <w:rPr>
          <w:rFonts w:ascii="Times New Roman" w:eastAsia="Times New Roman" w:hAnsi="Times New Roman"/>
          <w:sz w:val="28"/>
          <w:szCs w:val="28"/>
          <w:lang w:eastAsia="ru-RU"/>
        </w:rPr>
      </w:pPr>
      <w:r w:rsidRPr="00FE40FE">
        <w:rPr>
          <w:rFonts w:ascii="Times New Roman" w:eastAsia="Times New Roman" w:hAnsi="Times New Roman"/>
          <w:sz w:val="28"/>
          <w:szCs w:val="28"/>
          <w:lang w:eastAsia="ru-RU"/>
        </w:rPr>
        <w:t>Увеличение количества ярмарок в Туапсинском районе, а также доли оборота розничной торговли, осуществляемой на розничных рынках и ярмарках, в структуре оборота розничной торговли, в процентном соотношении.</w:t>
      </w:r>
    </w:p>
    <w:p w:rsidR="00FE40FE" w:rsidRPr="00FE40FE" w:rsidRDefault="00FE40FE" w:rsidP="00FE40FE">
      <w:pPr>
        <w:tabs>
          <w:tab w:val="left" w:pos="709"/>
        </w:tabs>
        <w:spacing w:after="0" w:line="240" w:lineRule="auto"/>
        <w:ind w:firstLine="851"/>
        <w:contextualSpacing/>
        <w:jc w:val="both"/>
        <w:rPr>
          <w:rFonts w:ascii="Times New Roman" w:eastAsia="Times New Roman" w:hAnsi="Times New Roman"/>
          <w:sz w:val="28"/>
          <w:szCs w:val="28"/>
          <w:lang w:eastAsia="ru-RU"/>
        </w:rPr>
      </w:pPr>
      <w:r w:rsidRPr="00FE40FE">
        <w:rPr>
          <w:rFonts w:ascii="Times New Roman" w:eastAsia="Times New Roman" w:hAnsi="Times New Roman"/>
          <w:sz w:val="28"/>
          <w:szCs w:val="28"/>
          <w:lang w:eastAsia="ru-RU"/>
        </w:rPr>
        <w:t>В рамках реализации мер, направленных на регулирование цен и  улучшение качества обслуживания потребителей проводится следующая работа:</w:t>
      </w:r>
    </w:p>
    <w:p w:rsidR="00FE40FE" w:rsidRPr="00FE40FE" w:rsidRDefault="00FE40FE" w:rsidP="00FE40FE">
      <w:pPr>
        <w:tabs>
          <w:tab w:val="left" w:pos="709"/>
        </w:tabs>
        <w:spacing w:after="0" w:line="240" w:lineRule="auto"/>
        <w:ind w:firstLine="851"/>
        <w:contextualSpacing/>
        <w:jc w:val="both"/>
        <w:rPr>
          <w:rFonts w:ascii="Times New Roman" w:eastAsia="Times New Roman" w:hAnsi="Times New Roman"/>
          <w:sz w:val="28"/>
          <w:szCs w:val="28"/>
          <w:lang w:eastAsia="ru-RU"/>
        </w:rPr>
      </w:pPr>
      <w:r w:rsidRPr="00FE40FE">
        <w:rPr>
          <w:rFonts w:ascii="Times New Roman" w:eastAsia="Times New Roman" w:hAnsi="Times New Roman"/>
          <w:sz w:val="28"/>
          <w:szCs w:val="28"/>
          <w:lang w:eastAsia="ru-RU"/>
        </w:rPr>
        <w:t>- для насыщения потребительского рынка Туапсинского района товарами Кубанских товаропроизводителей и удовлетворения потребностей жителей района организованы ярмарки выходного дня в 12 населённых пунктах. Также вдоль федеральных трасс, проходящих по территории Туапсинского района, действует 1</w:t>
      </w:r>
      <w:r w:rsidR="00205290">
        <w:rPr>
          <w:rFonts w:ascii="Times New Roman" w:eastAsia="Times New Roman" w:hAnsi="Times New Roman"/>
          <w:sz w:val="28"/>
          <w:szCs w:val="28"/>
          <w:lang w:eastAsia="ru-RU"/>
        </w:rPr>
        <w:t>2</w:t>
      </w:r>
      <w:r w:rsidRPr="00FE40FE">
        <w:rPr>
          <w:rFonts w:ascii="Times New Roman" w:eastAsia="Times New Roman" w:hAnsi="Times New Roman"/>
          <w:sz w:val="28"/>
          <w:szCs w:val="28"/>
          <w:lang w:eastAsia="ru-RU"/>
        </w:rPr>
        <w:t xml:space="preserve"> придорожных ярмарок реализующих сельскохозяйственную продукцию; </w:t>
      </w:r>
    </w:p>
    <w:p w:rsidR="00FE40FE" w:rsidRPr="00FE40FE" w:rsidRDefault="00FE40FE" w:rsidP="00FE40FE">
      <w:pPr>
        <w:tabs>
          <w:tab w:val="left" w:pos="709"/>
        </w:tabs>
        <w:spacing w:after="0" w:line="240" w:lineRule="auto"/>
        <w:ind w:firstLine="851"/>
        <w:contextualSpacing/>
        <w:jc w:val="both"/>
        <w:rPr>
          <w:rFonts w:ascii="Times New Roman" w:eastAsia="Times New Roman" w:hAnsi="Times New Roman"/>
          <w:sz w:val="28"/>
          <w:szCs w:val="28"/>
          <w:lang w:eastAsia="ru-RU"/>
        </w:rPr>
      </w:pPr>
      <w:r w:rsidRPr="00FE40FE">
        <w:rPr>
          <w:rFonts w:ascii="Times New Roman" w:eastAsia="Times New Roman" w:hAnsi="Times New Roman"/>
          <w:sz w:val="28"/>
          <w:szCs w:val="28"/>
          <w:lang w:eastAsia="ru-RU"/>
        </w:rPr>
        <w:t xml:space="preserve">- в </w:t>
      </w:r>
      <w:proofErr w:type="spellStart"/>
      <w:r w:rsidRPr="00FE40FE">
        <w:rPr>
          <w:rFonts w:ascii="Times New Roman" w:eastAsia="Times New Roman" w:hAnsi="Times New Roman"/>
          <w:sz w:val="28"/>
          <w:szCs w:val="28"/>
          <w:lang w:eastAsia="ru-RU"/>
        </w:rPr>
        <w:t>Небугском</w:t>
      </w:r>
      <w:proofErr w:type="spellEnd"/>
      <w:r w:rsidRPr="00FE40FE">
        <w:rPr>
          <w:rFonts w:ascii="Times New Roman" w:eastAsia="Times New Roman" w:hAnsi="Times New Roman"/>
          <w:sz w:val="28"/>
          <w:szCs w:val="28"/>
          <w:lang w:eastAsia="ru-RU"/>
        </w:rPr>
        <w:t xml:space="preserve">, </w:t>
      </w:r>
      <w:proofErr w:type="spellStart"/>
      <w:r w:rsidRPr="00FE40FE">
        <w:rPr>
          <w:rFonts w:ascii="Times New Roman" w:eastAsia="Times New Roman" w:hAnsi="Times New Roman"/>
          <w:sz w:val="28"/>
          <w:szCs w:val="28"/>
          <w:lang w:eastAsia="ru-RU"/>
        </w:rPr>
        <w:t>Шаумянском</w:t>
      </w:r>
      <w:proofErr w:type="spellEnd"/>
      <w:r w:rsidRPr="00FE40FE">
        <w:rPr>
          <w:rFonts w:ascii="Times New Roman" w:eastAsia="Times New Roman" w:hAnsi="Times New Roman"/>
          <w:sz w:val="28"/>
          <w:szCs w:val="28"/>
          <w:lang w:eastAsia="ru-RU"/>
        </w:rPr>
        <w:t xml:space="preserve"> и Октябрьском поселениях дополнительно организованы и функционируют «социальные ряды» для реализации населением излишек плодоовощной продукции.</w:t>
      </w:r>
    </w:p>
    <w:p w:rsidR="00FE40FE" w:rsidRPr="00FE40FE" w:rsidRDefault="00FE40FE" w:rsidP="00FE40FE">
      <w:pPr>
        <w:tabs>
          <w:tab w:val="left" w:pos="709"/>
        </w:tabs>
        <w:spacing w:after="0" w:line="240" w:lineRule="auto"/>
        <w:ind w:firstLine="851"/>
        <w:contextualSpacing/>
        <w:jc w:val="both"/>
        <w:rPr>
          <w:rFonts w:ascii="Times New Roman" w:eastAsia="Times New Roman" w:hAnsi="Times New Roman"/>
          <w:sz w:val="28"/>
          <w:szCs w:val="28"/>
          <w:lang w:eastAsia="ru-RU"/>
        </w:rPr>
      </w:pPr>
      <w:r w:rsidRPr="00FE40FE">
        <w:rPr>
          <w:rFonts w:ascii="Times New Roman" w:eastAsia="Times New Roman" w:hAnsi="Times New Roman"/>
          <w:sz w:val="28"/>
          <w:szCs w:val="28"/>
          <w:lang w:eastAsia="ru-RU"/>
        </w:rPr>
        <w:t>Фактически целевой показатель выполнен в полном объеме, доля оборота розничной торговли, осуществляемой на розничных рынках и ярмарках, в структуре оборота розничной торговли, составило рост 1,</w:t>
      </w:r>
      <w:r>
        <w:rPr>
          <w:rFonts w:ascii="Times New Roman" w:eastAsia="Times New Roman" w:hAnsi="Times New Roman"/>
          <w:sz w:val="28"/>
          <w:szCs w:val="28"/>
          <w:lang w:eastAsia="ru-RU"/>
        </w:rPr>
        <w:t>8</w:t>
      </w:r>
      <w:r w:rsidRPr="00FE40FE">
        <w:rPr>
          <w:rFonts w:ascii="Times New Roman" w:eastAsia="Times New Roman" w:hAnsi="Times New Roman"/>
          <w:sz w:val="28"/>
          <w:szCs w:val="28"/>
          <w:lang w:eastAsia="ru-RU"/>
        </w:rPr>
        <w:t>%.</w:t>
      </w:r>
    </w:p>
    <w:p w:rsidR="00FE40FE" w:rsidRPr="00FE40FE" w:rsidRDefault="00FE40FE" w:rsidP="004B386B">
      <w:pPr>
        <w:numPr>
          <w:ilvl w:val="0"/>
          <w:numId w:val="14"/>
        </w:numPr>
        <w:tabs>
          <w:tab w:val="left" w:pos="709"/>
        </w:tabs>
        <w:spacing w:after="0" w:line="240" w:lineRule="auto"/>
        <w:ind w:left="0" w:firstLine="851"/>
        <w:contextualSpacing/>
        <w:jc w:val="both"/>
        <w:rPr>
          <w:rFonts w:ascii="Times New Roman" w:eastAsia="Times New Roman" w:hAnsi="Times New Roman"/>
          <w:sz w:val="28"/>
          <w:szCs w:val="28"/>
          <w:lang w:eastAsia="ru-RU"/>
        </w:rPr>
      </w:pPr>
      <w:r w:rsidRPr="00FE40FE">
        <w:rPr>
          <w:rFonts w:ascii="Times New Roman" w:eastAsia="Times New Roman" w:hAnsi="Times New Roman"/>
          <w:sz w:val="28"/>
          <w:szCs w:val="28"/>
          <w:lang w:eastAsia="ru-RU"/>
        </w:rPr>
        <w:t>Развитие формата розничной торговли «магазин у дома», а также</w:t>
      </w:r>
      <w:r w:rsidRPr="00FE40FE">
        <w:rPr>
          <w:rFonts w:ascii="Times New Roman" w:hAnsi="Times New Roman"/>
          <w:sz w:val="20"/>
          <w:szCs w:val="20"/>
        </w:rPr>
        <w:t xml:space="preserve"> </w:t>
      </w:r>
      <w:r w:rsidRPr="00FE40FE">
        <w:rPr>
          <w:rFonts w:ascii="Times New Roman" w:eastAsia="Times New Roman" w:hAnsi="Times New Roman"/>
          <w:sz w:val="28"/>
          <w:szCs w:val="28"/>
          <w:lang w:eastAsia="ru-RU"/>
        </w:rPr>
        <w:t>доли оборота магазинов шаговой доступности (магазины у дома) в структуре оборота розничной торговли по формам торговли (в фактически действовавших ценах) в муниципальном образовании Туапсинский район от общего оборота розничной торговли  в муниципальном образовании Туапсинский район.</w:t>
      </w:r>
    </w:p>
    <w:p w:rsidR="00FE40FE" w:rsidRPr="00FE40FE" w:rsidRDefault="00FE40FE" w:rsidP="00FE40FE">
      <w:pPr>
        <w:tabs>
          <w:tab w:val="left" w:pos="709"/>
        </w:tabs>
        <w:spacing w:after="0" w:line="240" w:lineRule="auto"/>
        <w:ind w:firstLine="851"/>
        <w:contextualSpacing/>
        <w:jc w:val="both"/>
        <w:rPr>
          <w:rFonts w:ascii="Times New Roman" w:eastAsia="Times New Roman" w:hAnsi="Times New Roman"/>
          <w:sz w:val="28"/>
          <w:szCs w:val="28"/>
          <w:lang w:eastAsia="ru-RU"/>
        </w:rPr>
      </w:pPr>
      <w:r w:rsidRPr="00FE40FE">
        <w:rPr>
          <w:rFonts w:ascii="Times New Roman" w:eastAsia="Times New Roman" w:hAnsi="Times New Roman"/>
          <w:sz w:val="28"/>
          <w:szCs w:val="28"/>
          <w:lang w:eastAsia="ru-RU"/>
        </w:rPr>
        <w:t>На территории муниципального образования Туапсинский район в 201</w:t>
      </w:r>
      <w:r>
        <w:rPr>
          <w:rFonts w:ascii="Times New Roman" w:eastAsia="Times New Roman" w:hAnsi="Times New Roman"/>
          <w:sz w:val="28"/>
          <w:szCs w:val="28"/>
          <w:lang w:eastAsia="ru-RU"/>
        </w:rPr>
        <w:t>8</w:t>
      </w:r>
      <w:r w:rsidRPr="00FE40FE">
        <w:rPr>
          <w:rFonts w:ascii="Times New Roman" w:eastAsia="Times New Roman" w:hAnsi="Times New Roman"/>
          <w:sz w:val="28"/>
          <w:szCs w:val="28"/>
          <w:lang w:eastAsia="ru-RU"/>
        </w:rPr>
        <w:t xml:space="preserve"> году оказывало услуги розничной торговли 11</w:t>
      </w:r>
      <w:r w:rsidR="003B05B4">
        <w:rPr>
          <w:rFonts w:ascii="Times New Roman" w:eastAsia="Times New Roman" w:hAnsi="Times New Roman"/>
          <w:sz w:val="28"/>
          <w:szCs w:val="28"/>
          <w:lang w:eastAsia="ru-RU"/>
        </w:rPr>
        <w:t>81</w:t>
      </w:r>
      <w:r w:rsidRPr="00FE40FE">
        <w:rPr>
          <w:rFonts w:ascii="Times New Roman" w:eastAsia="Times New Roman" w:hAnsi="Times New Roman"/>
          <w:sz w:val="28"/>
          <w:szCs w:val="28"/>
          <w:lang w:eastAsia="ru-RU"/>
        </w:rPr>
        <w:t xml:space="preserve"> </w:t>
      </w:r>
      <w:proofErr w:type="gramStart"/>
      <w:r w:rsidRPr="00FE40FE">
        <w:rPr>
          <w:rFonts w:ascii="Times New Roman" w:eastAsia="Times New Roman" w:hAnsi="Times New Roman"/>
          <w:sz w:val="28"/>
          <w:szCs w:val="28"/>
          <w:lang w:eastAsia="ru-RU"/>
        </w:rPr>
        <w:t>хозяйствующих</w:t>
      </w:r>
      <w:proofErr w:type="gramEnd"/>
      <w:r w:rsidRPr="00FE40FE">
        <w:rPr>
          <w:rFonts w:ascii="Times New Roman" w:eastAsia="Times New Roman" w:hAnsi="Times New Roman"/>
          <w:sz w:val="28"/>
          <w:szCs w:val="28"/>
          <w:lang w:eastAsia="ru-RU"/>
        </w:rPr>
        <w:t xml:space="preserve"> субъекта. Дополнительно во время курортного сезона  открыва</w:t>
      </w:r>
      <w:r w:rsidR="003B05B4">
        <w:rPr>
          <w:rFonts w:ascii="Times New Roman" w:eastAsia="Times New Roman" w:hAnsi="Times New Roman"/>
          <w:sz w:val="28"/>
          <w:szCs w:val="28"/>
          <w:lang w:eastAsia="ru-RU"/>
        </w:rPr>
        <w:t>лось</w:t>
      </w:r>
      <w:r w:rsidRPr="00FE40FE">
        <w:rPr>
          <w:rFonts w:ascii="Times New Roman" w:eastAsia="Times New Roman" w:hAnsi="Times New Roman"/>
          <w:sz w:val="28"/>
          <w:szCs w:val="28"/>
          <w:lang w:eastAsia="ru-RU"/>
        </w:rPr>
        <w:t xml:space="preserve"> 1</w:t>
      </w:r>
      <w:r w:rsidR="00B1693F">
        <w:rPr>
          <w:rFonts w:ascii="Times New Roman" w:eastAsia="Times New Roman" w:hAnsi="Times New Roman"/>
          <w:sz w:val="28"/>
          <w:szCs w:val="28"/>
          <w:lang w:eastAsia="ru-RU"/>
        </w:rPr>
        <w:t>378</w:t>
      </w:r>
      <w:r w:rsidRPr="00FE40FE">
        <w:rPr>
          <w:rFonts w:ascii="Times New Roman" w:eastAsia="Times New Roman" w:hAnsi="Times New Roman"/>
          <w:sz w:val="28"/>
          <w:szCs w:val="28"/>
          <w:lang w:eastAsia="ru-RU"/>
        </w:rPr>
        <w:t xml:space="preserve"> объект</w:t>
      </w:r>
      <w:r w:rsidR="00B1693F">
        <w:rPr>
          <w:rFonts w:ascii="Times New Roman" w:eastAsia="Times New Roman" w:hAnsi="Times New Roman"/>
          <w:sz w:val="28"/>
          <w:szCs w:val="28"/>
          <w:lang w:eastAsia="ru-RU"/>
        </w:rPr>
        <w:t>ов</w:t>
      </w:r>
      <w:r w:rsidRPr="00FE40FE">
        <w:rPr>
          <w:rFonts w:ascii="Times New Roman" w:eastAsia="Times New Roman" w:hAnsi="Times New Roman"/>
          <w:sz w:val="28"/>
          <w:szCs w:val="28"/>
          <w:lang w:eastAsia="ru-RU"/>
        </w:rPr>
        <w:t xml:space="preserve"> мелкорозничной торговли.</w:t>
      </w:r>
      <w:r w:rsidR="002B6352">
        <w:rPr>
          <w:rFonts w:ascii="Times New Roman" w:eastAsia="Times New Roman" w:hAnsi="Times New Roman"/>
          <w:sz w:val="28"/>
          <w:szCs w:val="28"/>
          <w:lang w:eastAsia="ru-RU"/>
        </w:rPr>
        <w:t xml:space="preserve"> </w:t>
      </w:r>
      <w:r w:rsidRPr="00FE40FE">
        <w:rPr>
          <w:rFonts w:ascii="Times New Roman" w:eastAsia="Times New Roman" w:hAnsi="Times New Roman"/>
          <w:sz w:val="28"/>
          <w:szCs w:val="28"/>
          <w:lang w:eastAsia="ru-RU"/>
        </w:rPr>
        <w:t>В 201</w:t>
      </w:r>
      <w:r>
        <w:rPr>
          <w:rFonts w:ascii="Times New Roman" w:eastAsia="Times New Roman" w:hAnsi="Times New Roman"/>
          <w:sz w:val="28"/>
          <w:szCs w:val="28"/>
          <w:lang w:eastAsia="ru-RU"/>
        </w:rPr>
        <w:t>7</w:t>
      </w:r>
      <w:r w:rsidRPr="00FE40FE">
        <w:rPr>
          <w:rFonts w:ascii="Times New Roman" w:eastAsia="Times New Roman" w:hAnsi="Times New Roman"/>
          <w:sz w:val="28"/>
          <w:szCs w:val="28"/>
          <w:lang w:eastAsia="ru-RU"/>
        </w:rPr>
        <w:t xml:space="preserve"> году количество предприятий, оказывающих услуги розничной торговли на территории района составляло 10</w:t>
      </w:r>
      <w:r w:rsidR="003B05B4">
        <w:rPr>
          <w:rFonts w:ascii="Times New Roman" w:eastAsia="Times New Roman" w:hAnsi="Times New Roman"/>
          <w:sz w:val="28"/>
          <w:szCs w:val="28"/>
          <w:lang w:eastAsia="ru-RU"/>
        </w:rPr>
        <w:t>36</w:t>
      </w:r>
      <w:r w:rsidRPr="00FE40FE">
        <w:rPr>
          <w:rFonts w:ascii="Times New Roman" w:eastAsia="Times New Roman" w:hAnsi="Times New Roman"/>
          <w:sz w:val="28"/>
          <w:szCs w:val="28"/>
          <w:lang w:eastAsia="ru-RU"/>
        </w:rPr>
        <w:t xml:space="preserve"> единицы, дополнительно в летний период  открывалось 1461 объектов; в 201</w:t>
      </w:r>
      <w:r>
        <w:rPr>
          <w:rFonts w:ascii="Times New Roman" w:eastAsia="Times New Roman" w:hAnsi="Times New Roman"/>
          <w:sz w:val="28"/>
          <w:szCs w:val="28"/>
          <w:lang w:eastAsia="ru-RU"/>
        </w:rPr>
        <w:t>6</w:t>
      </w:r>
      <w:r w:rsidRPr="00FE40FE">
        <w:rPr>
          <w:rFonts w:ascii="Times New Roman" w:eastAsia="Times New Roman" w:hAnsi="Times New Roman"/>
          <w:sz w:val="28"/>
          <w:szCs w:val="28"/>
          <w:lang w:eastAsia="ru-RU"/>
        </w:rPr>
        <w:t xml:space="preserve"> году 105</w:t>
      </w:r>
      <w:r w:rsidR="003B05B4">
        <w:rPr>
          <w:rFonts w:ascii="Times New Roman" w:eastAsia="Times New Roman" w:hAnsi="Times New Roman"/>
          <w:sz w:val="28"/>
          <w:szCs w:val="28"/>
          <w:lang w:eastAsia="ru-RU"/>
        </w:rPr>
        <w:t>5</w:t>
      </w:r>
      <w:r w:rsidRPr="00FE40FE">
        <w:rPr>
          <w:rFonts w:ascii="Times New Roman" w:eastAsia="Times New Roman" w:hAnsi="Times New Roman"/>
          <w:sz w:val="28"/>
          <w:szCs w:val="28"/>
          <w:lang w:eastAsia="ru-RU"/>
        </w:rPr>
        <w:t xml:space="preserve"> и 146</w:t>
      </w:r>
      <w:r w:rsidR="003B05B4">
        <w:rPr>
          <w:rFonts w:ascii="Times New Roman" w:eastAsia="Times New Roman" w:hAnsi="Times New Roman"/>
          <w:sz w:val="28"/>
          <w:szCs w:val="28"/>
          <w:lang w:eastAsia="ru-RU"/>
        </w:rPr>
        <w:t>1</w:t>
      </w:r>
      <w:r w:rsidR="003B05B4" w:rsidRPr="003B05B4">
        <w:rPr>
          <w:rFonts w:ascii="Times New Roman" w:eastAsia="Times New Roman" w:hAnsi="Times New Roman"/>
          <w:sz w:val="28"/>
          <w:szCs w:val="28"/>
          <w:lang w:eastAsia="ru-RU"/>
        </w:rPr>
        <w:t xml:space="preserve"> </w:t>
      </w:r>
      <w:r w:rsidR="003B05B4" w:rsidRPr="00FE40FE">
        <w:rPr>
          <w:rFonts w:ascii="Times New Roman" w:eastAsia="Times New Roman" w:hAnsi="Times New Roman"/>
          <w:sz w:val="28"/>
          <w:szCs w:val="28"/>
          <w:lang w:eastAsia="ru-RU"/>
        </w:rPr>
        <w:t>соответственно</w:t>
      </w:r>
      <w:r w:rsidRPr="00FE40FE">
        <w:rPr>
          <w:rFonts w:ascii="Times New Roman" w:eastAsia="Times New Roman" w:hAnsi="Times New Roman"/>
          <w:sz w:val="28"/>
          <w:szCs w:val="28"/>
          <w:lang w:eastAsia="ru-RU"/>
        </w:rPr>
        <w:t>.</w:t>
      </w:r>
    </w:p>
    <w:p w:rsidR="00FE40FE" w:rsidRPr="00FE40FE" w:rsidRDefault="00FE40FE" w:rsidP="00FE40FE">
      <w:pPr>
        <w:tabs>
          <w:tab w:val="left" w:pos="709"/>
        </w:tabs>
        <w:spacing w:after="0" w:line="240" w:lineRule="auto"/>
        <w:ind w:firstLine="851"/>
        <w:contextualSpacing/>
        <w:jc w:val="both"/>
        <w:rPr>
          <w:rFonts w:ascii="Times New Roman" w:eastAsia="Times New Roman" w:hAnsi="Times New Roman"/>
          <w:sz w:val="28"/>
          <w:szCs w:val="28"/>
          <w:lang w:eastAsia="ru-RU"/>
        </w:rPr>
      </w:pPr>
      <w:r w:rsidRPr="00FE40FE">
        <w:rPr>
          <w:rFonts w:ascii="Times New Roman" w:eastAsia="Times New Roman" w:hAnsi="Times New Roman"/>
          <w:sz w:val="28"/>
          <w:szCs w:val="28"/>
          <w:lang w:eastAsia="ru-RU"/>
        </w:rPr>
        <w:t>Из общего количества предприятий розничной торговли на долю продовольственных магазинов приходится -</w:t>
      </w:r>
      <w:r w:rsidR="002B6352">
        <w:rPr>
          <w:rFonts w:ascii="Times New Roman" w:eastAsia="Times New Roman" w:hAnsi="Times New Roman"/>
          <w:sz w:val="28"/>
          <w:szCs w:val="28"/>
          <w:lang w:eastAsia="ru-RU"/>
        </w:rPr>
        <w:t xml:space="preserve"> </w:t>
      </w:r>
      <w:r w:rsidRPr="00FE40FE">
        <w:rPr>
          <w:rFonts w:ascii="Times New Roman" w:eastAsia="Times New Roman" w:hAnsi="Times New Roman"/>
          <w:sz w:val="28"/>
          <w:szCs w:val="28"/>
          <w:lang w:eastAsia="ru-RU"/>
        </w:rPr>
        <w:t xml:space="preserve">41%, магазины смешанной торговли </w:t>
      </w:r>
      <w:r w:rsidR="003B05B4">
        <w:rPr>
          <w:rFonts w:ascii="Times New Roman" w:eastAsia="Times New Roman" w:hAnsi="Times New Roman"/>
          <w:sz w:val="28"/>
          <w:szCs w:val="28"/>
          <w:lang w:eastAsia="ru-RU"/>
        </w:rPr>
        <w:t>9</w:t>
      </w:r>
      <w:r w:rsidRPr="00FE40FE">
        <w:rPr>
          <w:rFonts w:ascii="Times New Roman" w:eastAsia="Times New Roman" w:hAnsi="Times New Roman"/>
          <w:sz w:val="28"/>
          <w:szCs w:val="28"/>
          <w:lang w:eastAsia="ru-RU"/>
        </w:rPr>
        <w:t>%, непродовольственные товары 5</w:t>
      </w:r>
      <w:r w:rsidR="003B05B4">
        <w:rPr>
          <w:rFonts w:ascii="Times New Roman" w:eastAsia="Times New Roman" w:hAnsi="Times New Roman"/>
          <w:sz w:val="28"/>
          <w:szCs w:val="28"/>
          <w:lang w:eastAsia="ru-RU"/>
        </w:rPr>
        <w:t>0</w:t>
      </w:r>
      <w:r w:rsidRPr="00FE40FE">
        <w:rPr>
          <w:rFonts w:ascii="Times New Roman" w:eastAsia="Times New Roman" w:hAnsi="Times New Roman"/>
          <w:sz w:val="28"/>
          <w:szCs w:val="28"/>
          <w:lang w:eastAsia="ru-RU"/>
        </w:rPr>
        <w:t>%. Обеспеченность торговыми площадями  на 1000 жителей составляет 5</w:t>
      </w:r>
      <w:r w:rsidR="003B05B4">
        <w:rPr>
          <w:rFonts w:ascii="Times New Roman" w:eastAsia="Times New Roman" w:hAnsi="Times New Roman"/>
          <w:sz w:val="28"/>
          <w:szCs w:val="28"/>
          <w:lang w:eastAsia="ru-RU"/>
        </w:rPr>
        <w:t>4</w:t>
      </w:r>
      <w:r w:rsidRPr="00FE40FE">
        <w:rPr>
          <w:rFonts w:ascii="Times New Roman" w:eastAsia="Times New Roman" w:hAnsi="Times New Roman"/>
          <w:sz w:val="28"/>
          <w:szCs w:val="28"/>
          <w:lang w:eastAsia="ru-RU"/>
        </w:rPr>
        <w:t>9,</w:t>
      </w:r>
      <w:r w:rsidR="003B05B4">
        <w:rPr>
          <w:rFonts w:ascii="Times New Roman" w:eastAsia="Times New Roman" w:hAnsi="Times New Roman"/>
          <w:sz w:val="28"/>
          <w:szCs w:val="28"/>
          <w:lang w:eastAsia="ru-RU"/>
        </w:rPr>
        <w:t>1</w:t>
      </w:r>
      <w:r w:rsidRPr="00FE40FE">
        <w:rPr>
          <w:rFonts w:ascii="Times New Roman" w:eastAsia="Times New Roman" w:hAnsi="Times New Roman"/>
          <w:sz w:val="28"/>
          <w:szCs w:val="28"/>
          <w:lang w:eastAsia="ru-RU"/>
        </w:rPr>
        <w:t xml:space="preserve"> </w:t>
      </w:r>
      <w:proofErr w:type="spellStart"/>
      <w:r w:rsidRPr="00FE40FE">
        <w:rPr>
          <w:rFonts w:ascii="Times New Roman" w:eastAsia="Times New Roman" w:hAnsi="Times New Roman"/>
          <w:sz w:val="28"/>
          <w:szCs w:val="28"/>
          <w:lang w:eastAsia="ru-RU"/>
        </w:rPr>
        <w:t>кв.м</w:t>
      </w:r>
      <w:proofErr w:type="spellEnd"/>
      <w:r w:rsidRPr="00FE40FE">
        <w:rPr>
          <w:rFonts w:ascii="Times New Roman" w:eastAsia="Times New Roman" w:hAnsi="Times New Roman"/>
          <w:sz w:val="28"/>
          <w:szCs w:val="28"/>
          <w:lang w:eastAsia="ru-RU"/>
        </w:rPr>
        <w:t>., при нормативе минимальной обеспеченности населения Туапсинского района  торговыми площадями (539,5</w:t>
      </w:r>
      <w:r w:rsidR="003B05B4">
        <w:rPr>
          <w:rFonts w:ascii="Times New Roman" w:eastAsia="Times New Roman" w:hAnsi="Times New Roman"/>
          <w:sz w:val="28"/>
          <w:szCs w:val="28"/>
          <w:lang w:eastAsia="ru-RU"/>
        </w:rPr>
        <w:t xml:space="preserve"> </w:t>
      </w:r>
      <w:proofErr w:type="spellStart"/>
      <w:r w:rsidRPr="00FE40FE">
        <w:rPr>
          <w:rFonts w:ascii="Times New Roman" w:eastAsia="Times New Roman" w:hAnsi="Times New Roman"/>
          <w:sz w:val="28"/>
          <w:szCs w:val="28"/>
          <w:lang w:eastAsia="ru-RU"/>
        </w:rPr>
        <w:t>кв.м</w:t>
      </w:r>
      <w:proofErr w:type="spellEnd"/>
      <w:r w:rsidRPr="00FE40FE">
        <w:rPr>
          <w:rFonts w:ascii="Times New Roman" w:eastAsia="Times New Roman" w:hAnsi="Times New Roman"/>
          <w:sz w:val="28"/>
          <w:szCs w:val="28"/>
          <w:lang w:eastAsia="ru-RU"/>
        </w:rPr>
        <w:t>.).</w:t>
      </w:r>
    </w:p>
    <w:p w:rsidR="00FE40FE" w:rsidRPr="00FE40FE" w:rsidRDefault="00FE40FE" w:rsidP="00FE40FE">
      <w:pPr>
        <w:tabs>
          <w:tab w:val="left" w:pos="709"/>
        </w:tabs>
        <w:spacing w:after="0" w:line="240" w:lineRule="auto"/>
        <w:ind w:firstLine="851"/>
        <w:contextualSpacing/>
        <w:jc w:val="both"/>
        <w:rPr>
          <w:rFonts w:ascii="Times New Roman" w:eastAsia="Times New Roman" w:hAnsi="Times New Roman"/>
          <w:sz w:val="28"/>
          <w:szCs w:val="28"/>
          <w:lang w:eastAsia="ru-RU"/>
        </w:rPr>
      </w:pPr>
      <w:r w:rsidRPr="00FE40FE">
        <w:rPr>
          <w:rFonts w:ascii="Times New Roman" w:eastAsia="Times New Roman" w:hAnsi="Times New Roman"/>
          <w:sz w:val="28"/>
          <w:szCs w:val="28"/>
          <w:lang w:eastAsia="ru-RU"/>
        </w:rPr>
        <w:t>В связи с высоким значением данного показателя приоритетным направлением в торговой отрасли в настоящее время является не увеличение количества торговых объектов, а повышение качества услуг, борьба за покупателя, улучшение технического оснащения, комфорта, внедрения современных стандартов и технологий.</w:t>
      </w:r>
    </w:p>
    <w:p w:rsidR="00FE40FE" w:rsidRPr="00FE40FE" w:rsidRDefault="00FE40FE" w:rsidP="004B386B">
      <w:pPr>
        <w:numPr>
          <w:ilvl w:val="0"/>
          <w:numId w:val="14"/>
        </w:numPr>
        <w:tabs>
          <w:tab w:val="left" w:pos="709"/>
        </w:tabs>
        <w:spacing w:after="0" w:line="240" w:lineRule="auto"/>
        <w:ind w:left="0" w:firstLine="709"/>
        <w:contextualSpacing/>
        <w:jc w:val="both"/>
        <w:rPr>
          <w:rFonts w:ascii="Times New Roman" w:eastAsia="Times New Roman" w:hAnsi="Times New Roman"/>
          <w:sz w:val="28"/>
          <w:szCs w:val="28"/>
          <w:lang w:eastAsia="ru-RU"/>
        </w:rPr>
      </w:pPr>
      <w:r w:rsidRPr="00FE40FE">
        <w:rPr>
          <w:rFonts w:ascii="Times New Roman" w:eastAsia="Times New Roman" w:hAnsi="Times New Roman"/>
          <w:sz w:val="28"/>
          <w:szCs w:val="28"/>
          <w:lang w:eastAsia="ru-RU"/>
        </w:rPr>
        <w:lastRenderedPageBreak/>
        <w:t>Проведение мероприятий, направленных на содействие легализации хозяйствующих субъектов, оказывающих бытовые услуги населению без соответствующей государственной регистрации.</w:t>
      </w:r>
    </w:p>
    <w:p w:rsidR="00FE40FE" w:rsidRPr="00FE40FE" w:rsidRDefault="00FE40FE" w:rsidP="00FE40FE">
      <w:pPr>
        <w:tabs>
          <w:tab w:val="left" w:pos="709"/>
        </w:tabs>
        <w:spacing w:after="0" w:line="240" w:lineRule="auto"/>
        <w:ind w:firstLine="851"/>
        <w:contextualSpacing/>
        <w:jc w:val="both"/>
        <w:rPr>
          <w:rFonts w:ascii="Times New Roman" w:eastAsia="Times New Roman" w:hAnsi="Times New Roman"/>
          <w:sz w:val="28"/>
          <w:szCs w:val="28"/>
          <w:lang w:eastAsia="ru-RU"/>
        </w:rPr>
      </w:pPr>
      <w:r w:rsidRPr="00FE40FE">
        <w:rPr>
          <w:rFonts w:ascii="Times New Roman" w:eastAsia="Times New Roman" w:hAnsi="Times New Roman"/>
          <w:sz w:val="28"/>
          <w:szCs w:val="28"/>
          <w:lang w:eastAsia="ru-RU"/>
        </w:rPr>
        <w:t>Обеспеченность рабочими местами по оказанию бытовых услуг в Туапсинском районе составляет 7</w:t>
      </w:r>
      <w:r w:rsidR="003B05B4">
        <w:rPr>
          <w:rFonts w:ascii="Times New Roman" w:eastAsia="Times New Roman" w:hAnsi="Times New Roman"/>
          <w:sz w:val="28"/>
          <w:szCs w:val="28"/>
          <w:lang w:eastAsia="ru-RU"/>
        </w:rPr>
        <w:t>66</w:t>
      </w:r>
      <w:r w:rsidRPr="00FE40FE">
        <w:rPr>
          <w:rFonts w:ascii="Times New Roman" w:eastAsia="Times New Roman" w:hAnsi="Times New Roman"/>
          <w:sz w:val="28"/>
          <w:szCs w:val="28"/>
          <w:lang w:eastAsia="ru-RU"/>
        </w:rPr>
        <w:t xml:space="preserve"> рабочих места. В городе Туапсе сосредоточены 6</w:t>
      </w:r>
      <w:r w:rsidR="003B05B4">
        <w:rPr>
          <w:rFonts w:ascii="Times New Roman" w:eastAsia="Times New Roman" w:hAnsi="Times New Roman"/>
          <w:sz w:val="28"/>
          <w:szCs w:val="28"/>
          <w:lang w:eastAsia="ru-RU"/>
        </w:rPr>
        <w:t>3</w:t>
      </w:r>
      <w:r w:rsidRPr="00FE40FE">
        <w:rPr>
          <w:rFonts w:ascii="Times New Roman" w:eastAsia="Times New Roman" w:hAnsi="Times New Roman"/>
          <w:sz w:val="28"/>
          <w:szCs w:val="28"/>
          <w:lang w:eastAsia="ru-RU"/>
        </w:rPr>
        <w:t>2 рабочих места, или 8</w:t>
      </w:r>
      <w:r w:rsidR="003B05B4">
        <w:rPr>
          <w:rFonts w:ascii="Times New Roman" w:eastAsia="Times New Roman" w:hAnsi="Times New Roman"/>
          <w:sz w:val="28"/>
          <w:szCs w:val="28"/>
          <w:lang w:eastAsia="ru-RU"/>
        </w:rPr>
        <w:t>2</w:t>
      </w:r>
      <w:r w:rsidRPr="00FE40FE">
        <w:rPr>
          <w:rFonts w:ascii="Times New Roman" w:eastAsia="Times New Roman" w:hAnsi="Times New Roman"/>
          <w:sz w:val="28"/>
          <w:szCs w:val="28"/>
          <w:lang w:eastAsia="ru-RU"/>
        </w:rPr>
        <w:t>,</w:t>
      </w:r>
      <w:r w:rsidR="003B05B4">
        <w:rPr>
          <w:rFonts w:ascii="Times New Roman" w:eastAsia="Times New Roman" w:hAnsi="Times New Roman"/>
          <w:sz w:val="28"/>
          <w:szCs w:val="28"/>
          <w:lang w:eastAsia="ru-RU"/>
        </w:rPr>
        <w:t>5</w:t>
      </w:r>
      <w:r w:rsidRPr="00FE40FE">
        <w:rPr>
          <w:rFonts w:ascii="Times New Roman" w:eastAsia="Times New Roman" w:hAnsi="Times New Roman"/>
          <w:sz w:val="28"/>
          <w:szCs w:val="28"/>
          <w:lang w:eastAsia="ru-RU"/>
        </w:rPr>
        <w:t xml:space="preserve"> % от их общего количества.</w:t>
      </w:r>
    </w:p>
    <w:p w:rsidR="00FE40FE" w:rsidRPr="00FE40FE" w:rsidRDefault="00FE40FE" w:rsidP="00FE40FE">
      <w:pPr>
        <w:tabs>
          <w:tab w:val="left" w:pos="709"/>
        </w:tabs>
        <w:spacing w:after="0" w:line="240" w:lineRule="auto"/>
        <w:ind w:firstLine="851"/>
        <w:contextualSpacing/>
        <w:jc w:val="both"/>
        <w:rPr>
          <w:rFonts w:ascii="Times New Roman" w:eastAsia="Times New Roman" w:hAnsi="Times New Roman"/>
          <w:sz w:val="28"/>
          <w:szCs w:val="28"/>
          <w:lang w:eastAsia="ru-RU"/>
        </w:rPr>
      </w:pPr>
      <w:r w:rsidRPr="00FE40FE">
        <w:rPr>
          <w:rFonts w:ascii="Times New Roman" w:eastAsia="Times New Roman" w:hAnsi="Times New Roman"/>
          <w:sz w:val="28"/>
          <w:szCs w:val="28"/>
          <w:lang w:eastAsia="ru-RU"/>
        </w:rPr>
        <w:t xml:space="preserve">В разрезе поселений района обеспеченность рабочими местами составляет: в Новомихайловском городском поселении – 54 рабочих места на 10520 жителей, в </w:t>
      </w:r>
      <w:proofErr w:type="spellStart"/>
      <w:r w:rsidRPr="00FE40FE">
        <w:rPr>
          <w:rFonts w:ascii="Times New Roman" w:eastAsia="Times New Roman" w:hAnsi="Times New Roman"/>
          <w:sz w:val="28"/>
          <w:szCs w:val="28"/>
          <w:lang w:eastAsia="ru-RU"/>
        </w:rPr>
        <w:t>Джубгском</w:t>
      </w:r>
      <w:proofErr w:type="spellEnd"/>
      <w:r w:rsidRPr="00FE40FE">
        <w:rPr>
          <w:rFonts w:ascii="Times New Roman" w:eastAsia="Times New Roman" w:hAnsi="Times New Roman"/>
          <w:sz w:val="28"/>
          <w:szCs w:val="28"/>
          <w:lang w:eastAsia="ru-RU"/>
        </w:rPr>
        <w:t xml:space="preserve"> городском поселении – 38 на 5268 жителей,                          в </w:t>
      </w:r>
      <w:proofErr w:type="spellStart"/>
      <w:r w:rsidRPr="00FE40FE">
        <w:rPr>
          <w:rFonts w:ascii="Times New Roman" w:eastAsia="Times New Roman" w:hAnsi="Times New Roman"/>
          <w:sz w:val="28"/>
          <w:szCs w:val="28"/>
          <w:lang w:eastAsia="ru-RU"/>
        </w:rPr>
        <w:t>Небугском</w:t>
      </w:r>
      <w:proofErr w:type="spellEnd"/>
      <w:r w:rsidRPr="00FE40FE">
        <w:rPr>
          <w:rFonts w:ascii="Times New Roman" w:eastAsia="Times New Roman" w:hAnsi="Times New Roman"/>
          <w:sz w:val="28"/>
          <w:szCs w:val="28"/>
          <w:lang w:eastAsia="ru-RU"/>
        </w:rPr>
        <w:t xml:space="preserve"> сельском поселении – 24  на  3716 жителей. </w:t>
      </w:r>
    </w:p>
    <w:p w:rsidR="00FE40FE" w:rsidRPr="00FE40FE" w:rsidRDefault="00FE40FE" w:rsidP="00FE40FE">
      <w:pPr>
        <w:tabs>
          <w:tab w:val="left" w:pos="709"/>
        </w:tabs>
        <w:spacing w:after="0" w:line="240" w:lineRule="auto"/>
        <w:ind w:firstLine="851"/>
        <w:contextualSpacing/>
        <w:jc w:val="both"/>
        <w:rPr>
          <w:rFonts w:ascii="Times New Roman" w:eastAsia="Times New Roman" w:hAnsi="Times New Roman"/>
          <w:sz w:val="28"/>
          <w:szCs w:val="28"/>
          <w:lang w:eastAsia="ru-RU"/>
        </w:rPr>
      </w:pPr>
      <w:r w:rsidRPr="00FE40FE">
        <w:rPr>
          <w:rFonts w:ascii="Times New Roman" w:eastAsia="Times New Roman" w:hAnsi="Times New Roman"/>
          <w:sz w:val="28"/>
          <w:szCs w:val="28"/>
          <w:lang w:eastAsia="ru-RU"/>
        </w:rPr>
        <w:t>В населенных пунктах с численностью жителей менее 2000 человек обеспеченность рабочими местами в среднем составляет 4 человека.</w:t>
      </w:r>
    </w:p>
    <w:p w:rsidR="00FE40FE" w:rsidRPr="00FE40FE" w:rsidRDefault="00FE40FE" w:rsidP="00FE40FE">
      <w:pPr>
        <w:tabs>
          <w:tab w:val="left" w:pos="709"/>
        </w:tabs>
        <w:spacing w:after="0" w:line="240" w:lineRule="auto"/>
        <w:ind w:firstLine="851"/>
        <w:contextualSpacing/>
        <w:jc w:val="both"/>
        <w:rPr>
          <w:rFonts w:ascii="Times New Roman" w:eastAsia="Times New Roman" w:hAnsi="Times New Roman"/>
          <w:sz w:val="28"/>
          <w:szCs w:val="28"/>
          <w:lang w:eastAsia="ru-RU"/>
        </w:rPr>
      </w:pPr>
      <w:r w:rsidRPr="00FE40FE">
        <w:rPr>
          <w:rFonts w:ascii="Times New Roman" w:eastAsia="Times New Roman" w:hAnsi="Times New Roman"/>
          <w:sz w:val="28"/>
          <w:szCs w:val="28"/>
          <w:lang w:eastAsia="ru-RU"/>
        </w:rPr>
        <w:t>В основном оказание услуг производится гражданами, занимающимися предпринимательской деятельностью без образования юридического лица и малыми предприятиями. Крупные и средние организации с основным видом деятельности – бытовые услуги, в районе практически отсутствуют.</w:t>
      </w:r>
    </w:p>
    <w:p w:rsidR="00FE40FE" w:rsidRPr="00FE40FE" w:rsidRDefault="00FE40FE" w:rsidP="00FE40FE">
      <w:pPr>
        <w:tabs>
          <w:tab w:val="left" w:pos="709"/>
        </w:tabs>
        <w:spacing w:after="0" w:line="240" w:lineRule="auto"/>
        <w:ind w:firstLine="851"/>
        <w:contextualSpacing/>
        <w:jc w:val="both"/>
        <w:rPr>
          <w:rFonts w:ascii="Times New Roman" w:eastAsia="Times New Roman" w:hAnsi="Times New Roman"/>
          <w:sz w:val="28"/>
          <w:szCs w:val="28"/>
          <w:lang w:eastAsia="ru-RU"/>
        </w:rPr>
      </w:pPr>
      <w:r w:rsidRPr="00FE40FE">
        <w:rPr>
          <w:rFonts w:ascii="Times New Roman" w:eastAsia="Times New Roman" w:hAnsi="Times New Roman"/>
          <w:sz w:val="28"/>
          <w:szCs w:val="28"/>
          <w:lang w:eastAsia="ru-RU"/>
        </w:rPr>
        <w:t>Фактический показатель по общему количеству зарегистрированных хозяйствующих субъектов в сфере бытовых услуг на территории муниципального образования Туапсинский район выполнен</w:t>
      </w:r>
      <w:r>
        <w:rPr>
          <w:rFonts w:ascii="Times New Roman" w:eastAsia="Times New Roman" w:hAnsi="Times New Roman"/>
          <w:sz w:val="28"/>
          <w:szCs w:val="28"/>
          <w:lang w:eastAsia="ru-RU"/>
        </w:rPr>
        <w:t xml:space="preserve"> и составил 226 субъектов</w:t>
      </w:r>
      <w:r w:rsidR="00E93E94">
        <w:rPr>
          <w:rFonts w:ascii="Times New Roman" w:eastAsia="Times New Roman" w:hAnsi="Times New Roman"/>
          <w:sz w:val="28"/>
          <w:szCs w:val="28"/>
          <w:lang w:eastAsia="ru-RU"/>
        </w:rPr>
        <w:t>, что</w:t>
      </w:r>
      <w:r w:rsidRPr="00FE40FE">
        <w:rPr>
          <w:rFonts w:ascii="Times New Roman" w:eastAsia="Times New Roman" w:hAnsi="Times New Roman"/>
          <w:sz w:val="28"/>
          <w:szCs w:val="28"/>
          <w:lang w:eastAsia="ru-RU"/>
        </w:rPr>
        <w:t xml:space="preserve"> на 10</w:t>
      </w:r>
      <w:r>
        <w:rPr>
          <w:rFonts w:ascii="Times New Roman" w:eastAsia="Times New Roman" w:hAnsi="Times New Roman"/>
          <w:sz w:val="28"/>
          <w:szCs w:val="28"/>
          <w:lang w:eastAsia="ru-RU"/>
        </w:rPr>
        <w:t>5</w:t>
      </w:r>
      <w:r w:rsidRPr="00FE40FE">
        <w:rPr>
          <w:rFonts w:ascii="Times New Roman" w:eastAsia="Times New Roman" w:hAnsi="Times New Roman"/>
          <w:sz w:val="28"/>
          <w:szCs w:val="28"/>
          <w:lang w:eastAsia="ru-RU"/>
        </w:rPr>
        <w:t>%</w:t>
      </w:r>
      <w:r w:rsidR="00E93E94">
        <w:rPr>
          <w:rFonts w:ascii="Times New Roman" w:eastAsia="Times New Roman" w:hAnsi="Times New Roman"/>
          <w:sz w:val="28"/>
          <w:szCs w:val="28"/>
          <w:lang w:eastAsia="ru-RU"/>
        </w:rPr>
        <w:t xml:space="preserve"> больше </w:t>
      </w:r>
      <w:proofErr w:type="gramStart"/>
      <w:r w:rsidR="00E93E94">
        <w:rPr>
          <w:rFonts w:ascii="Times New Roman" w:eastAsia="Times New Roman" w:hAnsi="Times New Roman"/>
          <w:sz w:val="28"/>
          <w:szCs w:val="28"/>
          <w:lang w:eastAsia="ru-RU"/>
        </w:rPr>
        <w:t>от</w:t>
      </w:r>
      <w:proofErr w:type="gramEnd"/>
      <w:r w:rsidR="00E93E94">
        <w:rPr>
          <w:rFonts w:ascii="Times New Roman" w:eastAsia="Times New Roman" w:hAnsi="Times New Roman"/>
          <w:sz w:val="28"/>
          <w:szCs w:val="28"/>
          <w:lang w:eastAsia="ru-RU"/>
        </w:rPr>
        <w:t xml:space="preserve"> запланированного</w:t>
      </w:r>
      <w:r w:rsidRPr="00FE40FE">
        <w:rPr>
          <w:rFonts w:ascii="Times New Roman" w:eastAsia="Times New Roman" w:hAnsi="Times New Roman"/>
          <w:sz w:val="28"/>
          <w:szCs w:val="28"/>
          <w:lang w:eastAsia="ru-RU"/>
        </w:rPr>
        <w:t>.</w:t>
      </w:r>
    </w:p>
    <w:p w:rsidR="00FE40FE" w:rsidRPr="00FE40FE" w:rsidRDefault="00FE40FE" w:rsidP="004B386B">
      <w:pPr>
        <w:numPr>
          <w:ilvl w:val="0"/>
          <w:numId w:val="14"/>
        </w:numPr>
        <w:tabs>
          <w:tab w:val="left" w:pos="709"/>
        </w:tabs>
        <w:spacing w:after="0" w:line="240" w:lineRule="auto"/>
        <w:ind w:left="0" w:firstLine="851"/>
        <w:contextualSpacing/>
        <w:jc w:val="both"/>
        <w:rPr>
          <w:rFonts w:ascii="Times New Roman" w:eastAsia="Times New Roman" w:hAnsi="Times New Roman"/>
          <w:sz w:val="28"/>
          <w:szCs w:val="28"/>
          <w:lang w:eastAsia="ru-RU"/>
        </w:rPr>
      </w:pPr>
      <w:r w:rsidRPr="00FE40FE">
        <w:rPr>
          <w:rFonts w:ascii="Times New Roman" w:eastAsia="Times New Roman" w:hAnsi="Times New Roman"/>
          <w:sz w:val="28"/>
          <w:szCs w:val="28"/>
          <w:lang w:eastAsia="ru-RU"/>
        </w:rPr>
        <w:t>В целях содействия в организации выездного обслуживания хозяйствующими субъектами, осуществляющими деятельность в сфере бытового обслуживания, жителей малых и отдаленных населенных пунктов Туапсинского района проведено следующее.</w:t>
      </w:r>
    </w:p>
    <w:p w:rsidR="00FE40FE" w:rsidRPr="00FE40FE" w:rsidRDefault="00FE40FE" w:rsidP="00FE40FE">
      <w:pPr>
        <w:tabs>
          <w:tab w:val="left" w:pos="709"/>
        </w:tabs>
        <w:spacing w:after="0" w:line="240" w:lineRule="auto"/>
        <w:ind w:firstLine="851"/>
        <w:contextualSpacing/>
        <w:jc w:val="both"/>
        <w:rPr>
          <w:rFonts w:ascii="Times New Roman" w:eastAsia="Times New Roman" w:hAnsi="Times New Roman"/>
          <w:sz w:val="28"/>
          <w:szCs w:val="28"/>
          <w:lang w:eastAsia="ru-RU"/>
        </w:rPr>
      </w:pPr>
      <w:r w:rsidRPr="00FE40FE">
        <w:rPr>
          <w:rFonts w:ascii="Times New Roman" w:eastAsia="Times New Roman" w:hAnsi="Times New Roman"/>
          <w:sz w:val="28"/>
          <w:szCs w:val="28"/>
          <w:lang w:eastAsia="ru-RU"/>
        </w:rPr>
        <w:t>С целью компенсации отсутствующих или недостающих видов бытовых услуг в отдаленных и труднодоступных населенных пунктах силами                           9 индивидуальных предпринимателей организовано выездное обслуживание по заявкам населения.</w:t>
      </w:r>
    </w:p>
    <w:p w:rsidR="00FE40FE" w:rsidRPr="00FE40FE" w:rsidRDefault="00FE40FE" w:rsidP="00FE40FE">
      <w:pPr>
        <w:tabs>
          <w:tab w:val="left" w:pos="709"/>
        </w:tabs>
        <w:spacing w:after="0" w:line="240" w:lineRule="auto"/>
        <w:ind w:firstLine="851"/>
        <w:contextualSpacing/>
        <w:jc w:val="both"/>
        <w:rPr>
          <w:rFonts w:ascii="Times New Roman" w:eastAsia="Times New Roman" w:hAnsi="Times New Roman"/>
          <w:sz w:val="28"/>
          <w:szCs w:val="28"/>
          <w:lang w:eastAsia="ru-RU"/>
        </w:rPr>
      </w:pPr>
      <w:r w:rsidRPr="00FE40FE">
        <w:rPr>
          <w:rFonts w:ascii="Times New Roman" w:eastAsia="Times New Roman" w:hAnsi="Times New Roman"/>
          <w:sz w:val="28"/>
          <w:szCs w:val="28"/>
          <w:lang w:eastAsia="ru-RU"/>
        </w:rPr>
        <w:t>Таким образом, выполнение фактического целевого показателя, а именно уровень охвата населенных пунктов Туапсинского района выездным обслуживанием в сфере бытовых услуг</w:t>
      </w:r>
      <w:r w:rsidR="00E93E94">
        <w:rPr>
          <w:rFonts w:ascii="Times New Roman" w:eastAsia="Times New Roman" w:hAnsi="Times New Roman"/>
          <w:sz w:val="28"/>
          <w:szCs w:val="28"/>
          <w:lang w:eastAsia="ru-RU"/>
        </w:rPr>
        <w:t xml:space="preserve"> выполнен и  составил</w:t>
      </w:r>
      <w:r w:rsidR="00E93E94" w:rsidRPr="00FE40FE">
        <w:rPr>
          <w:rFonts w:ascii="Times New Roman" w:eastAsia="Times New Roman" w:hAnsi="Times New Roman"/>
          <w:sz w:val="28"/>
          <w:szCs w:val="28"/>
          <w:lang w:eastAsia="ru-RU"/>
        </w:rPr>
        <w:t xml:space="preserve"> </w:t>
      </w:r>
      <w:r w:rsidR="00E93E94">
        <w:rPr>
          <w:rFonts w:ascii="Times New Roman" w:eastAsia="Times New Roman" w:hAnsi="Times New Roman"/>
          <w:sz w:val="28"/>
          <w:szCs w:val="28"/>
          <w:lang w:eastAsia="ru-RU"/>
        </w:rPr>
        <w:t>32,9%</w:t>
      </w:r>
      <w:r w:rsidRPr="00FE40FE">
        <w:rPr>
          <w:rFonts w:ascii="Times New Roman" w:eastAsia="Times New Roman" w:hAnsi="Times New Roman"/>
          <w:sz w:val="28"/>
          <w:szCs w:val="28"/>
          <w:lang w:eastAsia="ru-RU"/>
        </w:rPr>
        <w:t>.</w:t>
      </w:r>
    </w:p>
    <w:p w:rsidR="00FE40FE" w:rsidRPr="00FE40FE" w:rsidRDefault="00FE40FE" w:rsidP="004B386B">
      <w:pPr>
        <w:numPr>
          <w:ilvl w:val="0"/>
          <w:numId w:val="14"/>
        </w:numPr>
        <w:tabs>
          <w:tab w:val="left" w:pos="709"/>
        </w:tabs>
        <w:spacing w:after="0" w:line="240" w:lineRule="auto"/>
        <w:ind w:left="0" w:firstLine="851"/>
        <w:contextualSpacing/>
        <w:jc w:val="both"/>
        <w:rPr>
          <w:rFonts w:ascii="Times New Roman" w:eastAsia="Times New Roman" w:hAnsi="Times New Roman"/>
          <w:sz w:val="28"/>
          <w:szCs w:val="28"/>
          <w:lang w:eastAsia="ru-RU"/>
        </w:rPr>
      </w:pPr>
      <w:r w:rsidRPr="00FE40FE">
        <w:rPr>
          <w:rFonts w:ascii="Times New Roman" w:eastAsia="Times New Roman" w:hAnsi="Times New Roman"/>
          <w:sz w:val="28"/>
          <w:szCs w:val="28"/>
          <w:lang w:eastAsia="ru-RU"/>
        </w:rPr>
        <w:t>Проведение информационно-консультационных мероприятий среди сельхозпроизводителей.</w:t>
      </w:r>
    </w:p>
    <w:p w:rsidR="00FE40FE" w:rsidRPr="00FE40FE" w:rsidRDefault="00FE40FE" w:rsidP="00FE40FE">
      <w:pPr>
        <w:tabs>
          <w:tab w:val="left" w:pos="709"/>
        </w:tabs>
        <w:spacing w:after="0" w:line="240" w:lineRule="auto"/>
        <w:ind w:firstLine="851"/>
        <w:contextualSpacing/>
        <w:jc w:val="both"/>
        <w:rPr>
          <w:rFonts w:ascii="Times New Roman" w:eastAsia="Times New Roman" w:hAnsi="Times New Roman"/>
          <w:sz w:val="28"/>
          <w:szCs w:val="28"/>
          <w:lang w:eastAsia="ru-RU"/>
        </w:rPr>
      </w:pPr>
      <w:r w:rsidRPr="00FE40FE">
        <w:rPr>
          <w:rFonts w:ascii="Times New Roman" w:eastAsia="Times New Roman" w:hAnsi="Times New Roman"/>
          <w:sz w:val="28"/>
          <w:szCs w:val="28"/>
          <w:lang w:eastAsia="ru-RU"/>
        </w:rPr>
        <w:t>Для обеспечения населения необходимой информацией администрацией  муниципального образования Туапсинский район проводится регулярное и систематическое консультирование граждан по вопросам субсидирования, кредитования, приобретения скота и других вопросов. На постоянной основе проводятся выезды в отдаленные населенные пункты Туапсинского района с целью выяснения проблем, оказания помощи и разъяснения вопросов субсидирования граждан, ЛПХ, КФХ, ИП.</w:t>
      </w:r>
    </w:p>
    <w:p w:rsidR="00FE40FE" w:rsidRPr="00FE40FE" w:rsidRDefault="00FE40FE" w:rsidP="00FE40FE">
      <w:pPr>
        <w:tabs>
          <w:tab w:val="left" w:pos="709"/>
        </w:tabs>
        <w:spacing w:after="0" w:line="240" w:lineRule="auto"/>
        <w:ind w:firstLine="851"/>
        <w:contextualSpacing/>
        <w:jc w:val="both"/>
        <w:rPr>
          <w:rFonts w:ascii="Times New Roman" w:eastAsia="Times New Roman" w:hAnsi="Times New Roman"/>
          <w:sz w:val="28"/>
          <w:szCs w:val="28"/>
          <w:lang w:eastAsia="ru-RU"/>
        </w:rPr>
      </w:pPr>
      <w:r w:rsidRPr="00FE40FE">
        <w:rPr>
          <w:rFonts w:ascii="Times New Roman" w:eastAsia="Times New Roman" w:hAnsi="Times New Roman"/>
          <w:sz w:val="28"/>
          <w:szCs w:val="28"/>
          <w:lang w:eastAsia="ru-RU"/>
        </w:rPr>
        <w:t>Все нормативные материалы размещены на сайте администрации и доведены до сведения глав сельских и городских поселений.</w:t>
      </w:r>
    </w:p>
    <w:p w:rsidR="00FE40FE" w:rsidRPr="00FE40FE" w:rsidRDefault="00FE40FE" w:rsidP="00FE40FE">
      <w:pPr>
        <w:tabs>
          <w:tab w:val="left" w:pos="709"/>
        </w:tabs>
        <w:spacing w:after="0" w:line="240" w:lineRule="auto"/>
        <w:ind w:firstLine="851"/>
        <w:contextualSpacing/>
        <w:jc w:val="both"/>
        <w:rPr>
          <w:rFonts w:ascii="Times New Roman" w:eastAsia="Times New Roman" w:hAnsi="Times New Roman"/>
          <w:sz w:val="28"/>
          <w:szCs w:val="28"/>
          <w:lang w:eastAsia="ru-RU"/>
        </w:rPr>
      </w:pPr>
      <w:r w:rsidRPr="00FE40FE">
        <w:rPr>
          <w:rFonts w:ascii="Times New Roman" w:eastAsia="Times New Roman" w:hAnsi="Times New Roman"/>
          <w:sz w:val="28"/>
          <w:szCs w:val="28"/>
          <w:lang w:eastAsia="ru-RU"/>
        </w:rPr>
        <w:t xml:space="preserve">В районе функционирует Общественный совет малых форм хозяйствования муниципального образования Туапсинский район, где каждый гражданин, при необходимости может обратиться с вопросом и с просьбой. </w:t>
      </w:r>
      <w:r w:rsidRPr="00FE40FE">
        <w:rPr>
          <w:rFonts w:ascii="Times New Roman" w:eastAsia="Times New Roman" w:hAnsi="Times New Roman"/>
          <w:sz w:val="28"/>
          <w:szCs w:val="28"/>
          <w:lang w:eastAsia="ru-RU"/>
        </w:rPr>
        <w:lastRenderedPageBreak/>
        <w:t>Общественный совет малых форм хозяйствования муниципального образования Туапсинский район проводит заседания два раза в год и обсуждает вопросы создания кооперации товаропроизводителей сельскохозяйственной продукции, организации сбыта произведённой продукции, обеспечения кормами.</w:t>
      </w:r>
    </w:p>
    <w:p w:rsidR="00FE40FE" w:rsidRPr="00FE40FE" w:rsidRDefault="00FE40FE" w:rsidP="00FE40FE">
      <w:pPr>
        <w:tabs>
          <w:tab w:val="left" w:pos="709"/>
        </w:tabs>
        <w:spacing w:after="0" w:line="240" w:lineRule="auto"/>
        <w:ind w:firstLine="851"/>
        <w:contextualSpacing/>
        <w:jc w:val="both"/>
        <w:rPr>
          <w:rFonts w:ascii="Times New Roman" w:eastAsia="Times New Roman" w:hAnsi="Times New Roman"/>
          <w:sz w:val="28"/>
          <w:szCs w:val="28"/>
          <w:lang w:eastAsia="ru-RU"/>
        </w:rPr>
      </w:pPr>
      <w:r w:rsidRPr="00FE40FE">
        <w:rPr>
          <w:rFonts w:ascii="Times New Roman" w:eastAsia="Times New Roman" w:hAnsi="Times New Roman"/>
          <w:sz w:val="28"/>
          <w:szCs w:val="28"/>
          <w:lang w:eastAsia="ru-RU"/>
        </w:rPr>
        <w:t xml:space="preserve">Регулярно проводятся мероприятия направленные на  повышения профессионального уровня малых форм хозяйствования.  </w:t>
      </w:r>
    </w:p>
    <w:p w:rsidR="00E93E94" w:rsidRPr="00E93E94" w:rsidRDefault="00E93E94" w:rsidP="00E93E94">
      <w:pPr>
        <w:spacing w:after="0" w:line="240" w:lineRule="auto"/>
        <w:ind w:firstLine="709"/>
        <w:jc w:val="both"/>
        <w:rPr>
          <w:rFonts w:ascii="Times New Roman" w:hAnsi="Times New Roman"/>
          <w:sz w:val="28"/>
          <w:szCs w:val="28"/>
        </w:rPr>
      </w:pPr>
      <w:r w:rsidRPr="00E93E94">
        <w:rPr>
          <w:rFonts w:ascii="Times New Roman" w:eastAsia="Times New Roman" w:hAnsi="Times New Roman"/>
          <w:sz w:val="28"/>
          <w:szCs w:val="28"/>
        </w:rPr>
        <w:t>-  бе</w:t>
      </w:r>
      <w:r w:rsidRPr="00E93E94">
        <w:rPr>
          <w:rFonts w:ascii="Times New Roman" w:hAnsi="Times New Roman"/>
          <w:sz w:val="28"/>
          <w:szCs w:val="28"/>
        </w:rPr>
        <w:t xml:space="preserve">з   отрыва     от     производства   в 2018 году организовано  обучение граждан,  где  фермеры  делятся  опытом  на         территории Туапсинского  района  на базе   </w:t>
      </w:r>
      <w:proofErr w:type="spellStart"/>
      <w:r w:rsidRPr="00E93E94">
        <w:rPr>
          <w:rFonts w:ascii="Times New Roman" w:hAnsi="Times New Roman"/>
          <w:sz w:val="28"/>
          <w:szCs w:val="28"/>
        </w:rPr>
        <w:t>сельхозтоваропроизводителей</w:t>
      </w:r>
      <w:proofErr w:type="spellEnd"/>
      <w:r w:rsidRPr="00E93E94">
        <w:rPr>
          <w:rFonts w:ascii="Times New Roman" w:hAnsi="Times New Roman"/>
          <w:sz w:val="28"/>
          <w:szCs w:val="28"/>
        </w:rPr>
        <w:t xml:space="preserve"> Туапсинского  района (СХ ЗАО </w:t>
      </w:r>
      <w:proofErr w:type="spellStart"/>
      <w:r w:rsidRPr="00E93E94">
        <w:rPr>
          <w:rFonts w:ascii="Times New Roman" w:hAnsi="Times New Roman"/>
          <w:sz w:val="28"/>
          <w:szCs w:val="28"/>
        </w:rPr>
        <w:t>Новомихайловское</w:t>
      </w:r>
      <w:proofErr w:type="spellEnd"/>
      <w:r w:rsidRPr="00E93E94">
        <w:rPr>
          <w:rFonts w:ascii="Times New Roman" w:hAnsi="Times New Roman"/>
          <w:sz w:val="28"/>
          <w:szCs w:val="28"/>
        </w:rPr>
        <w:t xml:space="preserve"> – растениеводство, КФХ Молчанов – животноводство, ЛПХ  </w:t>
      </w:r>
      <w:proofErr w:type="spellStart"/>
      <w:r w:rsidRPr="00E93E94">
        <w:rPr>
          <w:rFonts w:ascii="Times New Roman" w:hAnsi="Times New Roman"/>
          <w:sz w:val="28"/>
          <w:szCs w:val="28"/>
        </w:rPr>
        <w:t>Кроливец</w:t>
      </w:r>
      <w:proofErr w:type="spellEnd"/>
      <w:r w:rsidRPr="00E93E94">
        <w:rPr>
          <w:rFonts w:ascii="Times New Roman" w:hAnsi="Times New Roman"/>
          <w:sz w:val="28"/>
          <w:szCs w:val="28"/>
        </w:rPr>
        <w:t xml:space="preserve"> -   выращивание овощных  и  цветочных  культур);        </w:t>
      </w:r>
    </w:p>
    <w:p w:rsidR="00E93E94" w:rsidRPr="00E93E94" w:rsidRDefault="00E93E94" w:rsidP="00E93E94">
      <w:pPr>
        <w:spacing w:after="0" w:line="240" w:lineRule="auto"/>
        <w:jc w:val="both"/>
        <w:rPr>
          <w:rFonts w:ascii="Times New Roman" w:eastAsia="Times New Roman" w:hAnsi="Times New Roman"/>
          <w:sz w:val="28"/>
          <w:szCs w:val="28"/>
        </w:rPr>
      </w:pPr>
      <w:r w:rsidRPr="00E93E94">
        <w:rPr>
          <w:rFonts w:ascii="Times New Roman" w:eastAsia="Times New Roman" w:hAnsi="Times New Roman"/>
          <w:sz w:val="28"/>
          <w:szCs w:val="28"/>
        </w:rPr>
        <w:tab/>
        <w:t xml:space="preserve">- организована  учёба  для  МФХ в ГУКК «Учебно-методический центр развития ЛПХ» в </w:t>
      </w:r>
      <w:proofErr w:type="spellStart"/>
      <w:r w:rsidRPr="00E93E94">
        <w:rPr>
          <w:rFonts w:ascii="Times New Roman" w:eastAsia="Times New Roman" w:hAnsi="Times New Roman"/>
          <w:sz w:val="28"/>
          <w:szCs w:val="28"/>
        </w:rPr>
        <w:t>Брюховецком</w:t>
      </w:r>
      <w:proofErr w:type="spellEnd"/>
      <w:r w:rsidRPr="00E93E94">
        <w:rPr>
          <w:rFonts w:ascii="Times New Roman" w:eastAsia="Times New Roman" w:hAnsi="Times New Roman"/>
          <w:sz w:val="28"/>
          <w:szCs w:val="28"/>
        </w:rPr>
        <w:t xml:space="preserve"> районе по выращиванию овощей в защищенном и открытом грунте, разведению кроликов, содержания гусей, ведения скотоводства, свиноводства, виноградарства    и другие направления.</w:t>
      </w:r>
    </w:p>
    <w:p w:rsidR="00E93E94" w:rsidRPr="00E93E94" w:rsidRDefault="00E93E94" w:rsidP="00E93E94">
      <w:pPr>
        <w:spacing w:after="0" w:line="240" w:lineRule="auto"/>
        <w:ind w:firstLine="709"/>
        <w:jc w:val="both"/>
        <w:rPr>
          <w:rFonts w:ascii="Times New Roman" w:hAnsi="Times New Roman"/>
          <w:sz w:val="28"/>
          <w:szCs w:val="28"/>
        </w:rPr>
      </w:pPr>
      <w:r w:rsidRPr="00E93E94">
        <w:rPr>
          <w:rFonts w:ascii="Times New Roman" w:hAnsi="Times New Roman"/>
          <w:sz w:val="28"/>
          <w:szCs w:val="28"/>
        </w:rPr>
        <w:t>За 2018 год обучение прошли более 80 человек.</w:t>
      </w:r>
    </w:p>
    <w:p w:rsidR="00FE40FE" w:rsidRPr="00FE40FE" w:rsidRDefault="00FE40FE" w:rsidP="00FE40FE">
      <w:pPr>
        <w:spacing w:after="0" w:line="240" w:lineRule="auto"/>
        <w:ind w:firstLine="709"/>
        <w:jc w:val="both"/>
        <w:rPr>
          <w:rFonts w:ascii="Times New Roman" w:eastAsia="Times New Roman" w:hAnsi="Times New Roman"/>
          <w:sz w:val="28"/>
          <w:szCs w:val="28"/>
        </w:rPr>
      </w:pPr>
      <w:r w:rsidRPr="00FE40FE">
        <w:rPr>
          <w:rFonts w:ascii="Times New Roman" w:eastAsia="Times New Roman" w:hAnsi="Times New Roman"/>
          <w:sz w:val="28"/>
          <w:szCs w:val="28"/>
        </w:rPr>
        <w:t xml:space="preserve">Во всех поселениях  района   проведены  встречи с владельцами КФХ и ЛПХ.     На встречах принимали участие специалисты администрации МО Туапсинский район, Туапсинского Центра занятости населения, Сбербанка, ГУП КК Управления ветеринарии Туапсинского района. Владельцам ЛПХ  были предоставлены рекламные материалы по приобретению теплиц и другие справочные материалы.       </w:t>
      </w:r>
    </w:p>
    <w:p w:rsidR="00FE40FE" w:rsidRPr="00FE40FE" w:rsidRDefault="00FE40FE" w:rsidP="00FE40FE">
      <w:pPr>
        <w:tabs>
          <w:tab w:val="left" w:pos="709"/>
        </w:tabs>
        <w:spacing w:after="0" w:line="240" w:lineRule="auto"/>
        <w:ind w:firstLine="851"/>
        <w:contextualSpacing/>
        <w:jc w:val="both"/>
        <w:rPr>
          <w:rFonts w:ascii="Times New Roman" w:eastAsia="Times New Roman" w:hAnsi="Times New Roman"/>
          <w:sz w:val="28"/>
          <w:szCs w:val="28"/>
          <w:lang w:eastAsia="ru-RU"/>
        </w:rPr>
      </w:pPr>
      <w:r w:rsidRPr="00FE40FE">
        <w:rPr>
          <w:rFonts w:ascii="Times New Roman" w:eastAsia="Times New Roman" w:hAnsi="Times New Roman"/>
          <w:sz w:val="28"/>
          <w:szCs w:val="28"/>
          <w:lang w:eastAsia="ru-RU"/>
        </w:rPr>
        <w:t xml:space="preserve">Таким образом, фактические целевые показатели: </w:t>
      </w:r>
    </w:p>
    <w:p w:rsidR="00FE40FE" w:rsidRPr="00FE40FE" w:rsidRDefault="00FE40FE" w:rsidP="00FE40FE">
      <w:pPr>
        <w:tabs>
          <w:tab w:val="left" w:pos="709"/>
        </w:tabs>
        <w:spacing w:after="0" w:line="240" w:lineRule="auto"/>
        <w:ind w:firstLine="851"/>
        <w:contextualSpacing/>
        <w:jc w:val="both"/>
        <w:rPr>
          <w:rFonts w:ascii="Times New Roman" w:eastAsia="Times New Roman" w:hAnsi="Times New Roman"/>
          <w:sz w:val="28"/>
          <w:szCs w:val="28"/>
          <w:lang w:eastAsia="ru-RU"/>
        </w:rPr>
      </w:pPr>
      <w:r w:rsidRPr="00FE40FE">
        <w:rPr>
          <w:rFonts w:ascii="Times New Roman" w:eastAsia="Times New Roman" w:hAnsi="Times New Roman"/>
          <w:sz w:val="28"/>
          <w:szCs w:val="28"/>
          <w:lang w:eastAsia="ru-RU"/>
        </w:rPr>
        <w:t xml:space="preserve">- </w:t>
      </w:r>
      <w:proofErr w:type="gramStart"/>
      <w:r w:rsidRPr="00FE40FE">
        <w:rPr>
          <w:rFonts w:ascii="Times New Roman" w:eastAsia="Times New Roman" w:hAnsi="Times New Roman"/>
          <w:sz w:val="28"/>
          <w:szCs w:val="28"/>
          <w:lang w:eastAsia="ru-RU"/>
        </w:rPr>
        <w:t>направленные</w:t>
      </w:r>
      <w:proofErr w:type="gramEnd"/>
      <w:r w:rsidRPr="00FE40FE">
        <w:rPr>
          <w:rFonts w:ascii="Times New Roman" w:eastAsia="Times New Roman" w:hAnsi="Times New Roman"/>
          <w:sz w:val="28"/>
          <w:szCs w:val="28"/>
          <w:lang w:eastAsia="ru-RU"/>
        </w:rPr>
        <w:t xml:space="preserve"> на общее количество консультационных услуг, достигнуто</w:t>
      </w:r>
      <w:r w:rsidR="00E93E94">
        <w:rPr>
          <w:rFonts w:ascii="Times New Roman" w:eastAsia="Times New Roman" w:hAnsi="Times New Roman"/>
          <w:sz w:val="28"/>
          <w:szCs w:val="28"/>
          <w:lang w:eastAsia="ru-RU"/>
        </w:rPr>
        <w:t xml:space="preserve"> 348 консультаций и перевыполнено</w:t>
      </w:r>
      <w:r w:rsidRPr="00FE40FE">
        <w:rPr>
          <w:rFonts w:ascii="Times New Roman" w:eastAsia="Times New Roman" w:hAnsi="Times New Roman"/>
          <w:sz w:val="28"/>
          <w:szCs w:val="28"/>
          <w:lang w:eastAsia="ru-RU"/>
        </w:rPr>
        <w:t xml:space="preserve"> на 1</w:t>
      </w:r>
      <w:r w:rsidR="00E93E94">
        <w:rPr>
          <w:rFonts w:ascii="Times New Roman" w:eastAsia="Times New Roman" w:hAnsi="Times New Roman"/>
          <w:sz w:val="28"/>
          <w:szCs w:val="28"/>
          <w:lang w:eastAsia="ru-RU"/>
        </w:rPr>
        <w:t>64</w:t>
      </w:r>
      <w:r w:rsidRPr="00FE40FE">
        <w:rPr>
          <w:rFonts w:ascii="Times New Roman" w:eastAsia="Times New Roman" w:hAnsi="Times New Roman"/>
          <w:sz w:val="28"/>
          <w:szCs w:val="28"/>
          <w:lang w:eastAsia="ru-RU"/>
        </w:rPr>
        <w:t>%;</w:t>
      </w:r>
    </w:p>
    <w:p w:rsidR="00FE40FE" w:rsidRPr="00FE40FE" w:rsidRDefault="00FE40FE" w:rsidP="00FE40FE">
      <w:pPr>
        <w:tabs>
          <w:tab w:val="left" w:pos="709"/>
        </w:tabs>
        <w:spacing w:after="0" w:line="240" w:lineRule="auto"/>
        <w:ind w:firstLine="851"/>
        <w:contextualSpacing/>
        <w:jc w:val="both"/>
        <w:rPr>
          <w:rFonts w:ascii="Times New Roman" w:eastAsia="Times New Roman" w:hAnsi="Times New Roman"/>
          <w:sz w:val="28"/>
          <w:szCs w:val="28"/>
          <w:lang w:eastAsia="ru-RU"/>
        </w:rPr>
      </w:pPr>
      <w:r w:rsidRPr="00FE40FE">
        <w:rPr>
          <w:rFonts w:ascii="Times New Roman" w:eastAsia="Times New Roman" w:hAnsi="Times New Roman"/>
          <w:sz w:val="28"/>
          <w:szCs w:val="28"/>
          <w:lang w:eastAsia="ru-RU"/>
        </w:rPr>
        <w:t xml:space="preserve">- по количеству индивидуальных предпринимателей и крестьянских (фермерских) хозяйств, которым оказана поддержка в виде субсидии, выполнено на </w:t>
      </w:r>
      <w:r w:rsidR="00E93E94">
        <w:rPr>
          <w:rFonts w:ascii="Times New Roman" w:eastAsia="Times New Roman" w:hAnsi="Times New Roman"/>
          <w:sz w:val="28"/>
          <w:szCs w:val="28"/>
          <w:lang w:eastAsia="ru-RU"/>
        </w:rPr>
        <w:t>51</w:t>
      </w:r>
      <w:r w:rsidRPr="00FE40FE">
        <w:rPr>
          <w:rFonts w:ascii="Times New Roman" w:eastAsia="Times New Roman" w:hAnsi="Times New Roman"/>
          <w:sz w:val="28"/>
          <w:szCs w:val="28"/>
          <w:lang w:eastAsia="ru-RU"/>
        </w:rPr>
        <w:t>%</w:t>
      </w:r>
      <w:r w:rsidR="00E93E94">
        <w:rPr>
          <w:rFonts w:ascii="Times New Roman" w:eastAsia="Times New Roman" w:hAnsi="Times New Roman"/>
          <w:sz w:val="28"/>
          <w:szCs w:val="28"/>
          <w:lang w:eastAsia="ru-RU"/>
        </w:rPr>
        <w:t xml:space="preserve"> и составило 31 субсидию</w:t>
      </w:r>
      <w:r w:rsidRPr="00FE40FE">
        <w:rPr>
          <w:rFonts w:ascii="Times New Roman" w:eastAsia="Times New Roman" w:hAnsi="Times New Roman"/>
          <w:sz w:val="28"/>
          <w:szCs w:val="28"/>
          <w:lang w:eastAsia="ru-RU"/>
        </w:rPr>
        <w:t>.</w:t>
      </w:r>
    </w:p>
    <w:p w:rsidR="00FE40FE" w:rsidRPr="00FE40FE" w:rsidRDefault="00FE40FE" w:rsidP="00FE40FE">
      <w:pPr>
        <w:tabs>
          <w:tab w:val="left" w:pos="709"/>
        </w:tabs>
        <w:spacing w:after="0" w:line="240" w:lineRule="auto"/>
        <w:ind w:firstLine="851"/>
        <w:contextualSpacing/>
        <w:jc w:val="both"/>
        <w:rPr>
          <w:rFonts w:ascii="Times New Roman" w:eastAsia="Times New Roman" w:hAnsi="Times New Roman"/>
          <w:sz w:val="28"/>
          <w:szCs w:val="28"/>
          <w:lang w:eastAsia="ru-RU"/>
        </w:rPr>
      </w:pPr>
      <w:r w:rsidRPr="00FE40FE">
        <w:rPr>
          <w:rFonts w:ascii="Times New Roman" w:eastAsia="Times New Roman" w:hAnsi="Times New Roman"/>
          <w:sz w:val="28"/>
          <w:szCs w:val="28"/>
          <w:lang w:eastAsia="ru-RU"/>
        </w:rPr>
        <w:t xml:space="preserve">Неисполнение целевых показателей обусловлено отсутствием у </w:t>
      </w:r>
      <w:proofErr w:type="spellStart"/>
      <w:r w:rsidRPr="00FE40FE">
        <w:rPr>
          <w:rFonts w:ascii="Times New Roman" w:eastAsia="Times New Roman" w:hAnsi="Times New Roman"/>
          <w:sz w:val="28"/>
          <w:szCs w:val="28"/>
          <w:lang w:eastAsia="ru-RU"/>
        </w:rPr>
        <w:t>сельхозтоваропроизводителей</w:t>
      </w:r>
      <w:proofErr w:type="spellEnd"/>
      <w:r w:rsidRPr="00FE40FE">
        <w:rPr>
          <w:rFonts w:ascii="Times New Roman" w:eastAsia="Times New Roman" w:hAnsi="Times New Roman"/>
          <w:sz w:val="28"/>
          <w:szCs w:val="28"/>
          <w:lang w:eastAsia="ru-RU"/>
        </w:rPr>
        <w:t xml:space="preserve"> необходимой для участия, документации.</w:t>
      </w:r>
    </w:p>
    <w:p w:rsidR="00FE40FE" w:rsidRPr="00FE40FE" w:rsidRDefault="00FE40FE" w:rsidP="004B386B">
      <w:pPr>
        <w:numPr>
          <w:ilvl w:val="0"/>
          <w:numId w:val="14"/>
        </w:numPr>
        <w:tabs>
          <w:tab w:val="left" w:pos="709"/>
        </w:tabs>
        <w:spacing w:after="0" w:line="240" w:lineRule="auto"/>
        <w:ind w:left="0" w:firstLine="851"/>
        <w:contextualSpacing/>
        <w:jc w:val="both"/>
        <w:rPr>
          <w:rFonts w:ascii="Times New Roman" w:eastAsia="Times New Roman" w:hAnsi="Times New Roman"/>
          <w:sz w:val="28"/>
          <w:szCs w:val="28"/>
          <w:lang w:eastAsia="ru-RU"/>
        </w:rPr>
      </w:pPr>
      <w:proofErr w:type="gramStart"/>
      <w:r w:rsidRPr="00FE40FE">
        <w:rPr>
          <w:rFonts w:ascii="Times New Roman" w:eastAsia="Times New Roman" w:hAnsi="Times New Roman"/>
          <w:sz w:val="28"/>
          <w:szCs w:val="28"/>
          <w:lang w:eastAsia="ru-RU"/>
        </w:rPr>
        <w:t>Методологическое сопровождение деятельности отдельных видов юридических лиц, координацию и регулирование деятельности которых осуществляют органы местного самоуправления Туапсинского района, по вопросам достижения целевых показателей посредством увеличения доли объема закупок товаров, работ и услуг у субъектов малого и среднего предпринимательства по результатам проведения торгов, иных способов закупки, предусмотренных положением о закупке; осуществление мониторинга таких закупок;</w:t>
      </w:r>
      <w:proofErr w:type="gramEnd"/>
      <w:r w:rsidRPr="00FE40FE">
        <w:rPr>
          <w:rFonts w:ascii="Times New Roman" w:eastAsia="Times New Roman" w:hAnsi="Times New Roman"/>
          <w:sz w:val="28"/>
          <w:szCs w:val="28"/>
          <w:lang w:eastAsia="ru-RU"/>
        </w:rPr>
        <w:t xml:space="preserve"> взаимодействие с исполнительными органами государственной власти Краснодарского края.</w:t>
      </w:r>
    </w:p>
    <w:p w:rsidR="00FE40FE" w:rsidRPr="00FE40FE" w:rsidRDefault="00FE40FE" w:rsidP="00FE40FE">
      <w:pPr>
        <w:tabs>
          <w:tab w:val="left" w:pos="709"/>
        </w:tabs>
        <w:spacing w:after="0" w:line="240" w:lineRule="auto"/>
        <w:ind w:firstLine="851"/>
        <w:contextualSpacing/>
        <w:jc w:val="both"/>
        <w:rPr>
          <w:rFonts w:ascii="Times New Roman" w:eastAsia="Times New Roman" w:hAnsi="Times New Roman"/>
          <w:sz w:val="28"/>
          <w:szCs w:val="28"/>
          <w:lang w:eastAsia="ru-RU"/>
        </w:rPr>
      </w:pPr>
      <w:r w:rsidRPr="00FE40FE">
        <w:rPr>
          <w:rFonts w:ascii="Times New Roman" w:eastAsia="Times New Roman" w:hAnsi="Times New Roman"/>
          <w:sz w:val="28"/>
          <w:szCs w:val="28"/>
          <w:lang w:eastAsia="ru-RU"/>
        </w:rPr>
        <w:t>В 201</w:t>
      </w:r>
      <w:r>
        <w:rPr>
          <w:rFonts w:ascii="Times New Roman" w:eastAsia="Times New Roman" w:hAnsi="Times New Roman"/>
          <w:sz w:val="28"/>
          <w:szCs w:val="28"/>
          <w:lang w:eastAsia="ru-RU"/>
        </w:rPr>
        <w:t>8</w:t>
      </w:r>
      <w:r w:rsidRPr="00FE40FE">
        <w:rPr>
          <w:rFonts w:ascii="Times New Roman" w:eastAsia="Times New Roman" w:hAnsi="Times New Roman"/>
          <w:sz w:val="28"/>
          <w:szCs w:val="28"/>
          <w:lang w:eastAsia="ru-RU"/>
        </w:rPr>
        <w:t xml:space="preserve"> году в соответствии с проведенным мониторингом совокупного годового объема закупок, подлежащим размещению для СМП, рост целевого фактического показателя составил 2</w:t>
      </w:r>
      <w:r>
        <w:rPr>
          <w:rFonts w:ascii="Times New Roman" w:eastAsia="Times New Roman" w:hAnsi="Times New Roman"/>
          <w:sz w:val="28"/>
          <w:szCs w:val="28"/>
          <w:lang w:eastAsia="ru-RU"/>
        </w:rPr>
        <w:t>00</w:t>
      </w:r>
      <w:r w:rsidRPr="00FE40FE">
        <w:rPr>
          <w:rFonts w:ascii="Times New Roman" w:eastAsia="Times New Roman" w:hAnsi="Times New Roman"/>
          <w:sz w:val="28"/>
          <w:szCs w:val="28"/>
          <w:lang w:eastAsia="ru-RU"/>
        </w:rPr>
        <w:t>%.</w:t>
      </w:r>
    </w:p>
    <w:p w:rsidR="00FE40FE" w:rsidRPr="00FE40FE" w:rsidRDefault="00FE40FE" w:rsidP="00FE40FE">
      <w:pPr>
        <w:tabs>
          <w:tab w:val="left" w:pos="709"/>
        </w:tabs>
        <w:spacing w:after="0" w:line="240" w:lineRule="auto"/>
        <w:ind w:firstLine="851"/>
        <w:contextualSpacing/>
        <w:jc w:val="both"/>
        <w:rPr>
          <w:rFonts w:ascii="Times New Roman" w:eastAsia="Times New Roman" w:hAnsi="Times New Roman"/>
          <w:sz w:val="28"/>
          <w:szCs w:val="28"/>
          <w:lang w:eastAsia="ru-RU"/>
        </w:rPr>
      </w:pPr>
      <w:proofErr w:type="gramStart"/>
      <w:r w:rsidRPr="00FE40FE">
        <w:rPr>
          <w:rFonts w:ascii="Times New Roman" w:eastAsia="Times New Roman" w:hAnsi="Times New Roman"/>
          <w:sz w:val="28"/>
          <w:szCs w:val="28"/>
          <w:lang w:eastAsia="ru-RU"/>
        </w:rPr>
        <w:lastRenderedPageBreak/>
        <w:t>7) Доля размещенных на официальном сайте Российской Федерации для размещения информации о проведении торгов в сети «Интернет» (www.torgi.gov.ru), на официальном сайте администрации муниципального образования Туапсинский район и на официальных сайтах городских и сельских поселений муниципального образования Туапсинский район в сети «Интернет» информационных сообщений о реализации имущества, находящегося в собственности муниципального образования Туапсинский район, а также городских и</w:t>
      </w:r>
      <w:proofErr w:type="gramEnd"/>
      <w:r w:rsidRPr="00FE40FE">
        <w:rPr>
          <w:rFonts w:ascii="Times New Roman" w:eastAsia="Times New Roman" w:hAnsi="Times New Roman"/>
          <w:sz w:val="28"/>
          <w:szCs w:val="28"/>
          <w:lang w:eastAsia="ru-RU"/>
        </w:rPr>
        <w:t xml:space="preserve"> сельских поселений, в общем количестве подлежащих приватизации объектов в соответствии с утвержденной программой приватизации, в 201</w:t>
      </w:r>
      <w:r>
        <w:rPr>
          <w:rFonts w:ascii="Times New Roman" w:eastAsia="Times New Roman" w:hAnsi="Times New Roman"/>
          <w:sz w:val="28"/>
          <w:szCs w:val="28"/>
          <w:lang w:eastAsia="ru-RU"/>
        </w:rPr>
        <w:t>8</w:t>
      </w:r>
      <w:r w:rsidRPr="00FE40FE">
        <w:rPr>
          <w:rFonts w:ascii="Times New Roman" w:eastAsia="Times New Roman" w:hAnsi="Times New Roman"/>
          <w:sz w:val="28"/>
          <w:szCs w:val="28"/>
          <w:lang w:eastAsia="ru-RU"/>
        </w:rPr>
        <w:t xml:space="preserve"> году составила 100%.</w:t>
      </w:r>
    </w:p>
    <w:p w:rsidR="00FE40FE" w:rsidRDefault="00FE40FE" w:rsidP="002B6352">
      <w:pPr>
        <w:tabs>
          <w:tab w:val="left" w:pos="709"/>
        </w:tabs>
        <w:spacing w:after="0" w:line="240" w:lineRule="auto"/>
        <w:ind w:firstLine="709"/>
        <w:contextualSpacing/>
        <w:jc w:val="both"/>
        <w:rPr>
          <w:rFonts w:ascii="Times New Roman" w:eastAsia="Times New Roman" w:hAnsi="Times New Roman"/>
          <w:sz w:val="28"/>
          <w:szCs w:val="28"/>
          <w:lang w:eastAsia="ru-RU"/>
        </w:rPr>
      </w:pPr>
      <w:r w:rsidRPr="00FE40FE">
        <w:rPr>
          <w:rFonts w:ascii="Times New Roman" w:eastAsia="Times New Roman" w:hAnsi="Times New Roman"/>
          <w:sz w:val="28"/>
          <w:szCs w:val="28"/>
          <w:lang w:eastAsia="ru-RU"/>
        </w:rPr>
        <w:t xml:space="preserve">8) Уровень устранения административных барьеров, по результатам </w:t>
      </w:r>
      <w:proofErr w:type="gramStart"/>
      <w:r w:rsidRPr="00FE40FE">
        <w:rPr>
          <w:rFonts w:ascii="Times New Roman" w:eastAsia="Times New Roman" w:hAnsi="Times New Roman"/>
          <w:sz w:val="28"/>
          <w:szCs w:val="28"/>
          <w:lang w:eastAsia="ru-RU"/>
        </w:rPr>
        <w:t>проведения оценки регулирующего воздействия проектов муниципальных нормативных правовых актов</w:t>
      </w:r>
      <w:proofErr w:type="gramEnd"/>
      <w:r w:rsidRPr="00FE40FE">
        <w:rPr>
          <w:rFonts w:ascii="Times New Roman" w:eastAsia="Times New Roman" w:hAnsi="Times New Roman"/>
          <w:sz w:val="28"/>
          <w:szCs w:val="28"/>
          <w:lang w:eastAsia="ru-RU"/>
        </w:rPr>
        <w:t xml:space="preserve"> и экспертизы муниципальных нормативных правовых актов, затрагивающих вопросы осуществления предпринимательской и инвестиционной деятельности, в 201</w:t>
      </w:r>
      <w:r>
        <w:rPr>
          <w:rFonts w:ascii="Times New Roman" w:eastAsia="Times New Roman" w:hAnsi="Times New Roman"/>
          <w:sz w:val="28"/>
          <w:szCs w:val="28"/>
          <w:lang w:eastAsia="ru-RU"/>
        </w:rPr>
        <w:t>8</w:t>
      </w:r>
      <w:r w:rsidRPr="00FE40FE">
        <w:rPr>
          <w:rFonts w:ascii="Times New Roman" w:eastAsia="Times New Roman" w:hAnsi="Times New Roman"/>
          <w:sz w:val="28"/>
          <w:szCs w:val="28"/>
          <w:lang w:eastAsia="ru-RU"/>
        </w:rPr>
        <w:t xml:space="preserve"> году составил 100%.</w:t>
      </w:r>
    </w:p>
    <w:p w:rsidR="00E93E94" w:rsidRPr="00E93E94" w:rsidRDefault="00E93E94" w:rsidP="00E93E94">
      <w:pPr>
        <w:pStyle w:val="a5"/>
        <w:spacing w:after="0" w:line="240" w:lineRule="auto"/>
        <w:ind w:left="0" w:firstLine="567"/>
        <w:jc w:val="both"/>
        <w:rPr>
          <w:rFonts w:ascii="Times New Roman" w:eastAsia="Times New Roman" w:hAnsi="Times New Roman" w:cs="Times New Roman"/>
          <w:bCs/>
          <w:color w:val="000000"/>
          <w:sz w:val="28"/>
          <w:szCs w:val="28"/>
          <w:lang w:eastAsia="ru-RU"/>
        </w:rPr>
      </w:pPr>
      <w:r>
        <w:rPr>
          <w:rFonts w:ascii="Times New Roman" w:eastAsia="Times New Roman" w:hAnsi="Times New Roman"/>
          <w:sz w:val="28"/>
          <w:szCs w:val="28"/>
          <w:lang w:eastAsia="ru-RU"/>
        </w:rPr>
        <w:t xml:space="preserve">9) </w:t>
      </w:r>
      <w:r w:rsidRPr="00E93E94">
        <w:rPr>
          <w:rFonts w:ascii="Times New Roman" w:eastAsia="Times New Roman" w:hAnsi="Times New Roman" w:cs="Times New Roman"/>
          <w:bCs/>
          <w:color w:val="000000"/>
          <w:sz w:val="28"/>
          <w:szCs w:val="28"/>
          <w:lang w:eastAsia="ru-RU"/>
        </w:rPr>
        <w:t>Развитие механизмов поддержки технического и научно-технического творчества детей и молодежи:</w:t>
      </w:r>
    </w:p>
    <w:p w:rsidR="00E93E94" w:rsidRPr="00CA1311" w:rsidRDefault="00E93E94" w:rsidP="00E93E94">
      <w:pPr>
        <w:spacing w:after="0" w:line="240" w:lineRule="auto"/>
        <w:ind w:firstLine="567"/>
        <w:jc w:val="both"/>
        <w:rPr>
          <w:rFonts w:ascii="Times New Roman" w:hAnsi="Times New Roman"/>
          <w:sz w:val="28"/>
          <w:szCs w:val="28"/>
        </w:rPr>
      </w:pPr>
      <w:r w:rsidRPr="00CA1311">
        <w:rPr>
          <w:rFonts w:ascii="Times New Roman" w:hAnsi="Times New Roman"/>
          <w:sz w:val="28"/>
          <w:szCs w:val="28"/>
        </w:rPr>
        <w:t>В течении 201</w:t>
      </w:r>
      <w:r>
        <w:rPr>
          <w:rFonts w:ascii="Times New Roman" w:hAnsi="Times New Roman"/>
          <w:sz w:val="28"/>
          <w:szCs w:val="28"/>
        </w:rPr>
        <w:t>8</w:t>
      </w:r>
      <w:r w:rsidRPr="00CA1311">
        <w:rPr>
          <w:rFonts w:ascii="Times New Roman" w:hAnsi="Times New Roman"/>
          <w:sz w:val="28"/>
          <w:szCs w:val="28"/>
        </w:rPr>
        <w:t xml:space="preserve"> года осуществля</w:t>
      </w:r>
      <w:r>
        <w:rPr>
          <w:rFonts w:ascii="Times New Roman" w:hAnsi="Times New Roman"/>
          <w:sz w:val="28"/>
          <w:szCs w:val="28"/>
        </w:rPr>
        <w:t>е</w:t>
      </w:r>
      <w:r w:rsidRPr="00CA1311">
        <w:rPr>
          <w:rFonts w:ascii="Times New Roman" w:hAnsi="Times New Roman"/>
          <w:sz w:val="28"/>
          <w:szCs w:val="28"/>
        </w:rPr>
        <w:t xml:space="preserve">т работу на базе МБУ </w:t>
      </w:r>
      <w:r>
        <w:rPr>
          <w:rFonts w:ascii="Times New Roman" w:hAnsi="Times New Roman"/>
          <w:sz w:val="28"/>
          <w:szCs w:val="28"/>
        </w:rPr>
        <w:t>Станция юных техников</w:t>
      </w:r>
      <w:r w:rsidRPr="00CA1311">
        <w:rPr>
          <w:rFonts w:ascii="Times New Roman" w:hAnsi="Times New Roman"/>
          <w:sz w:val="28"/>
          <w:szCs w:val="28"/>
        </w:rPr>
        <w:t xml:space="preserve"> </w:t>
      </w:r>
      <w:proofErr w:type="spellStart"/>
      <w:r w:rsidRPr="00CA1311">
        <w:rPr>
          <w:rFonts w:ascii="Times New Roman" w:hAnsi="Times New Roman"/>
          <w:sz w:val="28"/>
          <w:szCs w:val="28"/>
        </w:rPr>
        <w:t>г</w:t>
      </w:r>
      <w:proofErr w:type="gramStart"/>
      <w:r w:rsidRPr="00CA1311">
        <w:rPr>
          <w:rFonts w:ascii="Times New Roman" w:hAnsi="Times New Roman"/>
          <w:sz w:val="28"/>
          <w:szCs w:val="28"/>
        </w:rPr>
        <w:t>.</w:t>
      </w:r>
      <w:r>
        <w:rPr>
          <w:rFonts w:ascii="Times New Roman" w:hAnsi="Times New Roman"/>
          <w:sz w:val="28"/>
          <w:szCs w:val="28"/>
        </w:rPr>
        <w:t>Т</w:t>
      </w:r>
      <w:proofErr w:type="gramEnd"/>
      <w:r>
        <w:rPr>
          <w:rFonts w:ascii="Times New Roman" w:hAnsi="Times New Roman"/>
          <w:sz w:val="28"/>
          <w:szCs w:val="28"/>
        </w:rPr>
        <w:t>уапсе</w:t>
      </w:r>
      <w:proofErr w:type="spellEnd"/>
      <w:r w:rsidRPr="00CA1311">
        <w:rPr>
          <w:rFonts w:ascii="Times New Roman" w:hAnsi="Times New Roman"/>
          <w:sz w:val="28"/>
          <w:szCs w:val="28"/>
        </w:rPr>
        <w:t xml:space="preserve"> 5 групп технической направленности.</w:t>
      </w:r>
      <w:r>
        <w:rPr>
          <w:rFonts w:ascii="Times New Roman" w:hAnsi="Times New Roman"/>
          <w:sz w:val="28"/>
          <w:szCs w:val="28"/>
        </w:rPr>
        <w:t xml:space="preserve"> Одна группа</w:t>
      </w:r>
      <w:r w:rsidR="002B6352">
        <w:rPr>
          <w:rFonts w:ascii="Times New Roman" w:hAnsi="Times New Roman"/>
          <w:sz w:val="28"/>
          <w:szCs w:val="28"/>
        </w:rPr>
        <w:t xml:space="preserve"> была</w:t>
      </w:r>
      <w:r>
        <w:rPr>
          <w:rFonts w:ascii="Times New Roman" w:hAnsi="Times New Roman"/>
          <w:sz w:val="28"/>
          <w:szCs w:val="28"/>
        </w:rPr>
        <w:t xml:space="preserve"> открыта дополнительно</w:t>
      </w:r>
      <w:r w:rsidR="002B6352">
        <w:rPr>
          <w:rFonts w:ascii="Times New Roman" w:hAnsi="Times New Roman"/>
          <w:sz w:val="28"/>
          <w:szCs w:val="28"/>
        </w:rPr>
        <w:t xml:space="preserve"> в направлении «</w:t>
      </w:r>
      <w:proofErr w:type="spellStart"/>
      <w:r w:rsidR="002B6352">
        <w:rPr>
          <w:rFonts w:ascii="Times New Roman" w:hAnsi="Times New Roman"/>
          <w:sz w:val="28"/>
          <w:szCs w:val="28"/>
        </w:rPr>
        <w:t>Робокарусель</w:t>
      </w:r>
      <w:proofErr w:type="spellEnd"/>
      <w:r w:rsidR="002B6352">
        <w:rPr>
          <w:rFonts w:ascii="Times New Roman" w:hAnsi="Times New Roman"/>
          <w:sz w:val="28"/>
          <w:szCs w:val="28"/>
        </w:rPr>
        <w:t xml:space="preserve">» по созданию «умных» мобильных </w:t>
      </w:r>
      <w:proofErr w:type="spellStart"/>
      <w:r w:rsidR="002B6352">
        <w:rPr>
          <w:rFonts w:ascii="Times New Roman" w:hAnsi="Times New Roman"/>
          <w:sz w:val="28"/>
          <w:szCs w:val="28"/>
        </w:rPr>
        <w:t>роботехнических</w:t>
      </w:r>
      <w:proofErr w:type="spellEnd"/>
      <w:r w:rsidR="002B6352">
        <w:rPr>
          <w:rFonts w:ascii="Times New Roman" w:hAnsi="Times New Roman"/>
          <w:sz w:val="28"/>
          <w:szCs w:val="28"/>
        </w:rPr>
        <w:t xml:space="preserve"> систем.</w:t>
      </w:r>
      <w:r>
        <w:rPr>
          <w:rFonts w:ascii="Times New Roman" w:hAnsi="Times New Roman"/>
          <w:sz w:val="28"/>
          <w:szCs w:val="28"/>
        </w:rPr>
        <w:t xml:space="preserve"> </w:t>
      </w:r>
    </w:p>
    <w:p w:rsidR="00E93E94" w:rsidRPr="00CA1311" w:rsidRDefault="00E93E94" w:rsidP="00E93E94">
      <w:pPr>
        <w:spacing w:after="0" w:line="240" w:lineRule="auto"/>
        <w:ind w:firstLine="708"/>
        <w:contextualSpacing/>
        <w:jc w:val="both"/>
        <w:rPr>
          <w:rFonts w:ascii="Times New Roman" w:hAnsi="Times New Roman"/>
          <w:sz w:val="28"/>
          <w:szCs w:val="28"/>
        </w:rPr>
      </w:pPr>
      <w:r w:rsidRPr="00CA1311">
        <w:rPr>
          <w:rFonts w:ascii="Times New Roman" w:hAnsi="Times New Roman"/>
          <w:sz w:val="28"/>
          <w:szCs w:val="28"/>
        </w:rPr>
        <w:t>В рамках направления трудоустройства молодежи проводятся мероприятия различной направленности: круглые столы, акции, ярмарки вакансий, семинары, консультации, анкетирование. Общий охват в 201</w:t>
      </w:r>
      <w:r w:rsidR="002B6352">
        <w:rPr>
          <w:rFonts w:ascii="Times New Roman" w:hAnsi="Times New Roman"/>
          <w:sz w:val="28"/>
          <w:szCs w:val="28"/>
        </w:rPr>
        <w:t>8</w:t>
      </w:r>
      <w:r w:rsidRPr="00CA1311">
        <w:rPr>
          <w:rFonts w:ascii="Times New Roman" w:hAnsi="Times New Roman"/>
          <w:sz w:val="28"/>
          <w:szCs w:val="28"/>
        </w:rPr>
        <w:t xml:space="preserve"> году составил более 3500 человек.</w:t>
      </w:r>
    </w:p>
    <w:p w:rsidR="00E93E94" w:rsidRPr="00CA1311" w:rsidRDefault="00E93E94" w:rsidP="002B6352">
      <w:pPr>
        <w:spacing w:after="0" w:line="240" w:lineRule="auto"/>
        <w:ind w:firstLine="708"/>
        <w:contextualSpacing/>
        <w:jc w:val="both"/>
        <w:rPr>
          <w:rFonts w:ascii="Times New Roman" w:hAnsi="Times New Roman"/>
          <w:sz w:val="28"/>
          <w:szCs w:val="28"/>
        </w:rPr>
      </w:pPr>
      <w:r w:rsidRPr="00CA1311">
        <w:rPr>
          <w:rFonts w:ascii="Times New Roman" w:hAnsi="Times New Roman"/>
          <w:sz w:val="28"/>
          <w:szCs w:val="28"/>
        </w:rPr>
        <w:t xml:space="preserve">В рамках вовлечения молодежи в инновационную деятельность и научно-техническое творчество, </w:t>
      </w:r>
      <w:r w:rsidR="002B6352">
        <w:rPr>
          <w:rFonts w:ascii="Times New Roman" w:hAnsi="Times New Roman"/>
          <w:sz w:val="28"/>
          <w:szCs w:val="28"/>
        </w:rPr>
        <w:t>в 2018 году участвовали</w:t>
      </w:r>
      <w:r w:rsidRPr="00CA1311">
        <w:rPr>
          <w:rFonts w:ascii="Times New Roman" w:hAnsi="Times New Roman"/>
          <w:sz w:val="28"/>
          <w:szCs w:val="28"/>
        </w:rPr>
        <w:t xml:space="preserve"> в таких конкурсах как: «Молодой предприниматель России», конкурс лучших социально-экономических практик, «Кубанская школа </w:t>
      </w:r>
      <w:proofErr w:type="spellStart"/>
      <w:r w:rsidRPr="00CA1311">
        <w:rPr>
          <w:rFonts w:ascii="Times New Roman" w:hAnsi="Times New Roman"/>
          <w:sz w:val="28"/>
          <w:szCs w:val="28"/>
        </w:rPr>
        <w:t>инноваторов</w:t>
      </w:r>
      <w:proofErr w:type="spellEnd"/>
      <w:r w:rsidRPr="00CA1311">
        <w:rPr>
          <w:rFonts w:ascii="Times New Roman" w:hAnsi="Times New Roman"/>
          <w:sz w:val="28"/>
          <w:szCs w:val="28"/>
        </w:rPr>
        <w:t>».</w:t>
      </w:r>
      <w:r w:rsidR="002B6352">
        <w:rPr>
          <w:rFonts w:ascii="Times New Roman" w:hAnsi="Times New Roman"/>
          <w:sz w:val="28"/>
          <w:szCs w:val="28"/>
        </w:rPr>
        <w:t xml:space="preserve"> </w:t>
      </w:r>
      <w:r w:rsidRPr="00CA1311">
        <w:rPr>
          <w:rFonts w:ascii="Times New Roman" w:hAnsi="Times New Roman"/>
          <w:sz w:val="28"/>
          <w:szCs w:val="28"/>
        </w:rPr>
        <w:t>Мероприятие выполнено на 100%.</w:t>
      </w:r>
    </w:p>
    <w:p w:rsidR="00FE40FE" w:rsidRPr="00FE40FE" w:rsidRDefault="00FE40FE" w:rsidP="00FE40FE">
      <w:pPr>
        <w:tabs>
          <w:tab w:val="left" w:pos="709"/>
        </w:tabs>
        <w:spacing w:after="0" w:line="240" w:lineRule="auto"/>
        <w:ind w:firstLine="851"/>
        <w:contextualSpacing/>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В</w:t>
      </w:r>
      <w:r w:rsidRPr="00FE40FE">
        <w:rPr>
          <w:rFonts w:ascii="Times New Roman" w:eastAsia="Times New Roman" w:hAnsi="Times New Roman"/>
          <w:sz w:val="28"/>
          <w:szCs w:val="28"/>
          <w:lang w:eastAsia="ru-RU"/>
        </w:rPr>
        <w:t>едомственн</w:t>
      </w:r>
      <w:r>
        <w:rPr>
          <w:rFonts w:ascii="Times New Roman" w:eastAsia="Times New Roman" w:hAnsi="Times New Roman"/>
          <w:sz w:val="28"/>
          <w:szCs w:val="28"/>
          <w:lang w:eastAsia="ru-RU"/>
        </w:rPr>
        <w:t>ый</w:t>
      </w:r>
      <w:r w:rsidRPr="00FE40FE">
        <w:rPr>
          <w:rFonts w:ascii="Times New Roman" w:eastAsia="Times New Roman" w:hAnsi="Times New Roman"/>
          <w:sz w:val="28"/>
          <w:szCs w:val="28"/>
          <w:lang w:eastAsia="ru-RU"/>
        </w:rPr>
        <w:t xml:space="preserve"> плана по содействию развитию конкуренции и развитию конкурентной среды приведен в </w:t>
      </w:r>
      <w:r>
        <w:rPr>
          <w:rFonts w:ascii="Times New Roman" w:eastAsia="Times New Roman" w:hAnsi="Times New Roman"/>
          <w:sz w:val="28"/>
          <w:szCs w:val="28"/>
          <w:lang w:eastAsia="ru-RU"/>
        </w:rPr>
        <w:t>приложении №2 к настоящему отчету и</w:t>
      </w:r>
      <w:r w:rsidRPr="00FE40FE">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размещен на официальном сайте администрации муниципального образования Туапсинский район в разделе «Экономика», подразделе «Стандарт развития конкуренции».</w:t>
      </w:r>
    </w:p>
    <w:p w:rsidR="00935B8D" w:rsidRDefault="00935B8D" w:rsidP="00266F55">
      <w:pPr>
        <w:spacing w:after="0" w:line="240" w:lineRule="auto"/>
        <w:ind w:firstLine="851"/>
        <w:jc w:val="both"/>
        <w:rPr>
          <w:rFonts w:ascii="Times New Roman" w:hAnsi="Times New Roman"/>
          <w:sz w:val="28"/>
          <w:szCs w:val="28"/>
        </w:rPr>
      </w:pPr>
      <w:r>
        <w:rPr>
          <w:rFonts w:ascii="Times New Roman" w:hAnsi="Times New Roman"/>
          <w:sz w:val="28"/>
          <w:szCs w:val="28"/>
        </w:rPr>
        <w:t xml:space="preserve">По итогам 2018 года, достижения значений ключевых показателей развития конкуренции утвержденных </w:t>
      </w:r>
      <w:r w:rsidRPr="00935B8D">
        <w:rPr>
          <w:rFonts w:ascii="Times New Roman" w:hAnsi="Times New Roman"/>
          <w:sz w:val="28"/>
          <w:szCs w:val="28"/>
        </w:rPr>
        <w:t>распоряжение</w:t>
      </w:r>
      <w:r>
        <w:rPr>
          <w:rFonts w:ascii="Times New Roman" w:hAnsi="Times New Roman"/>
          <w:sz w:val="28"/>
          <w:szCs w:val="28"/>
        </w:rPr>
        <w:t>м</w:t>
      </w:r>
      <w:r w:rsidRPr="00935B8D">
        <w:rPr>
          <w:rFonts w:ascii="Times New Roman" w:hAnsi="Times New Roman"/>
          <w:sz w:val="28"/>
          <w:szCs w:val="28"/>
        </w:rPr>
        <w:t xml:space="preserve"> главы администрации (губернатора) Краснодарского края от 21 декабря 2018 года № 348-р «О ключевых показателях развития конкуренции в Краснодарском крае к 1 января 2022 года»</w:t>
      </w:r>
      <w:r>
        <w:rPr>
          <w:rFonts w:ascii="Times New Roman" w:hAnsi="Times New Roman"/>
          <w:sz w:val="28"/>
          <w:szCs w:val="28"/>
        </w:rPr>
        <w:t xml:space="preserve"> по муниципальному образованию Туапсинский район следующие:</w:t>
      </w:r>
    </w:p>
    <w:p w:rsidR="000D23ED" w:rsidRDefault="000D23ED" w:rsidP="00266F55">
      <w:pPr>
        <w:spacing w:after="0" w:line="240" w:lineRule="auto"/>
        <w:ind w:firstLine="851"/>
        <w:jc w:val="both"/>
        <w:rPr>
          <w:rFonts w:ascii="Times New Roman" w:hAnsi="Times New Roman"/>
          <w:sz w:val="28"/>
          <w:szCs w:val="28"/>
        </w:rPr>
      </w:pPr>
      <w:r w:rsidRPr="000D23ED">
        <w:rPr>
          <w:rFonts w:ascii="Times New Roman" w:hAnsi="Times New Roman"/>
          <w:sz w:val="28"/>
          <w:szCs w:val="28"/>
        </w:rPr>
        <w:t xml:space="preserve">Доля организаций частной формы собственности, осуществляющих деятельность на рынке ритуальных услуг, от общего числа хозяйствующих субъектов (всех форм собственности), осуществляющих деятельность на </w:t>
      </w:r>
      <w:r w:rsidRPr="000D23ED">
        <w:rPr>
          <w:rFonts w:ascii="Times New Roman" w:hAnsi="Times New Roman"/>
          <w:sz w:val="28"/>
          <w:szCs w:val="28"/>
        </w:rPr>
        <w:lastRenderedPageBreak/>
        <w:t>рынке ритуальных услуг в границах Туапсинского района, за исключением организаций, осуществляющих услуги (выполнение работ) по содер</w:t>
      </w:r>
      <w:r>
        <w:rPr>
          <w:rFonts w:ascii="Times New Roman" w:hAnsi="Times New Roman"/>
          <w:sz w:val="28"/>
          <w:szCs w:val="28"/>
        </w:rPr>
        <w:t xml:space="preserve">жанию и благоустройству кладбищ – 100 %. </w:t>
      </w:r>
    </w:p>
    <w:p w:rsidR="000D23ED" w:rsidRDefault="000D23ED" w:rsidP="00266F55">
      <w:pPr>
        <w:spacing w:after="0" w:line="240" w:lineRule="auto"/>
        <w:ind w:firstLine="851"/>
        <w:jc w:val="both"/>
        <w:rPr>
          <w:rFonts w:ascii="Times New Roman" w:hAnsi="Times New Roman"/>
          <w:sz w:val="28"/>
          <w:szCs w:val="28"/>
        </w:rPr>
      </w:pPr>
      <w:r w:rsidRPr="000D23ED">
        <w:rPr>
          <w:rFonts w:ascii="Times New Roman" w:hAnsi="Times New Roman"/>
          <w:sz w:val="28"/>
          <w:szCs w:val="28"/>
        </w:rPr>
        <w:t xml:space="preserve">Доля хозяйствующих субъектов частной формы собственности, </w:t>
      </w:r>
      <w:r>
        <w:rPr>
          <w:rFonts w:ascii="Times New Roman" w:hAnsi="Times New Roman"/>
          <w:sz w:val="28"/>
          <w:szCs w:val="28"/>
        </w:rPr>
        <w:t>в</w:t>
      </w:r>
      <w:r w:rsidRPr="000D23ED">
        <w:rPr>
          <w:rFonts w:ascii="Times New Roman" w:hAnsi="Times New Roman"/>
          <w:sz w:val="28"/>
          <w:szCs w:val="28"/>
        </w:rPr>
        <w:t xml:space="preserve"> обще</w:t>
      </w:r>
      <w:r>
        <w:rPr>
          <w:rFonts w:ascii="Times New Roman" w:hAnsi="Times New Roman"/>
          <w:sz w:val="28"/>
          <w:szCs w:val="28"/>
        </w:rPr>
        <w:t>м</w:t>
      </w:r>
      <w:r w:rsidRPr="000D23ED">
        <w:rPr>
          <w:rFonts w:ascii="Times New Roman" w:hAnsi="Times New Roman"/>
          <w:sz w:val="28"/>
          <w:szCs w:val="28"/>
        </w:rPr>
        <w:t xml:space="preserve"> </w:t>
      </w:r>
      <w:r>
        <w:rPr>
          <w:rFonts w:ascii="Times New Roman" w:hAnsi="Times New Roman"/>
          <w:sz w:val="28"/>
          <w:szCs w:val="28"/>
        </w:rPr>
        <w:t>количестве организаций</w:t>
      </w:r>
      <w:r w:rsidRPr="000D23ED">
        <w:rPr>
          <w:rFonts w:ascii="Times New Roman" w:hAnsi="Times New Roman"/>
          <w:sz w:val="28"/>
          <w:szCs w:val="28"/>
        </w:rPr>
        <w:t xml:space="preserve"> всех форм собственности, осуществляющих деятельность на рынке </w:t>
      </w:r>
      <w:r>
        <w:rPr>
          <w:rFonts w:ascii="Times New Roman" w:hAnsi="Times New Roman"/>
          <w:sz w:val="28"/>
          <w:szCs w:val="28"/>
        </w:rPr>
        <w:t>архитектурно-строительного проектирования – 100%.</w:t>
      </w:r>
    </w:p>
    <w:p w:rsidR="000D23ED" w:rsidRDefault="000D23ED" w:rsidP="00266F55">
      <w:pPr>
        <w:spacing w:after="0" w:line="240" w:lineRule="auto"/>
        <w:ind w:firstLine="851"/>
        <w:jc w:val="both"/>
        <w:rPr>
          <w:rFonts w:ascii="Times New Roman" w:hAnsi="Times New Roman"/>
          <w:sz w:val="28"/>
          <w:szCs w:val="28"/>
        </w:rPr>
      </w:pPr>
      <w:r w:rsidRPr="000D23ED">
        <w:rPr>
          <w:rFonts w:ascii="Times New Roman" w:hAnsi="Times New Roman"/>
          <w:sz w:val="28"/>
          <w:szCs w:val="28"/>
        </w:rPr>
        <w:t xml:space="preserve">Доля хозяйствующих субъектов частной формы собственности, в общем количестве организаций всех форм собственности, осуществляющих деятельность на рынке </w:t>
      </w:r>
      <w:r>
        <w:rPr>
          <w:rFonts w:ascii="Times New Roman" w:hAnsi="Times New Roman"/>
          <w:sz w:val="28"/>
          <w:szCs w:val="28"/>
        </w:rPr>
        <w:t>кадастровых и землеустроительных работ</w:t>
      </w:r>
      <w:r w:rsidRPr="000D23ED">
        <w:rPr>
          <w:rFonts w:ascii="Times New Roman" w:hAnsi="Times New Roman"/>
          <w:sz w:val="28"/>
          <w:szCs w:val="28"/>
        </w:rPr>
        <w:t xml:space="preserve"> – 100%.</w:t>
      </w:r>
    </w:p>
    <w:p w:rsidR="000D23ED" w:rsidRDefault="00A97C1D" w:rsidP="00266F55">
      <w:pPr>
        <w:spacing w:after="0" w:line="240" w:lineRule="auto"/>
        <w:ind w:firstLine="851"/>
        <w:jc w:val="both"/>
        <w:rPr>
          <w:rFonts w:ascii="Times New Roman" w:hAnsi="Times New Roman"/>
          <w:sz w:val="28"/>
          <w:szCs w:val="28"/>
        </w:rPr>
      </w:pPr>
      <w:r>
        <w:rPr>
          <w:rFonts w:ascii="Times New Roman" w:hAnsi="Times New Roman"/>
          <w:sz w:val="28"/>
          <w:szCs w:val="28"/>
        </w:rPr>
        <w:t>Доля о</w:t>
      </w:r>
      <w:r w:rsidRPr="00A97C1D">
        <w:rPr>
          <w:rFonts w:ascii="Times New Roman" w:hAnsi="Times New Roman"/>
          <w:sz w:val="28"/>
          <w:szCs w:val="28"/>
        </w:rPr>
        <w:t>бъ</w:t>
      </w:r>
      <w:r>
        <w:rPr>
          <w:rFonts w:ascii="Times New Roman" w:hAnsi="Times New Roman"/>
          <w:sz w:val="28"/>
          <w:szCs w:val="28"/>
        </w:rPr>
        <w:t>е</w:t>
      </w:r>
      <w:r w:rsidRPr="00A97C1D">
        <w:rPr>
          <w:rFonts w:ascii="Times New Roman" w:hAnsi="Times New Roman"/>
          <w:sz w:val="28"/>
          <w:szCs w:val="28"/>
        </w:rPr>
        <w:t>м</w:t>
      </w:r>
      <w:r>
        <w:rPr>
          <w:rFonts w:ascii="Times New Roman" w:hAnsi="Times New Roman"/>
          <w:sz w:val="28"/>
          <w:szCs w:val="28"/>
        </w:rPr>
        <w:t>а</w:t>
      </w:r>
      <w:r w:rsidRPr="00A97C1D">
        <w:rPr>
          <w:rFonts w:ascii="Times New Roman" w:hAnsi="Times New Roman"/>
          <w:sz w:val="28"/>
          <w:szCs w:val="28"/>
        </w:rPr>
        <w:t xml:space="preserve"> </w:t>
      </w:r>
      <w:r>
        <w:rPr>
          <w:rFonts w:ascii="Times New Roman" w:hAnsi="Times New Roman"/>
          <w:sz w:val="28"/>
          <w:szCs w:val="28"/>
        </w:rPr>
        <w:t xml:space="preserve">выполненных работ </w:t>
      </w:r>
      <w:r w:rsidRPr="00A97C1D">
        <w:rPr>
          <w:rFonts w:ascii="Times New Roman" w:hAnsi="Times New Roman"/>
          <w:sz w:val="28"/>
          <w:szCs w:val="28"/>
        </w:rPr>
        <w:t>(</w:t>
      </w:r>
      <w:r>
        <w:rPr>
          <w:rFonts w:ascii="Times New Roman" w:hAnsi="Times New Roman"/>
          <w:sz w:val="28"/>
          <w:szCs w:val="28"/>
        </w:rPr>
        <w:t xml:space="preserve">оказания услуг) </w:t>
      </w:r>
      <w:r w:rsidRPr="00A97C1D">
        <w:rPr>
          <w:rFonts w:ascii="Times New Roman" w:hAnsi="Times New Roman"/>
          <w:sz w:val="28"/>
          <w:szCs w:val="28"/>
        </w:rPr>
        <w:t xml:space="preserve">в стоимостном выражении </w:t>
      </w:r>
      <w:r>
        <w:rPr>
          <w:rFonts w:ascii="Times New Roman" w:hAnsi="Times New Roman"/>
          <w:sz w:val="28"/>
          <w:szCs w:val="28"/>
        </w:rPr>
        <w:t xml:space="preserve">организациями частной формы собственности в общем объеме выполненных работ (оказания услуг) в стоимостном выражении </w:t>
      </w:r>
      <w:r w:rsidRPr="00A97C1D">
        <w:rPr>
          <w:rFonts w:ascii="Times New Roman" w:hAnsi="Times New Roman"/>
          <w:sz w:val="28"/>
          <w:szCs w:val="28"/>
        </w:rPr>
        <w:t>всех хозяйствующих субъектов рынка благоустройства городской среды</w:t>
      </w:r>
      <w:r>
        <w:rPr>
          <w:rFonts w:ascii="Times New Roman" w:hAnsi="Times New Roman"/>
          <w:sz w:val="28"/>
          <w:szCs w:val="28"/>
        </w:rPr>
        <w:t xml:space="preserve"> – 57,5%, т.к. о</w:t>
      </w:r>
      <w:r w:rsidRPr="00A97C1D">
        <w:rPr>
          <w:rFonts w:ascii="Times New Roman" w:hAnsi="Times New Roman"/>
          <w:sz w:val="28"/>
          <w:szCs w:val="28"/>
        </w:rPr>
        <w:t>бъем рынка благоустройства городской среды (в стоимостном выражении объем выполненных работ) всех хозяйствующих субъектов</w:t>
      </w:r>
      <w:r>
        <w:rPr>
          <w:rFonts w:ascii="Times New Roman" w:hAnsi="Times New Roman"/>
          <w:sz w:val="28"/>
          <w:szCs w:val="28"/>
        </w:rPr>
        <w:t xml:space="preserve"> составил 294075 </w:t>
      </w:r>
      <w:proofErr w:type="spellStart"/>
      <w:r>
        <w:rPr>
          <w:rFonts w:ascii="Times New Roman" w:hAnsi="Times New Roman"/>
          <w:sz w:val="28"/>
          <w:szCs w:val="28"/>
        </w:rPr>
        <w:t>тыс</w:t>
      </w:r>
      <w:proofErr w:type="gramStart"/>
      <w:r>
        <w:rPr>
          <w:rFonts w:ascii="Times New Roman" w:hAnsi="Times New Roman"/>
          <w:sz w:val="28"/>
          <w:szCs w:val="28"/>
        </w:rPr>
        <w:t>.р</w:t>
      </w:r>
      <w:proofErr w:type="gramEnd"/>
      <w:r>
        <w:rPr>
          <w:rFonts w:ascii="Times New Roman" w:hAnsi="Times New Roman"/>
          <w:sz w:val="28"/>
          <w:szCs w:val="28"/>
        </w:rPr>
        <w:t>уб</w:t>
      </w:r>
      <w:proofErr w:type="spellEnd"/>
      <w:r>
        <w:rPr>
          <w:rFonts w:ascii="Times New Roman" w:hAnsi="Times New Roman"/>
          <w:sz w:val="28"/>
          <w:szCs w:val="28"/>
        </w:rPr>
        <w:t>.</w:t>
      </w:r>
      <w:r w:rsidR="00EE4C8B">
        <w:rPr>
          <w:rFonts w:ascii="Times New Roman" w:hAnsi="Times New Roman"/>
          <w:sz w:val="28"/>
          <w:szCs w:val="28"/>
        </w:rPr>
        <w:t xml:space="preserve"> </w:t>
      </w:r>
      <w:r w:rsidR="00EE4C8B" w:rsidRPr="00EE4C8B">
        <w:rPr>
          <w:rFonts w:ascii="Times New Roman" w:hAnsi="Times New Roman"/>
          <w:sz w:val="28"/>
          <w:szCs w:val="28"/>
        </w:rPr>
        <w:t>Объем рынка благоустройства городской среды (в стоимостном выражении объем выполненных работ) частных хозяйствующих суб</w:t>
      </w:r>
      <w:r w:rsidR="00EE4C8B">
        <w:rPr>
          <w:rFonts w:ascii="Times New Roman" w:hAnsi="Times New Roman"/>
          <w:sz w:val="28"/>
          <w:szCs w:val="28"/>
        </w:rPr>
        <w:t>ъектов</w:t>
      </w:r>
      <w:r w:rsidR="00EE4C8B" w:rsidRPr="00EE4C8B">
        <w:rPr>
          <w:rFonts w:ascii="Times New Roman" w:hAnsi="Times New Roman"/>
          <w:sz w:val="28"/>
          <w:szCs w:val="28"/>
        </w:rPr>
        <w:t xml:space="preserve"> 169093</w:t>
      </w:r>
      <w:r w:rsidR="00EE4C8B">
        <w:rPr>
          <w:rFonts w:ascii="Times New Roman" w:hAnsi="Times New Roman"/>
          <w:sz w:val="28"/>
          <w:szCs w:val="28"/>
        </w:rPr>
        <w:t>тыс</w:t>
      </w:r>
      <w:proofErr w:type="gramStart"/>
      <w:r w:rsidR="00EE4C8B">
        <w:rPr>
          <w:rFonts w:ascii="Times New Roman" w:hAnsi="Times New Roman"/>
          <w:sz w:val="28"/>
          <w:szCs w:val="28"/>
        </w:rPr>
        <w:t>.р</w:t>
      </w:r>
      <w:proofErr w:type="gramEnd"/>
      <w:r w:rsidR="00EE4C8B">
        <w:rPr>
          <w:rFonts w:ascii="Times New Roman" w:hAnsi="Times New Roman"/>
          <w:sz w:val="28"/>
          <w:szCs w:val="28"/>
        </w:rPr>
        <w:t>уб.</w:t>
      </w:r>
      <w:r w:rsidR="00EE4C8B" w:rsidRPr="00EE4C8B">
        <w:rPr>
          <w:rFonts w:ascii="Times New Roman" w:hAnsi="Times New Roman"/>
          <w:sz w:val="28"/>
          <w:szCs w:val="28"/>
        </w:rPr>
        <w:t xml:space="preserve"> </w:t>
      </w:r>
    </w:p>
    <w:p w:rsidR="00EE4C8B" w:rsidRDefault="00EE4C8B" w:rsidP="00266F55">
      <w:pPr>
        <w:spacing w:after="0" w:line="240" w:lineRule="auto"/>
        <w:ind w:firstLine="851"/>
        <w:jc w:val="both"/>
        <w:rPr>
          <w:rFonts w:ascii="Times New Roman" w:hAnsi="Times New Roman"/>
          <w:sz w:val="28"/>
          <w:szCs w:val="28"/>
        </w:rPr>
      </w:pPr>
      <w:r w:rsidRPr="00EE4C8B">
        <w:rPr>
          <w:rFonts w:ascii="Times New Roman" w:hAnsi="Times New Roman"/>
          <w:sz w:val="28"/>
          <w:szCs w:val="28"/>
        </w:rPr>
        <w:t xml:space="preserve">Доля хозяйствующих субъектов частной формы собственности, в общем количестве организаций всех форм собственности, осуществляющих деятельность на рынке </w:t>
      </w:r>
      <w:r>
        <w:rPr>
          <w:rFonts w:ascii="Times New Roman" w:hAnsi="Times New Roman"/>
          <w:sz w:val="28"/>
          <w:szCs w:val="28"/>
        </w:rPr>
        <w:t>выполнения работ по содержанию и текущему ремонту общего имущества собственников помещений в многоквартирном доме</w:t>
      </w:r>
      <w:r w:rsidRPr="00EE4C8B">
        <w:rPr>
          <w:rFonts w:ascii="Times New Roman" w:hAnsi="Times New Roman"/>
          <w:sz w:val="28"/>
          <w:szCs w:val="28"/>
        </w:rPr>
        <w:t xml:space="preserve"> – 100%.</w:t>
      </w:r>
    </w:p>
    <w:p w:rsidR="00EE4C8B" w:rsidRDefault="00EE4C8B" w:rsidP="00266F55">
      <w:pPr>
        <w:spacing w:after="0" w:line="240" w:lineRule="auto"/>
        <w:ind w:firstLine="851"/>
        <w:jc w:val="both"/>
        <w:rPr>
          <w:rFonts w:ascii="Times New Roman" w:hAnsi="Times New Roman"/>
          <w:sz w:val="28"/>
          <w:szCs w:val="28"/>
        </w:rPr>
      </w:pPr>
      <w:r>
        <w:rPr>
          <w:rFonts w:ascii="Times New Roman" w:hAnsi="Times New Roman"/>
          <w:sz w:val="28"/>
          <w:szCs w:val="28"/>
        </w:rPr>
        <w:t>Доля реализованных нефтепродуктов в натуральном выражении (тыс. литров) организациями частной формы собственности в общем объеме реализованных нефтепродуктов в натуральном выражении (тыс. литров) всеми хозяйствующими субъектами на рынке розничной торговли нефтепродуктами – 100%.</w:t>
      </w:r>
    </w:p>
    <w:p w:rsidR="00EE4C8B" w:rsidRDefault="00EE4C8B" w:rsidP="00266F55">
      <w:pPr>
        <w:spacing w:after="0" w:line="240" w:lineRule="auto"/>
        <w:ind w:firstLine="851"/>
        <w:jc w:val="both"/>
        <w:rPr>
          <w:rFonts w:ascii="Times New Roman" w:hAnsi="Times New Roman"/>
          <w:sz w:val="28"/>
          <w:szCs w:val="28"/>
        </w:rPr>
      </w:pPr>
      <w:r>
        <w:rPr>
          <w:rFonts w:ascii="Times New Roman" w:hAnsi="Times New Roman"/>
          <w:sz w:val="28"/>
          <w:szCs w:val="28"/>
        </w:rPr>
        <w:t>Доля перевезенных пассажиров автомобильным транспортом по муниципальным маршрутам регулярных перевозок субъектами частного сектора в общем количестве перевезенных пассажиров всеми хозяйствующими субъектами – 100%.</w:t>
      </w:r>
    </w:p>
    <w:p w:rsidR="00EE4C8B" w:rsidRDefault="00EE4C8B" w:rsidP="00266F55">
      <w:pPr>
        <w:spacing w:after="0" w:line="240" w:lineRule="auto"/>
        <w:ind w:firstLine="851"/>
        <w:jc w:val="both"/>
        <w:rPr>
          <w:rFonts w:ascii="Times New Roman" w:hAnsi="Times New Roman"/>
          <w:sz w:val="28"/>
          <w:szCs w:val="28"/>
        </w:rPr>
      </w:pPr>
      <w:r w:rsidRPr="00EE4C8B">
        <w:rPr>
          <w:rFonts w:ascii="Times New Roman" w:hAnsi="Times New Roman"/>
          <w:sz w:val="28"/>
          <w:szCs w:val="28"/>
        </w:rPr>
        <w:t xml:space="preserve">Доля хозяйствующих субъектов частной формы собственности, в общем количестве организаций всех форм собственности, осуществляющих деятельность на рынке </w:t>
      </w:r>
      <w:r w:rsidR="001B17A2">
        <w:rPr>
          <w:rFonts w:ascii="Times New Roman" w:hAnsi="Times New Roman"/>
          <w:sz w:val="28"/>
          <w:szCs w:val="28"/>
        </w:rPr>
        <w:t>ремонта автотранспортных средств</w:t>
      </w:r>
      <w:r w:rsidRPr="00EE4C8B">
        <w:rPr>
          <w:rFonts w:ascii="Times New Roman" w:hAnsi="Times New Roman"/>
          <w:sz w:val="28"/>
          <w:szCs w:val="28"/>
        </w:rPr>
        <w:t xml:space="preserve"> – 100%.</w:t>
      </w:r>
    </w:p>
    <w:p w:rsidR="001B17A2" w:rsidRDefault="001B17A2" w:rsidP="001B17A2">
      <w:pPr>
        <w:spacing w:after="0" w:line="240" w:lineRule="auto"/>
        <w:ind w:firstLine="851"/>
        <w:jc w:val="both"/>
        <w:rPr>
          <w:rFonts w:ascii="Times New Roman" w:hAnsi="Times New Roman"/>
          <w:sz w:val="28"/>
          <w:szCs w:val="28"/>
        </w:rPr>
      </w:pPr>
      <w:r w:rsidRPr="00EE4C8B">
        <w:rPr>
          <w:rFonts w:ascii="Times New Roman" w:hAnsi="Times New Roman"/>
          <w:sz w:val="28"/>
          <w:szCs w:val="28"/>
        </w:rPr>
        <w:t xml:space="preserve">Доля хозяйствующих субъектов частной формы собственности, в общем количестве организаций всех форм собственности, осуществляющих деятельность на рынке </w:t>
      </w:r>
      <w:r>
        <w:rPr>
          <w:rFonts w:ascii="Times New Roman" w:hAnsi="Times New Roman"/>
          <w:sz w:val="28"/>
          <w:szCs w:val="28"/>
        </w:rPr>
        <w:t>в сфере наружной рекламы</w:t>
      </w:r>
      <w:r w:rsidRPr="00EE4C8B">
        <w:rPr>
          <w:rFonts w:ascii="Times New Roman" w:hAnsi="Times New Roman"/>
          <w:sz w:val="28"/>
          <w:szCs w:val="28"/>
        </w:rPr>
        <w:t xml:space="preserve"> – 100%.</w:t>
      </w:r>
    </w:p>
    <w:p w:rsidR="00A8121C" w:rsidRPr="00E15A11" w:rsidRDefault="00A8121C" w:rsidP="00A8121C">
      <w:pPr>
        <w:spacing w:before="120" w:after="120" w:line="276" w:lineRule="auto"/>
        <w:ind w:firstLine="709"/>
        <w:jc w:val="center"/>
        <w:rPr>
          <w:rFonts w:ascii="Times New Roman" w:eastAsia="Times New Roman" w:hAnsi="Times New Roman"/>
          <w:b/>
          <w:color w:val="000000"/>
          <w:sz w:val="28"/>
          <w:szCs w:val="24"/>
          <w:lang w:eastAsia="ru-RU"/>
        </w:rPr>
      </w:pPr>
      <w:r w:rsidRPr="00A8121C">
        <w:rPr>
          <w:rFonts w:ascii="Times New Roman" w:hAnsi="Times New Roman"/>
          <w:b/>
          <w:bCs/>
          <w:sz w:val="28"/>
          <w:szCs w:val="28"/>
        </w:rPr>
        <w:t>Раздел 4.</w:t>
      </w:r>
      <w:r w:rsidRPr="001354CA">
        <w:rPr>
          <w:rFonts w:ascii="Times New Roman" w:hAnsi="Times New Roman"/>
          <w:b/>
          <w:bCs/>
          <w:sz w:val="28"/>
          <w:szCs w:val="28"/>
        </w:rPr>
        <w:t xml:space="preserve"> </w:t>
      </w:r>
      <w:r w:rsidRPr="001354CA">
        <w:rPr>
          <w:rFonts w:ascii="Times New Roman" w:hAnsi="Times New Roman"/>
          <w:b/>
          <w:sz w:val="28"/>
          <w:szCs w:val="28"/>
        </w:rPr>
        <w:t xml:space="preserve">Создание и реализация механизмов общественного </w:t>
      </w:r>
      <w:proofErr w:type="gramStart"/>
      <w:r w:rsidRPr="001354CA">
        <w:rPr>
          <w:rFonts w:ascii="Times New Roman" w:hAnsi="Times New Roman"/>
          <w:b/>
          <w:sz w:val="28"/>
          <w:szCs w:val="28"/>
        </w:rPr>
        <w:t>контроля за</w:t>
      </w:r>
      <w:proofErr w:type="gramEnd"/>
      <w:r w:rsidRPr="001354CA">
        <w:rPr>
          <w:rFonts w:ascii="Times New Roman" w:hAnsi="Times New Roman"/>
          <w:b/>
          <w:sz w:val="28"/>
          <w:szCs w:val="28"/>
        </w:rPr>
        <w:t xml:space="preserve"> деятельностью с</w:t>
      </w:r>
      <w:r w:rsidR="001964D7">
        <w:rPr>
          <w:rFonts w:ascii="Times New Roman" w:hAnsi="Times New Roman"/>
          <w:b/>
          <w:sz w:val="28"/>
          <w:szCs w:val="28"/>
        </w:rPr>
        <w:t>убъектов естественных монополий</w:t>
      </w:r>
    </w:p>
    <w:p w:rsidR="00326D4A" w:rsidRPr="00326D4A" w:rsidRDefault="00326D4A" w:rsidP="004370FD">
      <w:pPr>
        <w:tabs>
          <w:tab w:val="left" w:pos="709"/>
        </w:tabs>
        <w:suppressAutoHyphens/>
        <w:spacing w:after="0" w:line="240" w:lineRule="auto"/>
        <w:ind w:firstLine="709"/>
        <w:contextualSpacing/>
        <w:jc w:val="both"/>
        <w:rPr>
          <w:rFonts w:ascii="Times New Roman" w:hAnsi="Times New Roman"/>
          <w:sz w:val="28"/>
          <w:szCs w:val="28"/>
          <w:lang w:eastAsia="ru-RU"/>
        </w:rPr>
      </w:pPr>
      <w:r w:rsidRPr="00326D4A">
        <w:rPr>
          <w:rFonts w:ascii="Times New Roman" w:hAnsi="Times New Roman"/>
          <w:sz w:val="28"/>
          <w:szCs w:val="28"/>
          <w:lang w:eastAsia="ru-RU"/>
        </w:rPr>
        <w:t xml:space="preserve">Администрацией муниципального образования </w:t>
      </w:r>
      <w:r>
        <w:rPr>
          <w:rFonts w:ascii="Times New Roman" w:hAnsi="Times New Roman"/>
          <w:sz w:val="28"/>
          <w:szCs w:val="28"/>
          <w:lang w:eastAsia="ru-RU"/>
        </w:rPr>
        <w:t>Туапсинский</w:t>
      </w:r>
      <w:r w:rsidRPr="00326D4A">
        <w:rPr>
          <w:rFonts w:ascii="Times New Roman" w:hAnsi="Times New Roman"/>
          <w:sz w:val="28"/>
          <w:szCs w:val="28"/>
          <w:lang w:eastAsia="ru-RU"/>
        </w:rPr>
        <w:t xml:space="preserve"> район проведен анализ рынков на уровень присутствия субъектов естественных монополий. </w:t>
      </w:r>
      <w:r w:rsidRPr="00326D4A">
        <w:rPr>
          <w:rFonts w:ascii="Times New Roman" w:eastAsia="Times New Roman" w:hAnsi="Times New Roman"/>
          <w:sz w:val="28"/>
          <w:szCs w:val="28"/>
          <w:lang w:eastAsia="ru-RU"/>
        </w:rPr>
        <w:t xml:space="preserve">В </w:t>
      </w:r>
      <w:r w:rsidR="00C15250">
        <w:rPr>
          <w:rFonts w:ascii="Times New Roman" w:eastAsia="Times New Roman" w:hAnsi="Times New Roman"/>
          <w:sz w:val="28"/>
          <w:szCs w:val="28"/>
          <w:lang w:eastAsia="ru-RU"/>
        </w:rPr>
        <w:t xml:space="preserve">Туапсинском </w:t>
      </w:r>
      <w:r w:rsidRPr="00326D4A">
        <w:rPr>
          <w:rFonts w:ascii="Times New Roman" w:eastAsia="Times New Roman" w:hAnsi="Times New Roman"/>
          <w:sz w:val="28"/>
          <w:szCs w:val="28"/>
          <w:lang w:eastAsia="ru-RU"/>
        </w:rPr>
        <w:t xml:space="preserve">районе </w:t>
      </w:r>
      <w:r w:rsidR="00C15250" w:rsidRPr="00326D4A">
        <w:rPr>
          <w:rFonts w:ascii="Times New Roman" w:eastAsia="Times New Roman" w:hAnsi="Times New Roman"/>
          <w:sz w:val="28"/>
          <w:szCs w:val="28"/>
          <w:lang w:eastAsia="ru-RU"/>
        </w:rPr>
        <w:t>развива</w:t>
      </w:r>
      <w:r w:rsidR="00C15250">
        <w:rPr>
          <w:rFonts w:ascii="Times New Roman" w:eastAsia="Times New Roman" w:hAnsi="Times New Roman"/>
          <w:sz w:val="28"/>
          <w:szCs w:val="28"/>
          <w:lang w:eastAsia="ru-RU"/>
        </w:rPr>
        <w:t>етс</w:t>
      </w:r>
      <w:r w:rsidR="00C15250" w:rsidRPr="00326D4A">
        <w:rPr>
          <w:rFonts w:ascii="Times New Roman" w:eastAsia="Times New Roman" w:hAnsi="Times New Roman"/>
          <w:sz w:val="28"/>
          <w:szCs w:val="28"/>
          <w:lang w:eastAsia="ru-RU"/>
        </w:rPr>
        <w:t>я</w:t>
      </w:r>
      <w:r w:rsidRPr="00326D4A">
        <w:rPr>
          <w:rFonts w:ascii="Times New Roman" w:eastAsia="Times New Roman" w:hAnsi="Times New Roman"/>
          <w:sz w:val="28"/>
          <w:szCs w:val="28"/>
          <w:lang w:eastAsia="ru-RU"/>
        </w:rPr>
        <w:t xml:space="preserve"> </w:t>
      </w:r>
      <w:r w:rsidR="006F1824">
        <w:rPr>
          <w:rFonts w:ascii="Times New Roman" w:eastAsia="Times New Roman" w:hAnsi="Times New Roman"/>
          <w:sz w:val="28"/>
          <w:szCs w:val="28"/>
          <w:lang w:eastAsia="ru-RU"/>
        </w:rPr>
        <w:t>один</w:t>
      </w:r>
      <w:r w:rsidRPr="00326D4A">
        <w:rPr>
          <w:rFonts w:ascii="Times New Roman" w:eastAsia="Times New Roman" w:hAnsi="Times New Roman"/>
          <w:sz w:val="28"/>
          <w:szCs w:val="28"/>
          <w:lang w:eastAsia="ru-RU"/>
        </w:rPr>
        <w:t xml:space="preserve"> рын</w:t>
      </w:r>
      <w:r w:rsidR="00C15250">
        <w:rPr>
          <w:rFonts w:ascii="Times New Roman" w:eastAsia="Times New Roman" w:hAnsi="Times New Roman"/>
          <w:sz w:val="28"/>
          <w:szCs w:val="28"/>
          <w:lang w:eastAsia="ru-RU"/>
        </w:rPr>
        <w:t>ок</w:t>
      </w:r>
      <w:r w:rsidR="006F1824" w:rsidRPr="006F1824">
        <w:rPr>
          <w:rFonts w:ascii="Times New Roman" w:eastAsia="Times New Roman" w:hAnsi="Times New Roman"/>
          <w:color w:val="000000"/>
          <w:sz w:val="28"/>
          <w:szCs w:val="28"/>
          <w:lang w:eastAsia="ru-RU"/>
        </w:rPr>
        <w:t xml:space="preserve"> </w:t>
      </w:r>
      <w:r w:rsidR="006F1824" w:rsidRPr="001944CC">
        <w:rPr>
          <w:rFonts w:ascii="Times New Roman" w:eastAsia="Times New Roman" w:hAnsi="Times New Roman"/>
          <w:color w:val="000000"/>
          <w:sz w:val="28"/>
          <w:szCs w:val="28"/>
          <w:lang w:eastAsia="ru-RU"/>
        </w:rPr>
        <w:t>услуг жилищно-</w:t>
      </w:r>
      <w:r w:rsidR="006F1824" w:rsidRPr="001944CC">
        <w:rPr>
          <w:rFonts w:ascii="Times New Roman" w:eastAsia="Times New Roman" w:hAnsi="Times New Roman"/>
          <w:color w:val="000000"/>
          <w:sz w:val="28"/>
          <w:szCs w:val="28"/>
          <w:lang w:eastAsia="ru-RU"/>
        </w:rPr>
        <w:lastRenderedPageBreak/>
        <w:t>коммунального хозяйства</w:t>
      </w:r>
      <w:r w:rsidRPr="00326D4A">
        <w:rPr>
          <w:rFonts w:ascii="Times New Roman" w:eastAsia="Times New Roman" w:hAnsi="Times New Roman"/>
          <w:sz w:val="28"/>
          <w:szCs w:val="28"/>
          <w:lang w:eastAsia="ru-RU"/>
        </w:rPr>
        <w:t>, на котор</w:t>
      </w:r>
      <w:r w:rsidR="00C15250">
        <w:rPr>
          <w:rFonts w:ascii="Times New Roman" w:eastAsia="Times New Roman" w:hAnsi="Times New Roman"/>
          <w:sz w:val="28"/>
          <w:szCs w:val="28"/>
          <w:lang w:eastAsia="ru-RU"/>
        </w:rPr>
        <w:t>ом</w:t>
      </w:r>
      <w:r w:rsidRPr="00326D4A">
        <w:rPr>
          <w:rFonts w:ascii="Times New Roman" w:eastAsia="Times New Roman" w:hAnsi="Times New Roman"/>
          <w:sz w:val="28"/>
          <w:szCs w:val="28"/>
          <w:lang w:eastAsia="ru-RU"/>
        </w:rPr>
        <w:t xml:space="preserve"> присутствуют </w:t>
      </w:r>
      <w:r w:rsidR="004370FD">
        <w:rPr>
          <w:rFonts w:ascii="Times New Roman" w:eastAsia="Times New Roman" w:hAnsi="Times New Roman"/>
          <w:sz w:val="28"/>
          <w:szCs w:val="28"/>
          <w:lang w:eastAsia="ru-RU"/>
        </w:rPr>
        <w:t>субъекты естественных монополий.</w:t>
      </w:r>
    </w:p>
    <w:p w:rsidR="00326D4A" w:rsidRPr="00326D4A" w:rsidRDefault="00326D4A" w:rsidP="00326D4A">
      <w:pPr>
        <w:tabs>
          <w:tab w:val="left" w:pos="709"/>
        </w:tabs>
        <w:suppressAutoHyphens/>
        <w:spacing w:after="0" w:line="240" w:lineRule="auto"/>
        <w:contextualSpacing/>
        <w:jc w:val="both"/>
        <w:rPr>
          <w:rFonts w:ascii="Times New Roman" w:hAnsi="Times New Roman"/>
          <w:sz w:val="28"/>
          <w:szCs w:val="28"/>
          <w:lang w:eastAsia="ru-RU"/>
        </w:rPr>
      </w:pPr>
      <w:r w:rsidRPr="00326D4A">
        <w:rPr>
          <w:rFonts w:ascii="Times New Roman" w:hAnsi="Times New Roman"/>
          <w:sz w:val="28"/>
          <w:szCs w:val="28"/>
          <w:lang w:eastAsia="ru-RU"/>
        </w:rPr>
        <w:tab/>
      </w:r>
      <w:proofErr w:type="gramStart"/>
      <w:r w:rsidRPr="00326D4A">
        <w:rPr>
          <w:rFonts w:ascii="Times New Roman" w:hAnsi="Times New Roman"/>
          <w:sz w:val="28"/>
          <w:szCs w:val="28"/>
          <w:lang w:eastAsia="ru-RU"/>
        </w:rPr>
        <w:t>Согласно реестра</w:t>
      </w:r>
      <w:proofErr w:type="gramEnd"/>
      <w:r w:rsidRPr="00326D4A">
        <w:rPr>
          <w:rFonts w:ascii="Times New Roman" w:hAnsi="Times New Roman"/>
          <w:sz w:val="28"/>
          <w:szCs w:val="28"/>
          <w:lang w:eastAsia="ru-RU"/>
        </w:rPr>
        <w:t xml:space="preserve"> субъектов естественных монополий, опубликованных на официальном сайте Федеральной антимонопольной службы, в муниципальном образовании </w:t>
      </w:r>
      <w:r w:rsidR="004370FD">
        <w:rPr>
          <w:rFonts w:ascii="Times New Roman" w:hAnsi="Times New Roman"/>
          <w:sz w:val="28"/>
          <w:szCs w:val="28"/>
          <w:lang w:eastAsia="ru-RU"/>
        </w:rPr>
        <w:t>Туапсинский район</w:t>
      </w:r>
      <w:r w:rsidRPr="00326D4A">
        <w:rPr>
          <w:rFonts w:ascii="Times New Roman" w:hAnsi="Times New Roman"/>
          <w:sz w:val="28"/>
          <w:szCs w:val="28"/>
          <w:lang w:eastAsia="ru-RU"/>
        </w:rPr>
        <w:t xml:space="preserve"> присутствуют:</w:t>
      </w:r>
    </w:p>
    <w:p w:rsidR="00326D4A" w:rsidRDefault="00326D4A" w:rsidP="004370FD">
      <w:pPr>
        <w:tabs>
          <w:tab w:val="left" w:pos="709"/>
        </w:tabs>
        <w:suppressAutoHyphens/>
        <w:spacing w:after="0" w:line="240" w:lineRule="auto"/>
        <w:ind w:firstLine="709"/>
        <w:contextualSpacing/>
        <w:jc w:val="both"/>
        <w:rPr>
          <w:rFonts w:ascii="Times New Roman" w:hAnsi="Times New Roman"/>
          <w:sz w:val="28"/>
          <w:szCs w:val="28"/>
          <w:lang w:eastAsia="ru-RU"/>
        </w:rPr>
      </w:pPr>
      <w:r w:rsidRPr="00326D4A">
        <w:rPr>
          <w:rFonts w:ascii="Times New Roman" w:hAnsi="Times New Roman"/>
          <w:sz w:val="28"/>
          <w:szCs w:val="28"/>
          <w:lang w:eastAsia="ru-RU"/>
        </w:rPr>
        <w:t>В топливно — энергетическом комплексе по разделу «Транспортировка газа по трубопроводам» осуществляет деятельность О</w:t>
      </w:r>
      <w:r w:rsidR="004370FD">
        <w:rPr>
          <w:rFonts w:ascii="Times New Roman" w:hAnsi="Times New Roman"/>
          <w:sz w:val="28"/>
          <w:szCs w:val="28"/>
          <w:lang w:eastAsia="ru-RU"/>
        </w:rPr>
        <w:t>О</w:t>
      </w:r>
      <w:r w:rsidRPr="00326D4A">
        <w:rPr>
          <w:rFonts w:ascii="Times New Roman" w:hAnsi="Times New Roman"/>
          <w:sz w:val="28"/>
          <w:szCs w:val="28"/>
          <w:lang w:eastAsia="ru-RU"/>
        </w:rPr>
        <w:t>О «</w:t>
      </w:r>
      <w:r w:rsidR="004370FD">
        <w:rPr>
          <w:rFonts w:ascii="Times New Roman" w:hAnsi="Times New Roman"/>
          <w:sz w:val="28"/>
          <w:szCs w:val="28"/>
          <w:lang w:eastAsia="ru-RU"/>
        </w:rPr>
        <w:t>ТУАПСЕГОРГАЗ</w:t>
      </w:r>
      <w:r w:rsidRPr="00326D4A">
        <w:rPr>
          <w:rFonts w:ascii="Times New Roman" w:hAnsi="Times New Roman"/>
          <w:sz w:val="28"/>
          <w:szCs w:val="28"/>
          <w:lang w:eastAsia="ru-RU"/>
        </w:rPr>
        <w:t>». Предприятие осуществляет вес</w:t>
      </w:r>
      <w:r w:rsidRPr="00326D4A">
        <w:rPr>
          <w:rFonts w:ascii="Times New Roman" w:hAnsi="Times New Roman"/>
          <w:sz w:val="28"/>
          <w:lang w:eastAsia="zh-CN"/>
        </w:rPr>
        <w:t xml:space="preserve">ь комплекс работ и услуг, необходимый для газификации: от выдачи технических условий на подключение к существующим газопроводам до ввода в эксплуатацию и обеспечение технического обслуживания газовых сетей и оборудования, обеспечивая стабильную транспортировку </w:t>
      </w:r>
      <w:r w:rsidR="00FF3B45">
        <w:rPr>
          <w:rFonts w:ascii="Times New Roman" w:hAnsi="Times New Roman"/>
          <w:sz w:val="28"/>
          <w:lang w:eastAsia="zh-CN"/>
        </w:rPr>
        <w:t>сжиженного</w:t>
      </w:r>
      <w:r w:rsidRPr="00326D4A">
        <w:rPr>
          <w:rFonts w:ascii="Times New Roman" w:hAnsi="Times New Roman"/>
          <w:sz w:val="28"/>
          <w:lang w:eastAsia="zh-CN"/>
        </w:rPr>
        <w:t xml:space="preserve"> газа по распределительным сетям. </w:t>
      </w:r>
      <w:r w:rsidRPr="00326D4A">
        <w:rPr>
          <w:rFonts w:ascii="Times New Roman" w:hAnsi="Times New Roman"/>
          <w:sz w:val="28"/>
          <w:szCs w:val="28"/>
          <w:lang w:eastAsia="ru-RU"/>
        </w:rPr>
        <w:t xml:space="preserve">Конкуренция отсутствует. Стоимость услуг различается по видам потребителей (юридические лица, физические лица, бюджетные организации, коммерческие предприятия) и регулируется РЭК </w:t>
      </w:r>
      <w:proofErr w:type="spellStart"/>
      <w:r w:rsidRPr="00326D4A">
        <w:rPr>
          <w:rFonts w:ascii="Times New Roman" w:hAnsi="Times New Roman"/>
          <w:sz w:val="28"/>
          <w:szCs w:val="28"/>
          <w:lang w:eastAsia="ru-RU"/>
        </w:rPr>
        <w:t>ДЦиТ</w:t>
      </w:r>
      <w:proofErr w:type="spellEnd"/>
      <w:r w:rsidRPr="00326D4A">
        <w:rPr>
          <w:rFonts w:ascii="Times New Roman" w:hAnsi="Times New Roman"/>
          <w:sz w:val="28"/>
          <w:szCs w:val="28"/>
          <w:lang w:eastAsia="ru-RU"/>
        </w:rPr>
        <w:t xml:space="preserve"> Краснодарского края.</w:t>
      </w:r>
    </w:p>
    <w:p w:rsidR="00FF3B45" w:rsidRPr="00326D4A" w:rsidRDefault="00FF3B45" w:rsidP="004370FD">
      <w:pPr>
        <w:tabs>
          <w:tab w:val="left" w:pos="709"/>
        </w:tabs>
        <w:suppressAutoHyphens/>
        <w:spacing w:after="0" w:line="240" w:lineRule="auto"/>
        <w:ind w:firstLine="709"/>
        <w:contextualSpacing/>
        <w:jc w:val="both"/>
        <w:rPr>
          <w:rFonts w:ascii="Times New Roman" w:hAnsi="Times New Roman"/>
          <w:sz w:val="28"/>
          <w:szCs w:val="28"/>
          <w:lang w:eastAsia="zh-CN"/>
        </w:rPr>
      </w:pPr>
    </w:p>
    <w:tbl>
      <w:tblPr>
        <w:tblW w:w="9639" w:type="dxa"/>
        <w:tblInd w:w="108" w:type="dxa"/>
        <w:tblLayout w:type="fixed"/>
        <w:tblLook w:val="0000" w:firstRow="0" w:lastRow="0" w:firstColumn="0" w:lastColumn="0" w:noHBand="0" w:noVBand="0"/>
      </w:tblPr>
      <w:tblGrid>
        <w:gridCol w:w="709"/>
        <w:gridCol w:w="1559"/>
        <w:gridCol w:w="1560"/>
        <w:gridCol w:w="2169"/>
        <w:gridCol w:w="1785"/>
        <w:gridCol w:w="1857"/>
      </w:tblGrid>
      <w:tr w:rsidR="00FF3B45" w:rsidRPr="00FF3B45" w:rsidTr="005B01EE">
        <w:tc>
          <w:tcPr>
            <w:tcW w:w="709" w:type="dxa"/>
            <w:tcBorders>
              <w:top w:val="single" w:sz="4" w:space="0" w:color="000000"/>
              <w:left w:val="single" w:sz="4" w:space="0" w:color="000000"/>
              <w:bottom w:val="single" w:sz="4" w:space="0" w:color="000000"/>
            </w:tcBorders>
            <w:shd w:val="clear" w:color="auto" w:fill="auto"/>
          </w:tcPr>
          <w:p w:rsidR="00FF3B45" w:rsidRPr="00FF3B45" w:rsidRDefault="00FF3B45" w:rsidP="00FF3B45">
            <w:pPr>
              <w:tabs>
                <w:tab w:val="left" w:pos="709"/>
              </w:tabs>
              <w:suppressAutoHyphens/>
              <w:spacing w:after="0" w:line="240" w:lineRule="auto"/>
              <w:contextualSpacing/>
              <w:jc w:val="center"/>
              <w:rPr>
                <w:rFonts w:ascii="Times New Roman" w:hAnsi="Times New Roman"/>
                <w:sz w:val="24"/>
                <w:szCs w:val="24"/>
                <w:lang w:eastAsia="ru-RU"/>
              </w:rPr>
            </w:pPr>
            <w:r w:rsidRPr="00FF3B45">
              <w:rPr>
                <w:rFonts w:ascii="Times New Roman" w:eastAsia="Times New Roman" w:hAnsi="Times New Roman"/>
                <w:sz w:val="24"/>
                <w:szCs w:val="24"/>
                <w:lang w:eastAsia="ru-RU"/>
              </w:rPr>
              <w:t xml:space="preserve">№ </w:t>
            </w:r>
            <w:proofErr w:type="spellStart"/>
            <w:r w:rsidRPr="00FF3B45">
              <w:rPr>
                <w:rFonts w:ascii="Times New Roman" w:hAnsi="Times New Roman"/>
                <w:sz w:val="24"/>
                <w:szCs w:val="24"/>
                <w:lang w:eastAsia="ru-RU"/>
              </w:rPr>
              <w:t>п.п</w:t>
            </w:r>
            <w:proofErr w:type="spellEnd"/>
            <w:r w:rsidRPr="00FF3B45">
              <w:rPr>
                <w:rFonts w:ascii="Times New Roman" w:hAnsi="Times New Roman"/>
                <w:sz w:val="24"/>
                <w:szCs w:val="24"/>
                <w:lang w:eastAsia="ru-RU"/>
              </w:rPr>
              <w:t>.</w:t>
            </w:r>
          </w:p>
        </w:tc>
        <w:tc>
          <w:tcPr>
            <w:tcW w:w="1559" w:type="dxa"/>
            <w:tcBorders>
              <w:top w:val="single" w:sz="4" w:space="0" w:color="000000"/>
              <w:left w:val="single" w:sz="4" w:space="0" w:color="000000"/>
              <w:bottom w:val="single" w:sz="4" w:space="0" w:color="000000"/>
            </w:tcBorders>
            <w:shd w:val="clear" w:color="auto" w:fill="auto"/>
          </w:tcPr>
          <w:p w:rsidR="00FF3B45" w:rsidRPr="00FF3B45" w:rsidRDefault="00FF3B45" w:rsidP="00FF3B45">
            <w:pPr>
              <w:tabs>
                <w:tab w:val="left" w:pos="709"/>
              </w:tabs>
              <w:suppressAutoHyphens/>
              <w:spacing w:after="0" w:line="240" w:lineRule="auto"/>
              <w:ind w:left="-61"/>
              <w:contextualSpacing/>
              <w:jc w:val="center"/>
              <w:rPr>
                <w:rFonts w:ascii="Times New Roman" w:hAnsi="Times New Roman"/>
                <w:sz w:val="24"/>
                <w:szCs w:val="24"/>
                <w:lang w:eastAsia="ru-RU"/>
              </w:rPr>
            </w:pPr>
            <w:r w:rsidRPr="00FF3B45">
              <w:rPr>
                <w:rFonts w:ascii="Times New Roman" w:hAnsi="Times New Roman"/>
                <w:sz w:val="24"/>
                <w:szCs w:val="24"/>
                <w:lang w:eastAsia="ru-RU"/>
              </w:rPr>
              <w:t>Субъект естественной монополии</w:t>
            </w:r>
          </w:p>
        </w:tc>
        <w:tc>
          <w:tcPr>
            <w:tcW w:w="1560" w:type="dxa"/>
            <w:tcBorders>
              <w:top w:val="single" w:sz="4" w:space="0" w:color="000000"/>
              <w:left w:val="single" w:sz="4" w:space="0" w:color="000000"/>
              <w:bottom w:val="single" w:sz="4" w:space="0" w:color="000000"/>
            </w:tcBorders>
            <w:shd w:val="clear" w:color="auto" w:fill="auto"/>
          </w:tcPr>
          <w:p w:rsidR="00FF3B45" w:rsidRPr="00FF3B45" w:rsidRDefault="00FF3B45" w:rsidP="00FF3B45">
            <w:pPr>
              <w:tabs>
                <w:tab w:val="left" w:pos="709"/>
              </w:tabs>
              <w:suppressAutoHyphens/>
              <w:spacing w:after="0" w:line="240" w:lineRule="auto"/>
              <w:contextualSpacing/>
              <w:jc w:val="center"/>
              <w:rPr>
                <w:rFonts w:ascii="Times New Roman" w:hAnsi="Times New Roman"/>
                <w:sz w:val="24"/>
                <w:szCs w:val="24"/>
                <w:lang w:eastAsia="ru-RU"/>
              </w:rPr>
            </w:pPr>
            <w:r w:rsidRPr="00FF3B45">
              <w:rPr>
                <w:rFonts w:ascii="Times New Roman" w:hAnsi="Times New Roman"/>
                <w:sz w:val="24"/>
                <w:szCs w:val="24"/>
                <w:lang w:eastAsia="ru-RU"/>
              </w:rPr>
              <w:t>Наименование рынка</w:t>
            </w:r>
          </w:p>
        </w:tc>
        <w:tc>
          <w:tcPr>
            <w:tcW w:w="2169" w:type="dxa"/>
            <w:tcBorders>
              <w:top w:val="single" w:sz="4" w:space="0" w:color="000000"/>
              <w:left w:val="single" w:sz="4" w:space="0" w:color="000000"/>
              <w:bottom w:val="single" w:sz="4" w:space="0" w:color="000000"/>
            </w:tcBorders>
            <w:shd w:val="clear" w:color="auto" w:fill="auto"/>
          </w:tcPr>
          <w:p w:rsidR="00FF3B45" w:rsidRPr="00FF3B45" w:rsidRDefault="00FF3B45" w:rsidP="00FF3B45">
            <w:pPr>
              <w:tabs>
                <w:tab w:val="left" w:pos="709"/>
              </w:tabs>
              <w:suppressAutoHyphens/>
              <w:spacing w:after="0" w:line="240" w:lineRule="auto"/>
              <w:contextualSpacing/>
              <w:jc w:val="center"/>
              <w:rPr>
                <w:rFonts w:ascii="Times New Roman" w:hAnsi="Times New Roman"/>
                <w:color w:val="000000"/>
                <w:sz w:val="24"/>
                <w:szCs w:val="24"/>
                <w:lang w:eastAsia="ru-RU"/>
              </w:rPr>
            </w:pPr>
            <w:r w:rsidRPr="00FF3B45">
              <w:rPr>
                <w:rFonts w:ascii="Times New Roman" w:hAnsi="Times New Roman"/>
                <w:sz w:val="24"/>
                <w:szCs w:val="24"/>
                <w:lang w:eastAsia="ru-RU"/>
              </w:rPr>
              <w:t>Степень удовлетворенности качеством услуг потребителями</w:t>
            </w:r>
          </w:p>
        </w:tc>
        <w:tc>
          <w:tcPr>
            <w:tcW w:w="1785" w:type="dxa"/>
            <w:tcBorders>
              <w:top w:val="single" w:sz="4" w:space="0" w:color="000000"/>
              <w:left w:val="single" w:sz="4" w:space="0" w:color="000000"/>
              <w:bottom w:val="single" w:sz="4" w:space="0" w:color="000000"/>
            </w:tcBorders>
            <w:shd w:val="clear" w:color="auto" w:fill="auto"/>
          </w:tcPr>
          <w:p w:rsidR="00FF3B45" w:rsidRPr="00FF3B45" w:rsidRDefault="00FF3B45" w:rsidP="00FF3B45">
            <w:pPr>
              <w:tabs>
                <w:tab w:val="left" w:pos="709"/>
              </w:tabs>
              <w:suppressAutoHyphens/>
              <w:spacing w:after="0" w:line="240" w:lineRule="auto"/>
              <w:contextualSpacing/>
              <w:jc w:val="center"/>
              <w:rPr>
                <w:rFonts w:ascii="Times New Roman" w:hAnsi="Times New Roman"/>
                <w:sz w:val="24"/>
                <w:szCs w:val="24"/>
                <w:lang w:eastAsia="ru-RU"/>
              </w:rPr>
            </w:pPr>
            <w:r w:rsidRPr="00FF3B45">
              <w:rPr>
                <w:rFonts w:ascii="Times New Roman" w:hAnsi="Times New Roman"/>
                <w:color w:val="000000"/>
                <w:sz w:val="24"/>
                <w:szCs w:val="24"/>
                <w:lang w:eastAsia="ru-RU"/>
              </w:rPr>
              <w:t>Стоимость подключения к услугам субъектами предпринимательской деятельности</w:t>
            </w:r>
          </w:p>
          <w:p w:rsidR="00FF3B45" w:rsidRPr="00FF3B45" w:rsidRDefault="00FF3B45" w:rsidP="00FF3B45">
            <w:pPr>
              <w:tabs>
                <w:tab w:val="left" w:pos="709"/>
              </w:tabs>
              <w:suppressAutoHyphens/>
              <w:spacing w:after="0" w:line="240" w:lineRule="auto"/>
              <w:contextualSpacing/>
              <w:jc w:val="center"/>
              <w:rPr>
                <w:rFonts w:ascii="Times New Roman" w:hAnsi="Times New Roman"/>
                <w:sz w:val="24"/>
                <w:szCs w:val="24"/>
                <w:lang w:eastAsia="ru-RU"/>
              </w:rPr>
            </w:pPr>
          </w:p>
        </w:tc>
        <w:tc>
          <w:tcPr>
            <w:tcW w:w="1857" w:type="dxa"/>
            <w:tcBorders>
              <w:top w:val="single" w:sz="4" w:space="0" w:color="000000"/>
              <w:left w:val="single" w:sz="4" w:space="0" w:color="000000"/>
              <w:bottom w:val="single" w:sz="4" w:space="0" w:color="000000"/>
              <w:right w:val="single" w:sz="4" w:space="0" w:color="000000"/>
            </w:tcBorders>
            <w:shd w:val="clear" w:color="auto" w:fill="auto"/>
          </w:tcPr>
          <w:p w:rsidR="00FF3B45" w:rsidRPr="00FF3B45" w:rsidRDefault="00FF3B45" w:rsidP="00FF3B45">
            <w:pPr>
              <w:tabs>
                <w:tab w:val="left" w:pos="709"/>
              </w:tabs>
              <w:suppressAutoHyphens/>
              <w:spacing w:after="0" w:line="240" w:lineRule="auto"/>
              <w:contextualSpacing/>
              <w:jc w:val="center"/>
              <w:rPr>
                <w:rFonts w:ascii="Times New Roman" w:hAnsi="Times New Roman"/>
                <w:sz w:val="24"/>
                <w:szCs w:val="24"/>
                <w:lang w:eastAsia="ru-RU"/>
              </w:rPr>
            </w:pPr>
            <w:r w:rsidRPr="00FF3B45">
              <w:rPr>
                <w:rFonts w:ascii="Times New Roman" w:hAnsi="Times New Roman"/>
                <w:color w:val="000000"/>
                <w:sz w:val="24"/>
                <w:szCs w:val="24"/>
                <w:lang w:eastAsia="ru-RU"/>
              </w:rPr>
              <w:t>Размещение обязательной к раскрытию информации</w:t>
            </w:r>
          </w:p>
          <w:p w:rsidR="00FF3B45" w:rsidRPr="00FF3B45" w:rsidRDefault="00FF3B45" w:rsidP="00FF3B45">
            <w:pPr>
              <w:tabs>
                <w:tab w:val="left" w:pos="709"/>
              </w:tabs>
              <w:suppressAutoHyphens/>
              <w:spacing w:after="0" w:line="240" w:lineRule="auto"/>
              <w:contextualSpacing/>
              <w:jc w:val="center"/>
              <w:rPr>
                <w:rFonts w:ascii="Times New Roman" w:hAnsi="Times New Roman"/>
                <w:sz w:val="24"/>
                <w:szCs w:val="24"/>
                <w:lang w:eastAsia="ru-RU"/>
              </w:rPr>
            </w:pPr>
          </w:p>
        </w:tc>
      </w:tr>
      <w:tr w:rsidR="00FF3B45" w:rsidRPr="00FF3B45" w:rsidTr="005B01EE">
        <w:tc>
          <w:tcPr>
            <w:tcW w:w="709" w:type="dxa"/>
            <w:tcBorders>
              <w:top w:val="single" w:sz="4" w:space="0" w:color="000000"/>
              <w:left w:val="single" w:sz="4" w:space="0" w:color="000000"/>
              <w:bottom w:val="single" w:sz="4" w:space="0" w:color="000000"/>
            </w:tcBorders>
            <w:shd w:val="clear" w:color="auto" w:fill="auto"/>
          </w:tcPr>
          <w:p w:rsidR="00FF3B45" w:rsidRPr="00FF3B45" w:rsidRDefault="00FF3B45" w:rsidP="00FF3B45">
            <w:pPr>
              <w:tabs>
                <w:tab w:val="left" w:pos="709"/>
              </w:tabs>
              <w:suppressAutoHyphens/>
              <w:spacing w:after="0" w:line="240" w:lineRule="auto"/>
              <w:contextualSpacing/>
              <w:jc w:val="both"/>
              <w:rPr>
                <w:rFonts w:ascii="Times New Roman" w:hAnsi="Times New Roman"/>
                <w:color w:val="000000"/>
                <w:sz w:val="24"/>
                <w:szCs w:val="24"/>
                <w:lang w:eastAsia="ru-RU"/>
              </w:rPr>
            </w:pPr>
            <w:r w:rsidRPr="00FF3B45">
              <w:rPr>
                <w:rFonts w:ascii="Times New Roman" w:hAnsi="Times New Roman"/>
                <w:sz w:val="24"/>
                <w:szCs w:val="24"/>
                <w:lang w:eastAsia="ru-RU"/>
              </w:rPr>
              <w:t>1.</w:t>
            </w:r>
          </w:p>
        </w:tc>
        <w:tc>
          <w:tcPr>
            <w:tcW w:w="1559" w:type="dxa"/>
            <w:tcBorders>
              <w:top w:val="single" w:sz="4" w:space="0" w:color="000000"/>
              <w:left w:val="single" w:sz="4" w:space="0" w:color="000000"/>
              <w:bottom w:val="single" w:sz="4" w:space="0" w:color="000000"/>
            </w:tcBorders>
            <w:shd w:val="clear" w:color="auto" w:fill="auto"/>
          </w:tcPr>
          <w:p w:rsidR="00FF3B45" w:rsidRPr="00FF3B45" w:rsidRDefault="00FF3B45" w:rsidP="00FF3B45">
            <w:pPr>
              <w:tabs>
                <w:tab w:val="left" w:pos="709"/>
              </w:tabs>
              <w:suppressAutoHyphens/>
              <w:spacing w:after="0" w:line="240" w:lineRule="auto"/>
              <w:contextualSpacing/>
              <w:jc w:val="both"/>
              <w:rPr>
                <w:rFonts w:ascii="Times New Roman" w:hAnsi="Times New Roman"/>
                <w:sz w:val="24"/>
                <w:szCs w:val="24"/>
                <w:lang w:eastAsia="ru-RU"/>
              </w:rPr>
            </w:pPr>
            <w:r w:rsidRPr="00FF3B45">
              <w:rPr>
                <w:rFonts w:ascii="Times New Roman" w:hAnsi="Times New Roman"/>
                <w:color w:val="000000"/>
                <w:sz w:val="24"/>
                <w:szCs w:val="24"/>
                <w:lang w:eastAsia="ru-RU"/>
              </w:rPr>
              <w:t>ООО «</w:t>
            </w:r>
            <w:r>
              <w:rPr>
                <w:rFonts w:ascii="Times New Roman" w:hAnsi="Times New Roman"/>
                <w:color w:val="000000"/>
                <w:sz w:val="24"/>
                <w:szCs w:val="24"/>
                <w:lang w:eastAsia="ru-RU"/>
              </w:rPr>
              <w:t>ТУАПСЕ ГОРГАЗ</w:t>
            </w:r>
            <w:r w:rsidRPr="00FF3B45">
              <w:rPr>
                <w:rFonts w:ascii="Times New Roman" w:hAnsi="Times New Roman"/>
                <w:color w:val="000000"/>
                <w:sz w:val="24"/>
                <w:szCs w:val="24"/>
                <w:lang w:eastAsia="ru-RU"/>
              </w:rPr>
              <w:t>»</w:t>
            </w:r>
          </w:p>
          <w:p w:rsidR="00FF3B45" w:rsidRPr="00FF3B45" w:rsidRDefault="00FF3B45" w:rsidP="00FF3B45">
            <w:pPr>
              <w:tabs>
                <w:tab w:val="left" w:pos="709"/>
              </w:tabs>
              <w:suppressAutoHyphens/>
              <w:spacing w:after="0" w:line="240" w:lineRule="auto"/>
              <w:contextualSpacing/>
              <w:jc w:val="both"/>
              <w:rPr>
                <w:rFonts w:ascii="Times New Roman" w:hAnsi="Times New Roman"/>
                <w:sz w:val="24"/>
                <w:szCs w:val="24"/>
                <w:lang w:eastAsia="ru-RU"/>
              </w:rPr>
            </w:pPr>
          </w:p>
        </w:tc>
        <w:tc>
          <w:tcPr>
            <w:tcW w:w="1560" w:type="dxa"/>
            <w:tcBorders>
              <w:top w:val="single" w:sz="4" w:space="0" w:color="000000"/>
              <w:left w:val="single" w:sz="4" w:space="0" w:color="000000"/>
              <w:bottom w:val="single" w:sz="4" w:space="0" w:color="000000"/>
            </w:tcBorders>
            <w:shd w:val="clear" w:color="auto" w:fill="auto"/>
          </w:tcPr>
          <w:p w:rsidR="00FF3B45" w:rsidRPr="00FF3B45" w:rsidRDefault="00FF3B45" w:rsidP="00FF3B45">
            <w:pPr>
              <w:tabs>
                <w:tab w:val="left" w:pos="709"/>
              </w:tabs>
              <w:suppressAutoHyphens/>
              <w:spacing w:after="0" w:line="240" w:lineRule="auto"/>
              <w:contextualSpacing/>
              <w:jc w:val="both"/>
              <w:rPr>
                <w:rFonts w:ascii="Times New Roman" w:hAnsi="Times New Roman"/>
                <w:color w:val="000000"/>
                <w:sz w:val="24"/>
                <w:szCs w:val="24"/>
                <w:lang w:eastAsia="ru-RU"/>
              </w:rPr>
            </w:pPr>
            <w:r w:rsidRPr="00FF3B45">
              <w:rPr>
                <w:rFonts w:ascii="Times New Roman" w:hAnsi="Times New Roman"/>
                <w:color w:val="000000"/>
                <w:sz w:val="24"/>
                <w:szCs w:val="24"/>
                <w:lang w:eastAsia="ru-RU"/>
              </w:rPr>
              <w:t xml:space="preserve">транспортировка  и поставка природного газа по газораспределительным сетям МО </w:t>
            </w:r>
            <w:r>
              <w:rPr>
                <w:rFonts w:ascii="Times New Roman" w:hAnsi="Times New Roman"/>
                <w:color w:val="000000"/>
                <w:sz w:val="24"/>
                <w:szCs w:val="24"/>
                <w:lang w:eastAsia="ru-RU"/>
              </w:rPr>
              <w:t>Туапсинский</w:t>
            </w:r>
            <w:r w:rsidRPr="00FF3B45">
              <w:rPr>
                <w:rFonts w:ascii="Times New Roman" w:hAnsi="Times New Roman"/>
                <w:color w:val="000000"/>
                <w:sz w:val="24"/>
                <w:szCs w:val="24"/>
                <w:lang w:eastAsia="ru-RU"/>
              </w:rPr>
              <w:t xml:space="preserve"> район</w:t>
            </w:r>
          </w:p>
        </w:tc>
        <w:tc>
          <w:tcPr>
            <w:tcW w:w="2169" w:type="dxa"/>
            <w:tcBorders>
              <w:top w:val="single" w:sz="4" w:space="0" w:color="000000"/>
              <w:left w:val="single" w:sz="4" w:space="0" w:color="000000"/>
              <w:bottom w:val="single" w:sz="4" w:space="0" w:color="000000"/>
            </w:tcBorders>
            <w:shd w:val="clear" w:color="auto" w:fill="auto"/>
          </w:tcPr>
          <w:p w:rsidR="00FF3B45" w:rsidRPr="00FF3B45" w:rsidRDefault="00165598" w:rsidP="00FF3B45">
            <w:pPr>
              <w:tabs>
                <w:tab w:val="left" w:pos="709"/>
              </w:tabs>
              <w:suppressAutoHyphens/>
              <w:spacing w:after="0" w:line="240" w:lineRule="auto"/>
              <w:contextualSpacing/>
              <w:jc w:val="both"/>
              <w:rPr>
                <w:rFonts w:ascii="Times New Roman" w:hAnsi="Times New Roman"/>
                <w:sz w:val="24"/>
                <w:szCs w:val="24"/>
                <w:lang w:eastAsia="ru-RU"/>
              </w:rPr>
            </w:pPr>
            <w:proofErr w:type="spellStart"/>
            <w:proofErr w:type="gramStart"/>
            <w:r w:rsidRPr="00FF3B45">
              <w:rPr>
                <w:rFonts w:ascii="Times New Roman" w:hAnsi="Times New Roman"/>
                <w:color w:val="000000"/>
                <w:sz w:val="24"/>
                <w:szCs w:val="24"/>
                <w:lang w:eastAsia="ru-RU"/>
              </w:rPr>
              <w:t>У</w:t>
            </w:r>
            <w:r w:rsidR="00FF3B45" w:rsidRPr="00FF3B45">
              <w:rPr>
                <w:rFonts w:ascii="Times New Roman" w:hAnsi="Times New Roman"/>
                <w:color w:val="000000"/>
                <w:sz w:val="24"/>
                <w:szCs w:val="24"/>
                <w:lang w:eastAsia="ru-RU"/>
              </w:rPr>
              <w:t>довлетворитель</w:t>
            </w:r>
            <w:proofErr w:type="spellEnd"/>
            <w:r>
              <w:rPr>
                <w:rFonts w:ascii="Times New Roman" w:hAnsi="Times New Roman"/>
                <w:color w:val="000000"/>
                <w:sz w:val="24"/>
                <w:szCs w:val="24"/>
                <w:lang w:eastAsia="ru-RU"/>
              </w:rPr>
              <w:t>-</w:t>
            </w:r>
            <w:r w:rsidR="00FF3B45" w:rsidRPr="00FF3B45">
              <w:rPr>
                <w:rFonts w:ascii="Times New Roman" w:hAnsi="Times New Roman"/>
                <w:color w:val="000000"/>
                <w:sz w:val="24"/>
                <w:szCs w:val="24"/>
                <w:lang w:eastAsia="ru-RU"/>
              </w:rPr>
              <w:t>но</w:t>
            </w:r>
            <w:proofErr w:type="gramEnd"/>
            <w:r>
              <w:rPr>
                <w:rFonts w:ascii="Times New Roman" w:hAnsi="Times New Roman"/>
                <w:color w:val="000000"/>
                <w:sz w:val="24"/>
                <w:szCs w:val="24"/>
                <w:lang w:eastAsia="ru-RU"/>
              </w:rPr>
              <w:t xml:space="preserve"> 79%</w:t>
            </w:r>
          </w:p>
          <w:p w:rsidR="00FF3B45" w:rsidRPr="00FF3B45" w:rsidRDefault="00FF3B45" w:rsidP="00FF3B45">
            <w:pPr>
              <w:tabs>
                <w:tab w:val="left" w:pos="709"/>
              </w:tabs>
              <w:suppressAutoHyphens/>
              <w:spacing w:after="0" w:line="240" w:lineRule="auto"/>
              <w:contextualSpacing/>
              <w:jc w:val="both"/>
              <w:rPr>
                <w:rFonts w:ascii="Times New Roman" w:hAnsi="Times New Roman"/>
                <w:sz w:val="24"/>
                <w:szCs w:val="24"/>
                <w:lang w:eastAsia="ru-RU"/>
              </w:rPr>
            </w:pPr>
          </w:p>
        </w:tc>
        <w:tc>
          <w:tcPr>
            <w:tcW w:w="1785" w:type="dxa"/>
            <w:tcBorders>
              <w:top w:val="single" w:sz="4" w:space="0" w:color="000000"/>
              <w:left w:val="single" w:sz="4" w:space="0" w:color="000000"/>
              <w:bottom w:val="single" w:sz="4" w:space="0" w:color="000000"/>
            </w:tcBorders>
            <w:shd w:val="clear" w:color="auto" w:fill="auto"/>
          </w:tcPr>
          <w:p w:rsidR="00FF3B45" w:rsidRPr="00FF3B45" w:rsidRDefault="006906E9" w:rsidP="00FF3B45">
            <w:pPr>
              <w:tabs>
                <w:tab w:val="left" w:pos="709"/>
              </w:tabs>
              <w:suppressAutoHyphens/>
              <w:spacing w:after="0" w:line="240" w:lineRule="auto"/>
              <w:contextualSpacing/>
              <w:jc w:val="both"/>
              <w:rPr>
                <w:rFonts w:ascii="Times New Roman" w:hAnsi="Times New Roman"/>
                <w:sz w:val="24"/>
                <w:szCs w:val="24"/>
                <w:lang w:eastAsia="ru-RU"/>
              </w:rPr>
            </w:pPr>
            <w:r>
              <w:rPr>
                <w:rFonts w:ascii="Times New Roman" w:hAnsi="Times New Roman"/>
                <w:color w:val="000000"/>
                <w:sz w:val="24"/>
                <w:szCs w:val="24"/>
                <w:lang w:eastAsia="ru-RU"/>
              </w:rPr>
              <w:t>51,9</w:t>
            </w:r>
            <w:r w:rsidR="00FF3B45" w:rsidRPr="00FF3B45">
              <w:rPr>
                <w:rFonts w:ascii="Times New Roman" w:hAnsi="Times New Roman"/>
                <w:color w:val="000000"/>
                <w:sz w:val="24"/>
                <w:szCs w:val="24"/>
                <w:lang w:eastAsia="ru-RU"/>
              </w:rPr>
              <w:t xml:space="preserve">% - высокая            </w:t>
            </w:r>
            <w:r>
              <w:rPr>
                <w:rFonts w:ascii="Times New Roman" w:hAnsi="Times New Roman"/>
                <w:color w:val="000000"/>
                <w:sz w:val="24"/>
                <w:szCs w:val="24"/>
                <w:lang w:eastAsia="ru-RU"/>
              </w:rPr>
              <w:t>31,5</w:t>
            </w:r>
            <w:r w:rsidR="00FF3B45" w:rsidRPr="00FF3B45">
              <w:rPr>
                <w:rFonts w:ascii="Times New Roman" w:hAnsi="Times New Roman"/>
                <w:color w:val="000000"/>
                <w:sz w:val="24"/>
                <w:szCs w:val="24"/>
                <w:lang w:eastAsia="ru-RU"/>
              </w:rPr>
              <w:t xml:space="preserve"> % -скорее  высокая   1</w:t>
            </w:r>
            <w:r>
              <w:rPr>
                <w:rFonts w:ascii="Times New Roman" w:hAnsi="Times New Roman"/>
                <w:color w:val="000000"/>
                <w:sz w:val="24"/>
                <w:szCs w:val="24"/>
                <w:lang w:eastAsia="ru-RU"/>
              </w:rPr>
              <w:t>4</w:t>
            </w:r>
            <w:r w:rsidR="00FF3B45" w:rsidRPr="00FF3B45">
              <w:rPr>
                <w:rFonts w:ascii="Times New Roman" w:hAnsi="Times New Roman"/>
                <w:color w:val="000000"/>
                <w:sz w:val="24"/>
                <w:szCs w:val="24"/>
                <w:lang w:eastAsia="ru-RU"/>
              </w:rPr>
              <w:t xml:space="preserve">,8 % - низкая              </w:t>
            </w:r>
            <w:r>
              <w:rPr>
                <w:rFonts w:ascii="Times New Roman" w:hAnsi="Times New Roman"/>
                <w:color w:val="000000"/>
                <w:sz w:val="24"/>
                <w:szCs w:val="24"/>
                <w:lang w:eastAsia="ru-RU"/>
              </w:rPr>
              <w:t>1,9</w:t>
            </w:r>
            <w:r w:rsidR="00FF3B45" w:rsidRPr="00FF3B45">
              <w:rPr>
                <w:rFonts w:ascii="Times New Roman" w:hAnsi="Times New Roman"/>
                <w:color w:val="000000"/>
                <w:sz w:val="24"/>
                <w:szCs w:val="24"/>
                <w:lang w:eastAsia="ru-RU"/>
              </w:rPr>
              <w:t>% - скорее низкая</w:t>
            </w:r>
          </w:p>
          <w:p w:rsidR="00FF3B45" w:rsidRPr="00FF3B45" w:rsidRDefault="00FF3B45" w:rsidP="00FF3B45">
            <w:pPr>
              <w:tabs>
                <w:tab w:val="left" w:pos="709"/>
              </w:tabs>
              <w:suppressAutoHyphens/>
              <w:spacing w:after="0" w:line="240" w:lineRule="auto"/>
              <w:contextualSpacing/>
              <w:jc w:val="both"/>
              <w:rPr>
                <w:rFonts w:ascii="Times New Roman" w:hAnsi="Times New Roman"/>
                <w:sz w:val="24"/>
                <w:szCs w:val="24"/>
                <w:lang w:eastAsia="ru-RU"/>
              </w:rPr>
            </w:pPr>
          </w:p>
        </w:tc>
        <w:tc>
          <w:tcPr>
            <w:tcW w:w="1857" w:type="dxa"/>
            <w:tcBorders>
              <w:top w:val="single" w:sz="4" w:space="0" w:color="000000"/>
              <w:left w:val="single" w:sz="4" w:space="0" w:color="000000"/>
              <w:bottom w:val="single" w:sz="4" w:space="0" w:color="000000"/>
              <w:right w:val="single" w:sz="4" w:space="0" w:color="000000"/>
            </w:tcBorders>
            <w:shd w:val="clear" w:color="auto" w:fill="auto"/>
          </w:tcPr>
          <w:p w:rsidR="00FF3B45" w:rsidRPr="00FF3B45" w:rsidRDefault="00FF3B45" w:rsidP="00FF3B45">
            <w:pPr>
              <w:tabs>
                <w:tab w:val="left" w:pos="709"/>
              </w:tabs>
              <w:suppressAutoHyphens/>
              <w:snapToGrid w:val="0"/>
              <w:spacing w:after="0" w:line="240" w:lineRule="auto"/>
              <w:contextualSpacing/>
              <w:jc w:val="both"/>
              <w:rPr>
                <w:rFonts w:ascii="Times New Roman" w:hAnsi="Times New Roman"/>
                <w:sz w:val="24"/>
                <w:szCs w:val="24"/>
                <w:lang w:eastAsia="ru-RU"/>
              </w:rPr>
            </w:pPr>
            <w:proofErr w:type="gramStart"/>
            <w:r>
              <w:rPr>
                <w:rFonts w:ascii="Times New Roman" w:hAnsi="Times New Roman"/>
                <w:color w:val="000000"/>
                <w:sz w:val="24"/>
                <w:szCs w:val="24"/>
                <w:lang w:eastAsia="ru-RU"/>
              </w:rPr>
              <w:t>размещена</w:t>
            </w:r>
            <w:proofErr w:type="gramEnd"/>
            <w:r w:rsidRPr="00FF3B45">
              <w:rPr>
                <w:rFonts w:ascii="Times New Roman" w:hAnsi="Times New Roman"/>
                <w:color w:val="000000"/>
                <w:sz w:val="24"/>
                <w:szCs w:val="24"/>
                <w:lang w:eastAsia="ru-RU"/>
              </w:rPr>
              <w:t xml:space="preserve"> </w:t>
            </w:r>
            <w:r>
              <w:rPr>
                <w:rFonts w:ascii="Times New Roman" w:hAnsi="Times New Roman"/>
                <w:color w:val="000000"/>
                <w:sz w:val="24"/>
                <w:szCs w:val="24"/>
                <w:lang w:eastAsia="ru-RU"/>
              </w:rPr>
              <w:t>на сайте предприятия</w:t>
            </w:r>
          </w:p>
          <w:p w:rsidR="00FF3B45" w:rsidRPr="00FF3B45" w:rsidRDefault="00FF3B45" w:rsidP="00FF3B45">
            <w:pPr>
              <w:tabs>
                <w:tab w:val="left" w:pos="709"/>
              </w:tabs>
              <w:suppressAutoHyphens/>
              <w:snapToGrid w:val="0"/>
              <w:spacing w:after="0" w:line="240" w:lineRule="auto"/>
              <w:contextualSpacing/>
              <w:jc w:val="both"/>
              <w:rPr>
                <w:rFonts w:ascii="Times New Roman" w:hAnsi="Times New Roman"/>
                <w:sz w:val="24"/>
                <w:szCs w:val="24"/>
                <w:lang w:eastAsia="ru-RU"/>
              </w:rPr>
            </w:pPr>
          </w:p>
        </w:tc>
      </w:tr>
    </w:tbl>
    <w:p w:rsidR="00743DE8" w:rsidRPr="00743DE8" w:rsidRDefault="00743DE8" w:rsidP="00743DE8">
      <w:pPr>
        <w:tabs>
          <w:tab w:val="left" w:pos="709"/>
        </w:tabs>
        <w:suppressAutoHyphens/>
        <w:spacing w:after="0" w:line="240" w:lineRule="auto"/>
        <w:ind w:firstLine="709"/>
        <w:contextualSpacing/>
        <w:jc w:val="both"/>
        <w:rPr>
          <w:rFonts w:ascii="Times New Roman" w:eastAsia="Times New Roman" w:hAnsi="Times New Roman"/>
          <w:sz w:val="28"/>
          <w:szCs w:val="28"/>
          <w:lang w:eastAsia="ru-RU"/>
        </w:rPr>
      </w:pPr>
      <w:r w:rsidRPr="00743DE8">
        <w:rPr>
          <w:rFonts w:ascii="Times New Roman" w:hAnsi="Times New Roman"/>
          <w:sz w:val="28"/>
          <w:szCs w:val="28"/>
          <w:lang w:eastAsia="ru-RU"/>
        </w:rPr>
        <w:t>В топливно — энергетическом комплексе по разделу «Услуги по передаче электрической и (или) тепловой энергии» осуществляю</w:t>
      </w:r>
      <w:r>
        <w:rPr>
          <w:rFonts w:ascii="Times New Roman" w:hAnsi="Times New Roman"/>
          <w:sz w:val="28"/>
          <w:szCs w:val="28"/>
          <w:lang w:eastAsia="ru-RU"/>
        </w:rPr>
        <w:t>т</w:t>
      </w:r>
      <w:r w:rsidRPr="00743DE8">
        <w:rPr>
          <w:rFonts w:ascii="Times New Roman" w:hAnsi="Times New Roman"/>
          <w:sz w:val="28"/>
          <w:szCs w:val="28"/>
          <w:lang w:eastAsia="ru-RU"/>
        </w:rPr>
        <w:t xml:space="preserve"> деятельность</w:t>
      </w:r>
      <w:r>
        <w:rPr>
          <w:rFonts w:ascii="Times New Roman" w:hAnsi="Times New Roman"/>
          <w:sz w:val="28"/>
          <w:szCs w:val="28"/>
          <w:lang w:eastAsia="ru-RU"/>
        </w:rPr>
        <w:t>:</w:t>
      </w:r>
      <w:r w:rsidRPr="00743DE8">
        <w:rPr>
          <w:rFonts w:ascii="Times New Roman" w:hAnsi="Times New Roman"/>
          <w:sz w:val="28"/>
          <w:szCs w:val="28"/>
          <w:lang w:eastAsia="ru-RU"/>
        </w:rPr>
        <w:t xml:space="preserve"> </w:t>
      </w:r>
      <w:proofErr w:type="gramStart"/>
      <w:r w:rsidR="00E4744C" w:rsidRPr="00E4744C">
        <w:rPr>
          <w:rFonts w:ascii="Times New Roman" w:hAnsi="Times New Roman"/>
          <w:sz w:val="28"/>
          <w:szCs w:val="28"/>
          <w:lang w:eastAsia="ru-RU"/>
        </w:rPr>
        <w:t>АО «НЭСК-электросети»</w:t>
      </w:r>
      <w:r>
        <w:rPr>
          <w:rFonts w:ascii="Times New Roman" w:hAnsi="Times New Roman"/>
          <w:sz w:val="28"/>
          <w:szCs w:val="28"/>
          <w:lang w:eastAsia="ru-RU"/>
        </w:rPr>
        <w:t xml:space="preserve">; </w:t>
      </w:r>
      <w:r w:rsidRPr="00743DE8">
        <w:rPr>
          <w:rFonts w:ascii="Times New Roman" w:hAnsi="Times New Roman"/>
          <w:sz w:val="28"/>
          <w:szCs w:val="28"/>
          <w:lang w:eastAsia="ru-RU"/>
        </w:rPr>
        <w:t>ФГУ «Дом отдыха «Туапсе»</w:t>
      </w:r>
      <w:r>
        <w:rPr>
          <w:rFonts w:ascii="Times New Roman" w:hAnsi="Times New Roman"/>
          <w:sz w:val="28"/>
          <w:szCs w:val="28"/>
          <w:lang w:eastAsia="ru-RU"/>
        </w:rPr>
        <w:t xml:space="preserve">; </w:t>
      </w:r>
      <w:r w:rsidRPr="00743DE8">
        <w:rPr>
          <w:rFonts w:ascii="Times New Roman" w:hAnsi="Times New Roman"/>
          <w:sz w:val="28"/>
          <w:szCs w:val="28"/>
          <w:lang w:eastAsia="ru-RU"/>
        </w:rPr>
        <w:t>ГУ «Дом отдыха «Сосновый» МВД России»</w:t>
      </w:r>
      <w:r>
        <w:rPr>
          <w:rFonts w:ascii="Times New Roman" w:hAnsi="Times New Roman"/>
          <w:sz w:val="28"/>
          <w:szCs w:val="28"/>
          <w:lang w:eastAsia="ru-RU"/>
        </w:rPr>
        <w:t xml:space="preserve">; </w:t>
      </w:r>
      <w:r w:rsidRPr="00743DE8">
        <w:rPr>
          <w:rFonts w:ascii="Times New Roman" w:hAnsi="Times New Roman"/>
          <w:sz w:val="28"/>
          <w:szCs w:val="28"/>
          <w:lang w:eastAsia="ru-RU"/>
        </w:rPr>
        <w:t>ФГОУ ВДЦ «Орленок»</w:t>
      </w:r>
      <w:r>
        <w:rPr>
          <w:rFonts w:ascii="Times New Roman" w:hAnsi="Times New Roman"/>
          <w:sz w:val="28"/>
          <w:szCs w:val="28"/>
          <w:lang w:eastAsia="ru-RU"/>
        </w:rPr>
        <w:t xml:space="preserve">; </w:t>
      </w:r>
      <w:r w:rsidRPr="00743DE8">
        <w:rPr>
          <w:rFonts w:ascii="Times New Roman" w:hAnsi="Times New Roman"/>
          <w:sz w:val="28"/>
          <w:szCs w:val="28"/>
          <w:lang w:eastAsia="ru-RU"/>
        </w:rPr>
        <w:t xml:space="preserve">ООО «РН-Туапсинский </w:t>
      </w:r>
      <w:r>
        <w:rPr>
          <w:rFonts w:ascii="Times New Roman" w:hAnsi="Times New Roman"/>
          <w:sz w:val="28"/>
          <w:szCs w:val="28"/>
          <w:lang w:eastAsia="ru-RU"/>
        </w:rPr>
        <w:t>НПЗ</w:t>
      </w:r>
      <w:r w:rsidRPr="00743DE8">
        <w:rPr>
          <w:rFonts w:ascii="Times New Roman" w:hAnsi="Times New Roman"/>
          <w:sz w:val="28"/>
          <w:szCs w:val="28"/>
          <w:lang w:eastAsia="ru-RU"/>
        </w:rPr>
        <w:t>»</w:t>
      </w:r>
      <w:r>
        <w:rPr>
          <w:rFonts w:ascii="Times New Roman" w:hAnsi="Times New Roman"/>
          <w:sz w:val="28"/>
          <w:szCs w:val="28"/>
          <w:lang w:eastAsia="ru-RU"/>
        </w:rPr>
        <w:t>;</w:t>
      </w:r>
      <w:r w:rsidRPr="00743DE8">
        <w:rPr>
          <w:rFonts w:ascii="Times New Roman" w:hAnsi="Times New Roman"/>
          <w:sz w:val="28"/>
          <w:szCs w:val="28"/>
          <w:lang w:eastAsia="ru-RU"/>
        </w:rPr>
        <w:t>.</w:t>
      </w:r>
      <w:proofErr w:type="gramEnd"/>
    </w:p>
    <w:p w:rsidR="00743DE8" w:rsidRPr="00743DE8" w:rsidRDefault="00743DE8" w:rsidP="00E4744C">
      <w:pPr>
        <w:tabs>
          <w:tab w:val="left" w:pos="709"/>
        </w:tabs>
        <w:suppressAutoHyphens/>
        <w:spacing w:after="0" w:line="240" w:lineRule="auto"/>
        <w:ind w:firstLine="709"/>
        <w:contextualSpacing/>
        <w:jc w:val="both"/>
        <w:rPr>
          <w:rFonts w:ascii="Times New Roman" w:eastAsia="Times New Roman" w:hAnsi="Times New Roman"/>
          <w:sz w:val="28"/>
          <w:szCs w:val="28"/>
          <w:lang w:eastAsia="ru-RU"/>
        </w:rPr>
      </w:pPr>
      <w:r w:rsidRPr="00743DE8">
        <w:rPr>
          <w:rFonts w:ascii="Times New Roman" w:hAnsi="Times New Roman"/>
          <w:sz w:val="28"/>
          <w:szCs w:val="28"/>
          <w:lang w:eastAsia="ru-RU"/>
        </w:rPr>
        <w:t xml:space="preserve">Основными видами деятельности ПАО энергетики и электрификации «Кубаньэнерго», АО «НЭСК-электросети» являются: транспортировка (приём, передача и распределение) электроэнергии по электрическим сетям; технологические присоединения к электросетям; эксплуатация и обслуживание электрических сетей. Конкуренция отсутствует. Стоимость услуг различается по видам потребителей (юридические лица, физические </w:t>
      </w:r>
      <w:r w:rsidRPr="00743DE8">
        <w:rPr>
          <w:rFonts w:ascii="Times New Roman" w:hAnsi="Times New Roman"/>
          <w:sz w:val="28"/>
          <w:szCs w:val="28"/>
          <w:lang w:eastAsia="ru-RU"/>
        </w:rPr>
        <w:lastRenderedPageBreak/>
        <w:t xml:space="preserve">лица, бюджетные организации, коммерческие предприятия) и регулируется РЭК </w:t>
      </w:r>
      <w:proofErr w:type="spellStart"/>
      <w:r w:rsidRPr="00743DE8">
        <w:rPr>
          <w:rFonts w:ascii="Times New Roman" w:hAnsi="Times New Roman"/>
          <w:sz w:val="28"/>
          <w:szCs w:val="28"/>
          <w:lang w:eastAsia="ru-RU"/>
        </w:rPr>
        <w:t>ДЦиТ</w:t>
      </w:r>
      <w:proofErr w:type="spellEnd"/>
      <w:r w:rsidRPr="00743DE8">
        <w:rPr>
          <w:rFonts w:ascii="Times New Roman" w:hAnsi="Times New Roman"/>
          <w:sz w:val="28"/>
          <w:szCs w:val="28"/>
          <w:lang w:eastAsia="ru-RU"/>
        </w:rPr>
        <w:t xml:space="preserve"> Краснодарского края.</w:t>
      </w:r>
    </w:p>
    <w:p w:rsidR="00743DE8" w:rsidRPr="00743DE8" w:rsidRDefault="00E4744C" w:rsidP="00165598">
      <w:pPr>
        <w:tabs>
          <w:tab w:val="left" w:pos="709"/>
        </w:tabs>
        <w:suppressAutoHyphens/>
        <w:spacing w:after="0" w:line="240" w:lineRule="auto"/>
        <w:ind w:firstLine="709"/>
        <w:contextualSpacing/>
        <w:jc w:val="both"/>
        <w:rPr>
          <w:rFonts w:ascii="Times New Roman" w:hAnsi="Times New Roman"/>
          <w:sz w:val="28"/>
          <w:szCs w:val="28"/>
          <w:lang w:eastAsia="zh-CN"/>
        </w:rPr>
      </w:pPr>
      <w:r w:rsidRPr="00E4744C">
        <w:rPr>
          <w:rFonts w:ascii="Times New Roman" w:hAnsi="Times New Roman"/>
          <w:sz w:val="28"/>
          <w:szCs w:val="28"/>
          <w:lang w:eastAsia="ru-RU"/>
        </w:rPr>
        <w:t>ФГУ «Дом отдыха «Туапсе»; ГУ «Дом отдыха «Сосновый» МВД России»; ФГОУ ВДЦ «Орленок»; ООО «РН-Туапсинский НПЗ»</w:t>
      </w:r>
      <w:r>
        <w:rPr>
          <w:rFonts w:ascii="Times New Roman" w:hAnsi="Times New Roman"/>
          <w:sz w:val="28"/>
          <w:szCs w:val="28"/>
          <w:lang w:eastAsia="ru-RU"/>
        </w:rPr>
        <w:t xml:space="preserve"> являются поставщик</w:t>
      </w:r>
      <w:r w:rsidRPr="00743DE8">
        <w:rPr>
          <w:rFonts w:ascii="Times New Roman" w:hAnsi="Times New Roman"/>
          <w:sz w:val="28"/>
          <w:szCs w:val="28"/>
          <w:lang w:eastAsia="ru-RU"/>
        </w:rPr>
        <w:t>а</w:t>
      </w:r>
      <w:r>
        <w:rPr>
          <w:rFonts w:ascii="Times New Roman" w:hAnsi="Times New Roman"/>
          <w:sz w:val="28"/>
          <w:szCs w:val="28"/>
          <w:lang w:eastAsia="ru-RU"/>
        </w:rPr>
        <w:t>ми</w:t>
      </w:r>
      <w:r w:rsidR="00743DE8" w:rsidRPr="00743DE8">
        <w:rPr>
          <w:rFonts w:ascii="Times New Roman" w:hAnsi="Times New Roman"/>
          <w:sz w:val="28"/>
          <w:szCs w:val="28"/>
          <w:lang w:eastAsia="ru-RU"/>
        </w:rPr>
        <w:t xml:space="preserve"> тепловой энергии и горячего водоснабжения на территории муниципального образования </w:t>
      </w:r>
      <w:r>
        <w:rPr>
          <w:rFonts w:ascii="Times New Roman" w:hAnsi="Times New Roman"/>
          <w:sz w:val="28"/>
          <w:szCs w:val="28"/>
          <w:lang w:eastAsia="ru-RU"/>
        </w:rPr>
        <w:t>Туапсинский</w:t>
      </w:r>
      <w:r w:rsidR="00743DE8" w:rsidRPr="00743DE8">
        <w:rPr>
          <w:rFonts w:ascii="Times New Roman" w:hAnsi="Times New Roman"/>
          <w:sz w:val="28"/>
          <w:szCs w:val="28"/>
          <w:lang w:eastAsia="ru-RU"/>
        </w:rPr>
        <w:t xml:space="preserve"> район. Конкуренция отсутствует. Стоимость услуг различается по видам потребителей (юридические лица, физические лица, бюджетные организации, коммерческие предприятия) и регулируется РЭК </w:t>
      </w:r>
      <w:proofErr w:type="spellStart"/>
      <w:r w:rsidR="00743DE8" w:rsidRPr="00743DE8">
        <w:rPr>
          <w:rFonts w:ascii="Times New Roman" w:hAnsi="Times New Roman"/>
          <w:sz w:val="28"/>
          <w:szCs w:val="28"/>
          <w:lang w:eastAsia="ru-RU"/>
        </w:rPr>
        <w:t>ДЦиТ</w:t>
      </w:r>
      <w:proofErr w:type="spellEnd"/>
      <w:r w:rsidR="00743DE8" w:rsidRPr="00743DE8">
        <w:rPr>
          <w:rFonts w:ascii="Times New Roman" w:hAnsi="Times New Roman"/>
          <w:sz w:val="28"/>
          <w:szCs w:val="28"/>
          <w:lang w:eastAsia="ru-RU"/>
        </w:rPr>
        <w:t xml:space="preserve"> Краснодарского края.</w:t>
      </w:r>
    </w:p>
    <w:p w:rsidR="00743DE8" w:rsidRPr="00743DE8" w:rsidRDefault="00743DE8" w:rsidP="00743DE8">
      <w:pPr>
        <w:tabs>
          <w:tab w:val="left" w:pos="709"/>
        </w:tabs>
        <w:suppressAutoHyphens/>
        <w:spacing w:after="0" w:line="240" w:lineRule="auto"/>
        <w:contextualSpacing/>
        <w:jc w:val="both"/>
        <w:rPr>
          <w:rFonts w:ascii="Times New Roman" w:hAnsi="Times New Roman"/>
          <w:sz w:val="28"/>
          <w:szCs w:val="28"/>
          <w:lang w:eastAsia="zh-CN"/>
        </w:rPr>
      </w:pPr>
    </w:p>
    <w:tbl>
      <w:tblPr>
        <w:tblW w:w="9639" w:type="dxa"/>
        <w:tblInd w:w="108" w:type="dxa"/>
        <w:tblLayout w:type="fixed"/>
        <w:tblLook w:val="0000" w:firstRow="0" w:lastRow="0" w:firstColumn="0" w:lastColumn="0" w:noHBand="0" w:noVBand="0"/>
      </w:tblPr>
      <w:tblGrid>
        <w:gridCol w:w="709"/>
        <w:gridCol w:w="1559"/>
        <w:gridCol w:w="1560"/>
        <w:gridCol w:w="2169"/>
        <w:gridCol w:w="1785"/>
        <w:gridCol w:w="1857"/>
      </w:tblGrid>
      <w:tr w:rsidR="00743DE8" w:rsidRPr="00743DE8" w:rsidTr="005B01EE">
        <w:tc>
          <w:tcPr>
            <w:tcW w:w="709" w:type="dxa"/>
            <w:tcBorders>
              <w:top w:val="single" w:sz="4" w:space="0" w:color="000000"/>
              <w:left w:val="single" w:sz="4" w:space="0" w:color="000000"/>
              <w:bottom w:val="single" w:sz="4" w:space="0" w:color="000000"/>
            </w:tcBorders>
            <w:shd w:val="clear" w:color="auto" w:fill="auto"/>
          </w:tcPr>
          <w:p w:rsidR="00743DE8" w:rsidRPr="00743DE8" w:rsidRDefault="00743DE8" w:rsidP="00743DE8">
            <w:pPr>
              <w:tabs>
                <w:tab w:val="left" w:pos="709"/>
              </w:tabs>
              <w:suppressAutoHyphens/>
              <w:spacing w:after="0" w:line="240" w:lineRule="auto"/>
              <w:contextualSpacing/>
              <w:jc w:val="center"/>
              <w:rPr>
                <w:rFonts w:ascii="Times New Roman" w:hAnsi="Times New Roman"/>
                <w:sz w:val="24"/>
                <w:szCs w:val="24"/>
                <w:lang w:eastAsia="ru-RU"/>
              </w:rPr>
            </w:pPr>
            <w:r w:rsidRPr="00743DE8">
              <w:rPr>
                <w:rFonts w:ascii="Times New Roman" w:eastAsia="Times New Roman" w:hAnsi="Times New Roman"/>
                <w:sz w:val="24"/>
                <w:szCs w:val="24"/>
                <w:lang w:eastAsia="ru-RU"/>
              </w:rPr>
              <w:t xml:space="preserve">№ </w:t>
            </w:r>
            <w:proofErr w:type="spellStart"/>
            <w:r w:rsidRPr="00743DE8">
              <w:rPr>
                <w:rFonts w:ascii="Times New Roman" w:hAnsi="Times New Roman"/>
                <w:sz w:val="24"/>
                <w:szCs w:val="24"/>
                <w:lang w:eastAsia="ru-RU"/>
              </w:rPr>
              <w:t>п.п</w:t>
            </w:r>
            <w:proofErr w:type="spellEnd"/>
            <w:r w:rsidRPr="00743DE8">
              <w:rPr>
                <w:rFonts w:ascii="Times New Roman" w:hAnsi="Times New Roman"/>
                <w:sz w:val="24"/>
                <w:szCs w:val="24"/>
                <w:lang w:eastAsia="ru-RU"/>
              </w:rPr>
              <w:t>.</w:t>
            </w:r>
          </w:p>
        </w:tc>
        <w:tc>
          <w:tcPr>
            <w:tcW w:w="1559" w:type="dxa"/>
            <w:tcBorders>
              <w:top w:val="single" w:sz="4" w:space="0" w:color="000000"/>
              <w:left w:val="single" w:sz="4" w:space="0" w:color="000000"/>
              <w:bottom w:val="single" w:sz="4" w:space="0" w:color="000000"/>
            </w:tcBorders>
            <w:shd w:val="clear" w:color="auto" w:fill="auto"/>
          </w:tcPr>
          <w:p w:rsidR="00743DE8" w:rsidRPr="00743DE8" w:rsidRDefault="00743DE8" w:rsidP="00743DE8">
            <w:pPr>
              <w:tabs>
                <w:tab w:val="left" w:pos="709"/>
              </w:tabs>
              <w:suppressAutoHyphens/>
              <w:spacing w:after="0" w:line="240" w:lineRule="auto"/>
              <w:ind w:left="-61"/>
              <w:contextualSpacing/>
              <w:jc w:val="center"/>
              <w:rPr>
                <w:rFonts w:ascii="Times New Roman" w:hAnsi="Times New Roman"/>
                <w:sz w:val="24"/>
                <w:szCs w:val="24"/>
                <w:lang w:eastAsia="ru-RU"/>
              </w:rPr>
            </w:pPr>
            <w:r w:rsidRPr="00743DE8">
              <w:rPr>
                <w:rFonts w:ascii="Times New Roman" w:hAnsi="Times New Roman"/>
                <w:sz w:val="24"/>
                <w:szCs w:val="24"/>
                <w:lang w:eastAsia="ru-RU"/>
              </w:rPr>
              <w:t>Субъект естественной монополии</w:t>
            </w:r>
          </w:p>
        </w:tc>
        <w:tc>
          <w:tcPr>
            <w:tcW w:w="1560" w:type="dxa"/>
            <w:tcBorders>
              <w:top w:val="single" w:sz="4" w:space="0" w:color="000000"/>
              <w:left w:val="single" w:sz="4" w:space="0" w:color="000000"/>
              <w:bottom w:val="single" w:sz="4" w:space="0" w:color="000000"/>
            </w:tcBorders>
            <w:shd w:val="clear" w:color="auto" w:fill="auto"/>
          </w:tcPr>
          <w:p w:rsidR="00743DE8" w:rsidRPr="00743DE8" w:rsidRDefault="00743DE8" w:rsidP="00743DE8">
            <w:pPr>
              <w:tabs>
                <w:tab w:val="left" w:pos="709"/>
              </w:tabs>
              <w:suppressAutoHyphens/>
              <w:spacing w:after="0" w:line="240" w:lineRule="auto"/>
              <w:contextualSpacing/>
              <w:jc w:val="center"/>
              <w:rPr>
                <w:rFonts w:ascii="Times New Roman" w:hAnsi="Times New Roman"/>
                <w:sz w:val="24"/>
                <w:szCs w:val="24"/>
                <w:lang w:eastAsia="ru-RU"/>
              </w:rPr>
            </w:pPr>
            <w:r w:rsidRPr="00743DE8">
              <w:rPr>
                <w:rFonts w:ascii="Times New Roman" w:hAnsi="Times New Roman"/>
                <w:sz w:val="24"/>
                <w:szCs w:val="24"/>
                <w:lang w:eastAsia="ru-RU"/>
              </w:rPr>
              <w:t>Наименование рынка</w:t>
            </w:r>
          </w:p>
        </w:tc>
        <w:tc>
          <w:tcPr>
            <w:tcW w:w="2169" w:type="dxa"/>
            <w:tcBorders>
              <w:top w:val="single" w:sz="4" w:space="0" w:color="000000"/>
              <w:left w:val="single" w:sz="4" w:space="0" w:color="000000"/>
              <w:bottom w:val="single" w:sz="4" w:space="0" w:color="000000"/>
            </w:tcBorders>
            <w:shd w:val="clear" w:color="auto" w:fill="auto"/>
          </w:tcPr>
          <w:p w:rsidR="00743DE8" w:rsidRPr="00743DE8" w:rsidRDefault="00743DE8" w:rsidP="00743DE8">
            <w:pPr>
              <w:tabs>
                <w:tab w:val="left" w:pos="709"/>
              </w:tabs>
              <w:suppressAutoHyphens/>
              <w:spacing w:after="0" w:line="240" w:lineRule="auto"/>
              <w:contextualSpacing/>
              <w:jc w:val="center"/>
              <w:rPr>
                <w:rFonts w:ascii="Times New Roman" w:hAnsi="Times New Roman"/>
                <w:color w:val="000000"/>
                <w:sz w:val="24"/>
                <w:szCs w:val="24"/>
                <w:lang w:eastAsia="ru-RU"/>
              </w:rPr>
            </w:pPr>
            <w:r w:rsidRPr="00743DE8">
              <w:rPr>
                <w:rFonts w:ascii="Times New Roman" w:hAnsi="Times New Roman"/>
                <w:sz w:val="24"/>
                <w:szCs w:val="24"/>
                <w:lang w:eastAsia="ru-RU"/>
              </w:rPr>
              <w:t>Степень удовлетворенности качеством услуг потребителями</w:t>
            </w:r>
          </w:p>
        </w:tc>
        <w:tc>
          <w:tcPr>
            <w:tcW w:w="1785" w:type="dxa"/>
            <w:tcBorders>
              <w:top w:val="single" w:sz="4" w:space="0" w:color="000000"/>
              <w:left w:val="single" w:sz="4" w:space="0" w:color="000000"/>
              <w:bottom w:val="single" w:sz="4" w:space="0" w:color="000000"/>
            </w:tcBorders>
            <w:shd w:val="clear" w:color="auto" w:fill="auto"/>
          </w:tcPr>
          <w:p w:rsidR="00743DE8" w:rsidRPr="00743DE8" w:rsidRDefault="00743DE8" w:rsidP="00743DE8">
            <w:pPr>
              <w:tabs>
                <w:tab w:val="left" w:pos="709"/>
              </w:tabs>
              <w:suppressAutoHyphens/>
              <w:spacing w:after="0" w:line="240" w:lineRule="auto"/>
              <w:contextualSpacing/>
              <w:jc w:val="center"/>
              <w:rPr>
                <w:rFonts w:ascii="Times New Roman" w:hAnsi="Times New Roman"/>
                <w:sz w:val="24"/>
                <w:szCs w:val="24"/>
                <w:lang w:eastAsia="ru-RU"/>
              </w:rPr>
            </w:pPr>
            <w:r w:rsidRPr="00743DE8">
              <w:rPr>
                <w:rFonts w:ascii="Times New Roman" w:hAnsi="Times New Roman"/>
                <w:color w:val="000000"/>
                <w:sz w:val="24"/>
                <w:szCs w:val="24"/>
                <w:lang w:eastAsia="ru-RU"/>
              </w:rPr>
              <w:t>Стоимость подключения к услугам субъектами предпринимательской деятельности</w:t>
            </w:r>
          </w:p>
          <w:p w:rsidR="00743DE8" w:rsidRPr="00743DE8" w:rsidRDefault="00743DE8" w:rsidP="00743DE8">
            <w:pPr>
              <w:tabs>
                <w:tab w:val="left" w:pos="709"/>
              </w:tabs>
              <w:suppressAutoHyphens/>
              <w:spacing w:after="0" w:line="240" w:lineRule="auto"/>
              <w:contextualSpacing/>
              <w:jc w:val="center"/>
              <w:rPr>
                <w:rFonts w:ascii="Times New Roman" w:hAnsi="Times New Roman"/>
                <w:sz w:val="24"/>
                <w:szCs w:val="24"/>
                <w:lang w:eastAsia="ru-RU"/>
              </w:rPr>
            </w:pPr>
          </w:p>
        </w:tc>
        <w:tc>
          <w:tcPr>
            <w:tcW w:w="1857" w:type="dxa"/>
            <w:tcBorders>
              <w:top w:val="single" w:sz="4" w:space="0" w:color="000000"/>
              <w:left w:val="single" w:sz="4" w:space="0" w:color="000000"/>
              <w:bottom w:val="single" w:sz="4" w:space="0" w:color="000000"/>
              <w:right w:val="single" w:sz="4" w:space="0" w:color="000000"/>
            </w:tcBorders>
            <w:shd w:val="clear" w:color="auto" w:fill="auto"/>
          </w:tcPr>
          <w:p w:rsidR="00743DE8" w:rsidRPr="00743DE8" w:rsidRDefault="00743DE8" w:rsidP="00743DE8">
            <w:pPr>
              <w:tabs>
                <w:tab w:val="left" w:pos="709"/>
              </w:tabs>
              <w:suppressAutoHyphens/>
              <w:spacing w:after="0" w:line="240" w:lineRule="auto"/>
              <w:contextualSpacing/>
              <w:jc w:val="center"/>
              <w:rPr>
                <w:rFonts w:ascii="Times New Roman" w:hAnsi="Times New Roman"/>
                <w:sz w:val="24"/>
                <w:szCs w:val="24"/>
                <w:lang w:eastAsia="ru-RU"/>
              </w:rPr>
            </w:pPr>
            <w:r w:rsidRPr="00743DE8">
              <w:rPr>
                <w:rFonts w:ascii="Times New Roman" w:hAnsi="Times New Roman"/>
                <w:color w:val="000000"/>
                <w:sz w:val="24"/>
                <w:szCs w:val="24"/>
                <w:lang w:eastAsia="ru-RU"/>
              </w:rPr>
              <w:t>Размещение обязательной к раскрытию информации</w:t>
            </w:r>
          </w:p>
          <w:p w:rsidR="00743DE8" w:rsidRPr="00743DE8" w:rsidRDefault="00743DE8" w:rsidP="00743DE8">
            <w:pPr>
              <w:tabs>
                <w:tab w:val="left" w:pos="709"/>
              </w:tabs>
              <w:suppressAutoHyphens/>
              <w:spacing w:after="0" w:line="240" w:lineRule="auto"/>
              <w:contextualSpacing/>
              <w:jc w:val="center"/>
              <w:rPr>
                <w:rFonts w:ascii="Times New Roman" w:hAnsi="Times New Roman"/>
                <w:sz w:val="24"/>
                <w:szCs w:val="24"/>
                <w:lang w:eastAsia="ru-RU"/>
              </w:rPr>
            </w:pPr>
          </w:p>
        </w:tc>
      </w:tr>
      <w:tr w:rsidR="00165598" w:rsidRPr="00743DE8" w:rsidTr="005B01EE">
        <w:tc>
          <w:tcPr>
            <w:tcW w:w="709" w:type="dxa"/>
            <w:tcBorders>
              <w:top w:val="single" w:sz="4" w:space="0" w:color="000000"/>
              <w:left w:val="single" w:sz="4" w:space="0" w:color="000000"/>
              <w:bottom w:val="single" w:sz="4" w:space="0" w:color="000000"/>
            </w:tcBorders>
            <w:shd w:val="clear" w:color="auto" w:fill="auto"/>
          </w:tcPr>
          <w:p w:rsidR="00165598" w:rsidRPr="00743DE8" w:rsidRDefault="00165598" w:rsidP="00743DE8">
            <w:pPr>
              <w:tabs>
                <w:tab w:val="left" w:pos="709"/>
              </w:tabs>
              <w:suppressAutoHyphens/>
              <w:spacing w:after="0" w:line="240" w:lineRule="auto"/>
              <w:contextualSpacing/>
              <w:jc w:val="both"/>
              <w:rPr>
                <w:rFonts w:ascii="Times New Roman" w:hAnsi="Times New Roman"/>
                <w:color w:val="000000"/>
                <w:sz w:val="24"/>
                <w:szCs w:val="24"/>
                <w:lang w:eastAsia="ru-RU"/>
              </w:rPr>
            </w:pPr>
            <w:r w:rsidRPr="00743DE8">
              <w:rPr>
                <w:rFonts w:ascii="Times New Roman" w:hAnsi="Times New Roman"/>
                <w:sz w:val="24"/>
                <w:szCs w:val="24"/>
                <w:lang w:eastAsia="ru-RU"/>
              </w:rPr>
              <w:t>1.</w:t>
            </w:r>
          </w:p>
        </w:tc>
        <w:tc>
          <w:tcPr>
            <w:tcW w:w="1559" w:type="dxa"/>
            <w:tcBorders>
              <w:top w:val="single" w:sz="4" w:space="0" w:color="000000"/>
              <w:left w:val="single" w:sz="4" w:space="0" w:color="000000"/>
              <w:bottom w:val="single" w:sz="4" w:space="0" w:color="000000"/>
            </w:tcBorders>
            <w:shd w:val="clear" w:color="auto" w:fill="auto"/>
          </w:tcPr>
          <w:p w:rsidR="00165598" w:rsidRPr="00743DE8" w:rsidRDefault="00165598" w:rsidP="00743DE8">
            <w:pPr>
              <w:tabs>
                <w:tab w:val="left" w:pos="709"/>
              </w:tabs>
              <w:suppressAutoHyphens/>
              <w:spacing w:after="0" w:line="240" w:lineRule="auto"/>
              <w:contextualSpacing/>
              <w:jc w:val="both"/>
              <w:rPr>
                <w:rFonts w:ascii="Times New Roman" w:hAnsi="Times New Roman"/>
                <w:sz w:val="24"/>
                <w:szCs w:val="24"/>
                <w:lang w:eastAsia="ru-RU"/>
              </w:rPr>
            </w:pPr>
            <w:r w:rsidRPr="00743DE8">
              <w:rPr>
                <w:rFonts w:ascii="Times New Roman" w:hAnsi="Times New Roman"/>
                <w:color w:val="000000"/>
                <w:sz w:val="24"/>
                <w:szCs w:val="24"/>
                <w:lang w:eastAsia="ru-RU"/>
              </w:rPr>
              <w:t xml:space="preserve">ПАО энергетики и электрификации «Кубаньэнерго» </w:t>
            </w:r>
          </w:p>
          <w:p w:rsidR="00165598" w:rsidRPr="00743DE8" w:rsidRDefault="00165598" w:rsidP="00743DE8">
            <w:pPr>
              <w:tabs>
                <w:tab w:val="left" w:pos="709"/>
              </w:tabs>
              <w:suppressAutoHyphens/>
              <w:spacing w:after="0" w:line="240" w:lineRule="auto"/>
              <w:contextualSpacing/>
              <w:jc w:val="both"/>
              <w:rPr>
                <w:rFonts w:ascii="Times New Roman" w:hAnsi="Times New Roman"/>
                <w:sz w:val="24"/>
                <w:szCs w:val="24"/>
                <w:lang w:eastAsia="ru-RU"/>
              </w:rPr>
            </w:pPr>
          </w:p>
        </w:tc>
        <w:tc>
          <w:tcPr>
            <w:tcW w:w="1560" w:type="dxa"/>
            <w:vMerge w:val="restart"/>
            <w:tcBorders>
              <w:top w:val="single" w:sz="4" w:space="0" w:color="000000"/>
              <w:left w:val="single" w:sz="4" w:space="0" w:color="000000"/>
            </w:tcBorders>
            <w:shd w:val="clear" w:color="auto" w:fill="auto"/>
          </w:tcPr>
          <w:p w:rsidR="00165598" w:rsidRPr="00743DE8" w:rsidRDefault="00165598" w:rsidP="00E4744C">
            <w:pPr>
              <w:tabs>
                <w:tab w:val="left" w:pos="709"/>
              </w:tabs>
              <w:suppressAutoHyphens/>
              <w:spacing w:after="0" w:line="240" w:lineRule="auto"/>
              <w:contextualSpacing/>
              <w:jc w:val="both"/>
              <w:rPr>
                <w:rFonts w:ascii="Times New Roman" w:hAnsi="Times New Roman"/>
                <w:color w:val="000000"/>
                <w:sz w:val="24"/>
                <w:szCs w:val="24"/>
                <w:lang w:eastAsia="ru-RU"/>
              </w:rPr>
            </w:pPr>
            <w:r w:rsidRPr="00743DE8">
              <w:rPr>
                <w:rFonts w:ascii="Times New Roman" w:hAnsi="Times New Roman"/>
                <w:color w:val="000000"/>
                <w:sz w:val="24"/>
                <w:szCs w:val="24"/>
                <w:lang w:eastAsia="ru-RU"/>
              </w:rPr>
              <w:t xml:space="preserve">транспортировка (прием, передача и распределение) электроэнергии по </w:t>
            </w:r>
            <w:proofErr w:type="spellStart"/>
            <w:r w:rsidRPr="00743DE8">
              <w:rPr>
                <w:rFonts w:ascii="Times New Roman" w:hAnsi="Times New Roman"/>
                <w:color w:val="000000"/>
                <w:sz w:val="24"/>
                <w:szCs w:val="24"/>
                <w:lang w:eastAsia="ru-RU"/>
              </w:rPr>
              <w:t>элетрическим</w:t>
            </w:r>
            <w:proofErr w:type="spellEnd"/>
            <w:r w:rsidRPr="00743DE8">
              <w:rPr>
                <w:rFonts w:ascii="Times New Roman" w:hAnsi="Times New Roman"/>
                <w:color w:val="000000"/>
                <w:sz w:val="24"/>
                <w:szCs w:val="24"/>
                <w:lang w:eastAsia="ru-RU"/>
              </w:rPr>
              <w:t xml:space="preserve"> сетям МО </w:t>
            </w:r>
            <w:r>
              <w:rPr>
                <w:rFonts w:ascii="Times New Roman" w:hAnsi="Times New Roman"/>
                <w:color w:val="000000"/>
                <w:sz w:val="24"/>
                <w:szCs w:val="24"/>
                <w:lang w:eastAsia="ru-RU"/>
              </w:rPr>
              <w:t>Туапсинский</w:t>
            </w:r>
            <w:r w:rsidRPr="00743DE8">
              <w:rPr>
                <w:rFonts w:ascii="Times New Roman" w:hAnsi="Times New Roman"/>
                <w:color w:val="000000"/>
                <w:sz w:val="24"/>
                <w:szCs w:val="24"/>
                <w:lang w:eastAsia="ru-RU"/>
              </w:rPr>
              <w:t xml:space="preserve"> район</w:t>
            </w:r>
          </w:p>
        </w:tc>
        <w:tc>
          <w:tcPr>
            <w:tcW w:w="2169" w:type="dxa"/>
            <w:tcBorders>
              <w:top w:val="single" w:sz="4" w:space="0" w:color="000000"/>
              <w:left w:val="single" w:sz="4" w:space="0" w:color="000000"/>
              <w:bottom w:val="single" w:sz="4" w:space="0" w:color="000000"/>
            </w:tcBorders>
            <w:shd w:val="clear" w:color="auto" w:fill="auto"/>
          </w:tcPr>
          <w:p w:rsidR="00165598" w:rsidRPr="00743DE8" w:rsidRDefault="006906E9" w:rsidP="00743DE8">
            <w:pPr>
              <w:tabs>
                <w:tab w:val="left" w:pos="709"/>
              </w:tabs>
              <w:suppressAutoHyphens/>
              <w:spacing w:after="0" w:line="240" w:lineRule="auto"/>
              <w:contextualSpacing/>
              <w:jc w:val="both"/>
              <w:rPr>
                <w:rFonts w:ascii="Times New Roman" w:hAnsi="Times New Roman"/>
                <w:sz w:val="24"/>
                <w:szCs w:val="24"/>
                <w:lang w:eastAsia="ru-RU"/>
              </w:rPr>
            </w:pPr>
            <w:r w:rsidRPr="00743DE8">
              <w:rPr>
                <w:rFonts w:ascii="Times New Roman" w:hAnsi="Times New Roman"/>
                <w:color w:val="000000"/>
                <w:sz w:val="24"/>
                <w:szCs w:val="24"/>
                <w:lang w:eastAsia="ru-RU"/>
              </w:rPr>
              <w:t>У</w:t>
            </w:r>
            <w:r w:rsidR="00165598" w:rsidRPr="00743DE8">
              <w:rPr>
                <w:rFonts w:ascii="Times New Roman" w:hAnsi="Times New Roman"/>
                <w:color w:val="000000"/>
                <w:sz w:val="24"/>
                <w:szCs w:val="24"/>
                <w:lang w:eastAsia="ru-RU"/>
              </w:rPr>
              <w:t>довлетворительно</w:t>
            </w:r>
            <w:r>
              <w:rPr>
                <w:rFonts w:ascii="Times New Roman" w:hAnsi="Times New Roman"/>
                <w:color w:val="000000"/>
                <w:sz w:val="24"/>
                <w:szCs w:val="24"/>
                <w:lang w:eastAsia="ru-RU"/>
              </w:rPr>
              <w:t xml:space="preserve"> 87%</w:t>
            </w:r>
          </w:p>
          <w:p w:rsidR="00165598" w:rsidRPr="00743DE8" w:rsidRDefault="00165598" w:rsidP="00743DE8">
            <w:pPr>
              <w:tabs>
                <w:tab w:val="left" w:pos="709"/>
              </w:tabs>
              <w:suppressAutoHyphens/>
              <w:spacing w:after="0" w:line="240" w:lineRule="auto"/>
              <w:contextualSpacing/>
              <w:jc w:val="both"/>
              <w:rPr>
                <w:rFonts w:ascii="Times New Roman" w:hAnsi="Times New Roman"/>
                <w:sz w:val="24"/>
                <w:szCs w:val="24"/>
                <w:lang w:eastAsia="ru-RU"/>
              </w:rPr>
            </w:pPr>
          </w:p>
        </w:tc>
        <w:tc>
          <w:tcPr>
            <w:tcW w:w="1785" w:type="dxa"/>
            <w:vMerge w:val="restart"/>
            <w:tcBorders>
              <w:top w:val="single" w:sz="4" w:space="0" w:color="000000"/>
              <w:left w:val="single" w:sz="4" w:space="0" w:color="000000"/>
            </w:tcBorders>
            <w:shd w:val="clear" w:color="auto" w:fill="auto"/>
          </w:tcPr>
          <w:p w:rsidR="00165598" w:rsidRPr="00743DE8" w:rsidRDefault="006906E9" w:rsidP="006906E9">
            <w:pPr>
              <w:tabs>
                <w:tab w:val="left" w:pos="709"/>
              </w:tabs>
              <w:suppressAutoHyphens/>
              <w:spacing w:after="0" w:line="240" w:lineRule="auto"/>
              <w:contextualSpacing/>
              <w:jc w:val="both"/>
              <w:rPr>
                <w:rFonts w:ascii="Times New Roman" w:hAnsi="Times New Roman"/>
                <w:sz w:val="24"/>
                <w:szCs w:val="24"/>
                <w:lang w:eastAsia="ru-RU"/>
              </w:rPr>
            </w:pPr>
            <w:r>
              <w:rPr>
                <w:rFonts w:ascii="Times New Roman" w:hAnsi="Times New Roman"/>
                <w:color w:val="000000"/>
                <w:sz w:val="24"/>
                <w:szCs w:val="24"/>
                <w:lang w:eastAsia="ru-RU"/>
              </w:rPr>
              <w:t>61,1</w:t>
            </w:r>
            <w:r w:rsidR="00165598" w:rsidRPr="00743DE8">
              <w:rPr>
                <w:rFonts w:ascii="Times New Roman" w:hAnsi="Times New Roman"/>
                <w:color w:val="000000"/>
                <w:sz w:val="24"/>
                <w:szCs w:val="24"/>
                <w:lang w:eastAsia="ru-RU"/>
              </w:rPr>
              <w:t xml:space="preserve">% - высокая            </w:t>
            </w:r>
            <w:r>
              <w:rPr>
                <w:rFonts w:ascii="Times New Roman" w:hAnsi="Times New Roman"/>
                <w:color w:val="000000"/>
                <w:sz w:val="24"/>
                <w:szCs w:val="24"/>
                <w:lang w:eastAsia="ru-RU"/>
              </w:rPr>
              <w:t>22,2</w:t>
            </w:r>
            <w:r w:rsidR="00165598" w:rsidRPr="00743DE8">
              <w:rPr>
                <w:rFonts w:ascii="Times New Roman" w:hAnsi="Times New Roman"/>
                <w:color w:val="000000"/>
                <w:sz w:val="24"/>
                <w:szCs w:val="24"/>
                <w:lang w:eastAsia="ru-RU"/>
              </w:rPr>
              <w:t xml:space="preserve"> % -скорее  высокая   </w:t>
            </w:r>
            <w:r>
              <w:rPr>
                <w:rFonts w:ascii="Times New Roman" w:hAnsi="Times New Roman"/>
                <w:color w:val="000000"/>
                <w:sz w:val="24"/>
                <w:szCs w:val="24"/>
                <w:lang w:eastAsia="ru-RU"/>
              </w:rPr>
              <w:t>16,7</w:t>
            </w:r>
            <w:r w:rsidR="00165598" w:rsidRPr="00743DE8">
              <w:rPr>
                <w:rFonts w:ascii="Times New Roman" w:hAnsi="Times New Roman"/>
                <w:color w:val="000000"/>
                <w:sz w:val="24"/>
                <w:szCs w:val="24"/>
                <w:lang w:eastAsia="ru-RU"/>
              </w:rPr>
              <w:t xml:space="preserve">% - низкая              </w:t>
            </w:r>
          </w:p>
        </w:tc>
        <w:tc>
          <w:tcPr>
            <w:tcW w:w="1857" w:type="dxa"/>
            <w:tcBorders>
              <w:top w:val="single" w:sz="4" w:space="0" w:color="000000"/>
              <w:left w:val="single" w:sz="4" w:space="0" w:color="000000"/>
              <w:bottom w:val="single" w:sz="4" w:space="0" w:color="000000"/>
              <w:right w:val="single" w:sz="4" w:space="0" w:color="000000"/>
            </w:tcBorders>
            <w:shd w:val="clear" w:color="auto" w:fill="auto"/>
          </w:tcPr>
          <w:p w:rsidR="00165598" w:rsidRPr="00165598" w:rsidRDefault="00165598">
            <w:pPr>
              <w:rPr>
                <w:rFonts w:ascii="Times New Roman" w:hAnsi="Times New Roman"/>
              </w:rPr>
            </w:pPr>
            <w:proofErr w:type="gramStart"/>
            <w:r w:rsidRPr="00165598">
              <w:rPr>
                <w:rFonts w:ascii="Times New Roman" w:hAnsi="Times New Roman"/>
              </w:rPr>
              <w:t>размещена</w:t>
            </w:r>
            <w:proofErr w:type="gramEnd"/>
            <w:r w:rsidRPr="00165598">
              <w:rPr>
                <w:rFonts w:ascii="Times New Roman" w:hAnsi="Times New Roman"/>
              </w:rPr>
              <w:t xml:space="preserve"> на сайте предприятия</w:t>
            </w:r>
          </w:p>
        </w:tc>
      </w:tr>
      <w:tr w:rsidR="00165598" w:rsidRPr="00743DE8" w:rsidTr="005B01EE">
        <w:tc>
          <w:tcPr>
            <w:tcW w:w="709" w:type="dxa"/>
            <w:tcBorders>
              <w:left w:val="single" w:sz="4" w:space="0" w:color="000000"/>
              <w:bottom w:val="single" w:sz="4" w:space="0" w:color="000000"/>
            </w:tcBorders>
            <w:shd w:val="clear" w:color="auto" w:fill="auto"/>
          </w:tcPr>
          <w:p w:rsidR="00165598" w:rsidRPr="00743DE8" w:rsidRDefault="00165598" w:rsidP="00743DE8">
            <w:pPr>
              <w:tabs>
                <w:tab w:val="left" w:pos="709"/>
              </w:tabs>
              <w:suppressAutoHyphens/>
              <w:spacing w:after="0" w:line="240" w:lineRule="auto"/>
              <w:contextualSpacing/>
              <w:jc w:val="both"/>
              <w:rPr>
                <w:rFonts w:ascii="Times New Roman" w:hAnsi="Times New Roman"/>
                <w:color w:val="000000"/>
                <w:sz w:val="24"/>
                <w:szCs w:val="24"/>
                <w:lang w:eastAsia="ru-RU"/>
              </w:rPr>
            </w:pPr>
            <w:r w:rsidRPr="00743DE8">
              <w:rPr>
                <w:rFonts w:ascii="Times New Roman" w:hAnsi="Times New Roman"/>
                <w:sz w:val="24"/>
                <w:szCs w:val="24"/>
                <w:lang w:eastAsia="ru-RU"/>
              </w:rPr>
              <w:t>2</w:t>
            </w:r>
          </w:p>
        </w:tc>
        <w:tc>
          <w:tcPr>
            <w:tcW w:w="1559" w:type="dxa"/>
            <w:tcBorders>
              <w:left w:val="single" w:sz="4" w:space="0" w:color="000000"/>
              <w:bottom w:val="single" w:sz="4" w:space="0" w:color="000000"/>
            </w:tcBorders>
            <w:shd w:val="clear" w:color="auto" w:fill="auto"/>
          </w:tcPr>
          <w:p w:rsidR="00165598" w:rsidRPr="00743DE8" w:rsidRDefault="006F1824" w:rsidP="006F1824">
            <w:pPr>
              <w:tabs>
                <w:tab w:val="left" w:pos="709"/>
              </w:tabs>
              <w:suppressAutoHyphens/>
              <w:spacing w:after="0" w:line="240" w:lineRule="auto"/>
              <w:contextualSpacing/>
              <w:jc w:val="both"/>
              <w:rPr>
                <w:rFonts w:ascii="Times New Roman" w:hAnsi="Times New Roman"/>
                <w:sz w:val="24"/>
                <w:szCs w:val="24"/>
                <w:lang w:eastAsia="ru-RU"/>
              </w:rPr>
            </w:pPr>
            <w:r>
              <w:rPr>
                <w:rFonts w:ascii="Times New Roman" w:hAnsi="Times New Roman"/>
                <w:color w:val="000000"/>
                <w:sz w:val="24"/>
                <w:szCs w:val="24"/>
                <w:lang w:eastAsia="ru-RU"/>
              </w:rPr>
              <w:t>АО «НЭСК - электросети</w:t>
            </w:r>
          </w:p>
        </w:tc>
        <w:tc>
          <w:tcPr>
            <w:tcW w:w="1560" w:type="dxa"/>
            <w:vMerge/>
            <w:tcBorders>
              <w:left w:val="single" w:sz="4" w:space="0" w:color="000000"/>
              <w:bottom w:val="single" w:sz="4" w:space="0" w:color="000000"/>
            </w:tcBorders>
            <w:shd w:val="clear" w:color="auto" w:fill="auto"/>
          </w:tcPr>
          <w:p w:rsidR="00165598" w:rsidRPr="00743DE8" w:rsidRDefault="00165598" w:rsidP="00E4744C">
            <w:pPr>
              <w:tabs>
                <w:tab w:val="left" w:pos="709"/>
              </w:tabs>
              <w:suppressAutoHyphens/>
              <w:spacing w:after="0" w:line="240" w:lineRule="auto"/>
              <w:contextualSpacing/>
              <w:jc w:val="both"/>
              <w:rPr>
                <w:rFonts w:ascii="Times New Roman" w:hAnsi="Times New Roman"/>
                <w:color w:val="000000"/>
                <w:sz w:val="24"/>
                <w:szCs w:val="24"/>
                <w:lang w:eastAsia="ru-RU"/>
              </w:rPr>
            </w:pPr>
          </w:p>
        </w:tc>
        <w:tc>
          <w:tcPr>
            <w:tcW w:w="2169" w:type="dxa"/>
            <w:tcBorders>
              <w:left w:val="single" w:sz="4" w:space="0" w:color="000000"/>
              <w:bottom w:val="single" w:sz="4" w:space="0" w:color="000000"/>
            </w:tcBorders>
            <w:shd w:val="clear" w:color="auto" w:fill="auto"/>
          </w:tcPr>
          <w:p w:rsidR="00165598" w:rsidRPr="00743DE8" w:rsidRDefault="006906E9" w:rsidP="00743DE8">
            <w:pPr>
              <w:tabs>
                <w:tab w:val="left" w:pos="709"/>
              </w:tabs>
              <w:suppressAutoHyphens/>
              <w:spacing w:after="0" w:line="240" w:lineRule="auto"/>
              <w:contextualSpacing/>
              <w:jc w:val="both"/>
              <w:rPr>
                <w:rFonts w:ascii="Times New Roman" w:hAnsi="Times New Roman"/>
                <w:sz w:val="24"/>
                <w:szCs w:val="24"/>
                <w:lang w:eastAsia="ru-RU"/>
              </w:rPr>
            </w:pPr>
            <w:r w:rsidRPr="00743DE8">
              <w:rPr>
                <w:rFonts w:ascii="Times New Roman" w:hAnsi="Times New Roman"/>
                <w:color w:val="000000"/>
                <w:sz w:val="24"/>
                <w:szCs w:val="24"/>
                <w:lang w:eastAsia="ru-RU"/>
              </w:rPr>
              <w:t>У</w:t>
            </w:r>
            <w:r w:rsidR="00165598" w:rsidRPr="00743DE8">
              <w:rPr>
                <w:rFonts w:ascii="Times New Roman" w:hAnsi="Times New Roman"/>
                <w:color w:val="000000"/>
                <w:sz w:val="24"/>
                <w:szCs w:val="24"/>
                <w:lang w:eastAsia="ru-RU"/>
              </w:rPr>
              <w:t>довлетворительно</w:t>
            </w:r>
            <w:r>
              <w:rPr>
                <w:rFonts w:ascii="Times New Roman" w:hAnsi="Times New Roman"/>
                <w:color w:val="000000"/>
                <w:sz w:val="24"/>
                <w:szCs w:val="24"/>
                <w:lang w:eastAsia="ru-RU"/>
              </w:rPr>
              <w:t xml:space="preserve"> 87%</w:t>
            </w:r>
          </w:p>
          <w:p w:rsidR="00165598" w:rsidRPr="00743DE8" w:rsidRDefault="00165598" w:rsidP="00743DE8">
            <w:pPr>
              <w:tabs>
                <w:tab w:val="left" w:pos="709"/>
              </w:tabs>
              <w:suppressAutoHyphens/>
              <w:spacing w:after="0" w:line="240" w:lineRule="auto"/>
              <w:contextualSpacing/>
              <w:jc w:val="both"/>
              <w:rPr>
                <w:rFonts w:ascii="Times New Roman" w:hAnsi="Times New Roman"/>
                <w:sz w:val="24"/>
                <w:szCs w:val="24"/>
                <w:lang w:eastAsia="ru-RU"/>
              </w:rPr>
            </w:pPr>
          </w:p>
        </w:tc>
        <w:tc>
          <w:tcPr>
            <w:tcW w:w="1785" w:type="dxa"/>
            <w:vMerge/>
            <w:tcBorders>
              <w:left w:val="single" w:sz="4" w:space="0" w:color="000000"/>
              <w:bottom w:val="single" w:sz="4" w:space="0" w:color="000000"/>
            </w:tcBorders>
            <w:shd w:val="clear" w:color="auto" w:fill="auto"/>
          </w:tcPr>
          <w:p w:rsidR="00165598" w:rsidRPr="00743DE8" w:rsidRDefault="00165598" w:rsidP="00E4744C">
            <w:pPr>
              <w:tabs>
                <w:tab w:val="left" w:pos="709"/>
              </w:tabs>
              <w:suppressAutoHyphens/>
              <w:spacing w:after="0" w:line="240" w:lineRule="auto"/>
              <w:contextualSpacing/>
              <w:jc w:val="both"/>
              <w:rPr>
                <w:rFonts w:ascii="Times New Roman" w:hAnsi="Times New Roman"/>
                <w:sz w:val="24"/>
                <w:szCs w:val="24"/>
                <w:lang w:eastAsia="ru-RU"/>
              </w:rPr>
            </w:pPr>
          </w:p>
        </w:tc>
        <w:tc>
          <w:tcPr>
            <w:tcW w:w="1857" w:type="dxa"/>
            <w:tcBorders>
              <w:left w:val="single" w:sz="4" w:space="0" w:color="000000"/>
              <w:bottom w:val="single" w:sz="4" w:space="0" w:color="000000"/>
              <w:right w:val="single" w:sz="4" w:space="0" w:color="000000"/>
            </w:tcBorders>
            <w:shd w:val="clear" w:color="auto" w:fill="auto"/>
          </w:tcPr>
          <w:p w:rsidR="00165598" w:rsidRPr="00165598" w:rsidRDefault="00165598">
            <w:pPr>
              <w:rPr>
                <w:rFonts w:ascii="Times New Roman" w:hAnsi="Times New Roman"/>
              </w:rPr>
            </w:pPr>
            <w:proofErr w:type="gramStart"/>
            <w:r w:rsidRPr="00165598">
              <w:rPr>
                <w:rFonts w:ascii="Times New Roman" w:hAnsi="Times New Roman"/>
              </w:rPr>
              <w:t>размещена</w:t>
            </w:r>
            <w:proofErr w:type="gramEnd"/>
            <w:r w:rsidRPr="00165598">
              <w:rPr>
                <w:rFonts w:ascii="Times New Roman" w:hAnsi="Times New Roman"/>
              </w:rPr>
              <w:t xml:space="preserve"> на сайте предприятия</w:t>
            </w:r>
          </w:p>
        </w:tc>
      </w:tr>
      <w:tr w:rsidR="006906E9" w:rsidRPr="00743DE8" w:rsidTr="005B01EE">
        <w:tc>
          <w:tcPr>
            <w:tcW w:w="709" w:type="dxa"/>
            <w:tcBorders>
              <w:left w:val="single" w:sz="4" w:space="0" w:color="000000"/>
              <w:bottom w:val="single" w:sz="4" w:space="0" w:color="000000"/>
            </w:tcBorders>
            <w:shd w:val="clear" w:color="auto" w:fill="auto"/>
          </w:tcPr>
          <w:p w:rsidR="006906E9" w:rsidRPr="00743DE8" w:rsidRDefault="006906E9" w:rsidP="00743DE8">
            <w:pPr>
              <w:tabs>
                <w:tab w:val="left" w:pos="709"/>
              </w:tabs>
              <w:suppressAutoHyphens/>
              <w:spacing w:after="0" w:line="240" w:lineRule="auto"/>
              <w:contextualSpacing/>
              <w:jc w:val="both"/>
              <w:rPr>
                <w:rFonts w:ascii="Times New Roman" w:hAnsi="Times New Roman"/>
                <w:sz w:val="24"/>
                <w:szCs w:val="24"/>
                <w:lang w:eastAsia="ru-RU"/>
              </w:rPr>
            </w:pPr>
            <w:r>
              <w:rPr>
                <w:rFonts w:ascii="Times New Roman" w:hAnsi="Times New Roman"/>
                <w:sz w:val="24"/>
                <w:szCs w:val="24"/>
                <w:lang w:eastAsia="ru-RU"/>
              </w:rPr>
              <w:t>3</w:t>
            </w:r>
          </w:p>
        </w:tc>
        <w:tc>
          <w:tcPr>
            <w:tcW w:w="1559" w:type="dxa"/>
            <w:tcBorders>
              <w:left w:val="single" w:sz="4" w:space="0" w:color="000000"/>
              <w:bottom w:val="single" w:sz="4" w:space="0" w:color="000000"/>
            </w:tcBorders>
            <w:shd w:val="clear" w:color="auto" w:fill="auto"/>
          </w:tcPr>
          <w:p w:rsidR="006906E9" w:rsidRPr="00743DE8" w:rsidRDefault="006906E9" w:rsidP="00743DE8">
            <w:pPr>
              <w:tabs>
                <w:tab w:val="left" w:pos="709"/>
              </w:tabs>
              <w:suppressAutoHyphens/>
              <w:spacing w:after="0" w:line="240" w:lineRule="auto"/>
              <w:contextualSpacing/>
              <w:jc w:val="both"/>
              <w:rPr>
                <w:rFonts w:ascii="Times New Roman" w:hAnsi="Times New Roman"/>
                <w:color w:val="000000"/>
                <w:sz w:val="24"/>
                <w:szCs w:val="24"/>
                <w:lang w:eastAsia="ru-RU"/>
              </w:rPr>
            </w:pPr>
            <w:r w:rsidRPr="00165598">
              <w:rPr>
                <w:rFonts w:ascii="Times New Roman" w:hAnsi="Times New Roman"/>
                <w:color w:val="000000"/>
                <w:sz w:val="24"/>
                <w:szCs w:val="24"/>
                <w:lang w:eastAsia="ru-RU"/>
              </w:rPr>
              <w:t>ФГУ «Дом отдыха «Туапсе»</w:t>
            </w:r>
          </w:p>
        </w:tc>
        <w:tc>
          <w:tcPr>
            <w:tcW w:w="1560" w:type="dxa"/>
            <w:vMerge w:val="restart"/>
            <w:tcBorders>
              <w:left w:val="single" w:sz="4" w:space="0" w:color="000000"/>
            </w:tcBorders>
            <w:shd w:val="clear" w:color="auto" w:fill="auto"/>
          </w:tcPr>
          <w:p w:rsidR="006906E9" w:rsidRPr="00743DE8" w:rsidRDefault="006906E9" w:rsidP="00165598">
            <w:pPr>
              <w:tabs>
                <w:tab w:val="left" w:pos="709"/>
              </w:tabs>
              <w:suppressAutoHyphens/>
              <w:spacing w:after="0" w:line="240" w:lineRule="auto"/>
              <w:contextualSpacing/>
              <w:jc w:val="both"/>
              <w:rPr>
                <w:rFonts w:ascii="Times New Roman" w:hAnsi="Times New Roman"/>
                <w:color w:val="000000"/>
                <w:sz w:val="24"/>
                <w:szCs w:val="24"/>
                <w:lang w:eastAsia="ru-RU"/>
              </w:rPr>
            </w:pPr>
            <w:r w:rsidRPr="00743DE8">
              <w:rPr>
                <w:rFonts w:ascii="Times New Roman" w:hAnsi="Times New Roman"/>
                <w:color w:val="000000"/>
                <w:sz w:val="24"/>
                <w:szCs w:val="24"/>
                <w:lang w:eastAsia="ru-RU"/>
              </w:rPr>
              <w:t xml:space="preserve">Поставщика тепловой энергии и горячего водоснабжения на территории муниципального образования </w:t>
            </w:r>
            <w:r>
              <w:rPr>
                <w:rFonts w:ascii="Times New Roman" w:hAnsi="Times New Roman"/>
                <w:color w:val="000000"/>
                <w:sz w:val="24"/>
                <w:szCs w:val="24"/>
                <w:lang w:eastAsia="ru-RU"/>
              </w:rPr>
              <w:t>Туапсин</w:t>
            </w:r>
            <w:r w:rsidRPr="00743DE8">
              <w:rPr>
                <w:rFonts w:ascii="Times New Roman" w:hAnsi="Times New Roman"/>
                <w:color w:val="000000"/>
                <w:sz w:val="24"/>
                <w:szCs w:val="24"/>
                <w:lang w:eastAsia="ru-RU"/>
              </w:rPr>
              <w:t xml:space="preserve">ский район </w:t>
            </w:r>
          </w:p>
        </w:tc>
        <w:tc>
          <w:tcPr>
            <w:tcW w:w="2169" w:type="dxa"/>
            <w:tcBorders>
              <w:left w:val="single" w:sz="4" w:space="0" w:color="000000"/>
              <w:bottom w:val="single" w:sz="4" w:space="0" w:color="000000"/>
            </w:tcBorders>
            <w:shd w:val="clear" w:color="auto" w:fill="auto"/>
          </w:tcPr>
          <w:p w:rsidR="006906E9" w:rsidRPr="00743DE8" w:rsidRDefault="006906E9" w:rsidP="00743DE8">
            <w:pPr>
              <w:tabs>
                <w:tab w:val="left" w:pos="709"/>
              </w:tabs>
              <w:suppressAutoHyphens/>
              <w:spacing w:after="0" w:line="240" w:lineRule="auto"/>
              <w:contextualSpacing/>
              <w:jc w:val="both"/>
              <w:rPr>
                <w:rFonts w:ascii="Times New Roman" w:hAnsi="Times New Roman"/>
                <w:color w:val="000000"/>
                <w:sz w:val="24"/>
                <w:szCs w:val="24"/>
                <w:lang w:eastAsia="ru-RU"/>
              </w:rPr>
            </w:pPr>
            <w:r>
              <w:rPr>
                <w:rFonts w:ascii="Times New Roman" w:hAnsi="Times New Roman"/>
                <w:color w:val="000000"/>
                <w:sz w:val="24"/>
                <w:szCs w:val="24"/>
                <w:lang w:eastAsia="ru-RU"/>
              </w:rPr>
              <w:t>Удовлетворительно 82%</w:t>
            </w:r>
          </w:p>
        </w:tc>
        <w:tc>
          <w:tcPr>
            <w:tcW w:w="1785" w:type="dxa"/>
            <w:vMerge w:val="restart"/>
            <w:tcBorders>
              <w:left w:val="single" w:sz="4" w:space="0" w:color="000000"/>
            </w:tcBorders>
            <w:shd w:val="clear" w:color="auto" w:fill="auto"/>
          </w:tcPr>
          <w:p w:rsidR="006906E9" w:rsidRPr="00743DE8" w:rsidRDefault="006906E9" w:rsidP="00743DE8">
            <w:pPr>
              <w:tabs>
                <w:tab w:val="left" w:pos="709"/>
              </w:tabs>
              <w:suppressAutoHyphens/>
              <w:spacing w:after="0" w:line="240" w:lineRule="auto"/>
              <w:contextualSpacing/>
              <w:jc w:val="both"/>
              <w:rPr>
                <w:rFonts w:ascii="Times New Roman" w:hAnsi="Times New Roman"/>
                <w:sz w:val="24"/>
                <w:szCs w:val="24"/>
                <w:lang w:eastAsia="ru-RU"/>
              </w:rPr>
            </w:pPr>
            <w:r>
              <w:rPr>
                <w:rFonts w:ascii="Times New Roman" w:hAnsi="Times New Roman"/>
                <w:color w:val="000000"/>
                <w:sz w:val="24"/>
                <w:szCs w:val="24"/>
                <w:lang w:eastAsia="ru-RU"/>
              </w:rPr>
              <w:t>51,9</w:t>
            </w:r>
            <w:r w:rsidRPr="00743DE8">
              <w:rPr>
                <w:rFonts w:ascii="Times New Roman" w:hAnsi="Times New Roman"/>
                <w:color w:val="000000"/>
                <w:sz w:val="24"/>
                <w:szCs w:val="24"/>
                <w:lang w:eastAsia="ru-RU"/>
              </w:rPr>
              <w:t xml:space="preserve">% - высокая            </w:t>
            </w:r>
            <w:r>
              <w:rPr>
                <w:rFonts w:ascii="Times New Roman" w:hAnsi="Times New Roman"/>
                <w:color w:val="000000"/>
                <w:sz w:val="24"/>
                <w:szCs w:val="24"/>
                <w:lang w:eastAsia="ru-RU"/>
              </w:rPr>
              <w:t>27,8</w:t>
            </w:r>
            <w:r w:rsidRPr="00743DE8">
              <w:rPr>
                <w:rFonts w:ascii="Times New Roman" w:hAnsi="Times New Roman"/>
                <w:color w:val="000000"/>
                <w:sz w:val="24"/>
                <w:szCs w:val="24"/>
                <w:lang w:eastAsia="ru-RU"/>
              </w:rPr>
              <w:t xml:space="preserve"> % -скорее  высокая   1</w:t>
            </w:r>
            <w:r>
              <w:rPr>
                <w:rFonts w:ascii="Times New Roman" w:hAnsi="Times New Roman"/>
                <w:color w:val="000000"/>
                <w:sz w:val="24"/>
                <w:szCs w:val="24"/>
                <w:lang w:eastAsia="ru-RU"/>
              </w:rPr>
              <w:t>8</w:t>
            </w:r>
            <w:r w:rsidRPr="00743DE8">
              <w:rPr>
                <w:rFonts w:ascii="Times New Roman" w:hAnsi="Times New Roman"/>
                <w:color w:val="000000"/>
                <w:sz w:val="24"/>
                <w:szCs w:val="24"/>
                <w:lang w:eastAsia="ru-RU"/>
              </w:rPr>
              <w:t>,</w:t>
            </w:r>
            <w:r>
              <w:rPr>
                <w:rFonts w:ascii="Times New Roman" w:hAnsi="Times New Roman"/>
                <w:color w:val="000000"/>
                <w:sz w:val="24"/>
                <w:szCs w:val="24"/>
                <w:lang w:eastAsia="ru-RU"/>
              </w:rPr>
              <w:t>5</w:t>
            </w:r>
            <w:r w:rsidRPr="00743DE8">
              <w:rPr>
                <w:rFonts w:ascii="Times New Roman" w:hAnsi="Times New Roman"/>
                <w:color w:val="000000"/>
                <w:sz w:val="24"/>
                <w:szCs w:val="24"/>
                <w:lang w:eastAsia="ru-RU"/>
              </w:rPr>
              <w:t xml:space="preserve"> % - низкая              1,</w:t>
            </w:r>
            <w:r>
              <w:rPr>
                <w:rFonts w:ascii="Times New Roman" w:hAnsi="Times New Roman"/>
                <w:color w:val="000000"/>
                <w:sz w:val="24"/>
                <w:szCs w:val="24"/>
                <w:lang w:eastAsia="ru-RU"/>
              </w:rPr>
              <w:t>9</w:t>
            </w:r>
            <w:r w:rsidRPr="00743DE8">
              <w:rPr>
                <w:rFonts w:ascii="Times New Roman" w:hAnsi="Times New Roman"/>
                <w:color w:val="000000"/>
                <w:sz w:val="24"/>
                <w:szCs w:val="24"/>
                <w:lang w:eastAsia="ru-RU"/>
              </w:rPr>
              <w:t>% - скорее низкая</w:t>
            </w:r>
          </w:p>
          <w:p w:rsidR="006906E9" w:rsidRPr="00743DE8" w:rsidRDefault="006906E9" w:rsidP="00743DE8">
            <w:pPr>
              <w:tabs>
                <w:tab w:val="left" w:pos="709"/>
              </w:tabs>
              <w:suppressAutoHyphens/>
              <w:spacing w:after="0" w:line="240" w:lineRule="auto"/>
              <w:contextualSpacing/>
              <w:jc w:val="both"/>
              <w:rPr>
                <w:rFonts w:ascii="Times New Roman" w:hAnsi="Times New Roman"/>
                <w:sz w:val="24"/>
                <w:szCs w:val="24"/>
                <w:lang w:eastAsia="ru-RU"/>
              </w:rPr>
            </w:pPr>
          </w:p>
        </w:tc>
        <w:tc>
          <w:tcPr>
            <w:tcW w:w="1857" w:type="dxa"/>
            <w:tcBorders>
              <w:left w:val="single" w:sz="4" w:space="0" w:color="000000"/>
              <w:bottom w:val="single" w:sz="4" w:space="0" w:color="000000"/>
              <w:right w:val="single" w:sz="4" w:space="0" w:color="000000"/>
            </w:tcBorders>
            <w:shd w:val="clear" w:color="auto" w:fill="auto"/>
          </w:tcPr>
          <w:p w:rsidR="006906E9" w:rsidRPr="00165598" w:rsidRDefault="006906E9">
            <w:pPr>
              <w:rPr>
                <w:rFonts w:ascii="Times New Roman" w:hAnsi="Times New Roman"/>
              </w:rPr>
            </w:pPr>
            <w:proofErr w:type="gramStart"/>
            <w:r w:rsidRPr="00165598">
              <w:rPr>
                <w:rFonts w:ascii="Times New Roman" w:hAnsi="Times New Roman"/>
              </w:rPr>
              <w:t>размещена</w:t>
            </w:r>
            <w:proofErr w:type="gramEnd"/>
            <w:r w:rsidRPr="00165598">
              <w:rPr>
                <w:rFonts w:ascii="Times New Roman" w:hAnsi="Times New Roman"/>
              </w:rPr>
              <w:t xml:space="preserve"> на сайте предприятия</w:t>
            </w:r>
          </w:p>
        </w:tc>
      </w:tr>
      <w:tr w:rsidR="006906E9" w:rsidRPr="00743DE8" w:rsidTr="005B01EE">
        <w:tc>
          <w:tcPr>
            <w:tcW w:w="709" w:type="dxa"/>
            <w:tcBorders>
              <w:left w:val="single" w:sz="4" w:space="0" w:color="000000"/>
              <w:bottom w:val="single" w:sz="4" w:space="0" w:color="000000"/>
            </w:tcBorders>
            <w:shd w:val="clear" w:color="auto" w:fill="auto"/>
          </w:tcPr>
          <w:p w:rsidR="006906E9" w:rsidRPr="00743DE8" w:rsidRDefault="006906E9" w:rsidP="00743DE8">
            <w:pPr>
              <w:tabs>
                <w:tab w:val="left" w:pos="709"/>
              </w:tabs>
              <w:suppressAutoHyphens/>
              <w:spacing w:after="0" w:line="240" w:lineRule="auto"/>
              <w:contextualSpacing/>
              <w:jc w:val="both"/>
              <w:rPr>
                <w:rFonts w:ascii="Times New Roman" w:hAnsi="Times New Roman"/>
                <w:sz w:val="24"/>
                <w:szCs w:val="24"/>
                <w:lang w:eastAsia="ru-RU"/>
              </w:rPr>
            </w:pPr>
            <w:r>
              <w:rPr>
                <w:rFonts w:ascii="Times New Roman" w:hAnsi="Times New Roman"/>
                <w:sz w:val="24"/>
                <w:szCs w:val="24"/>
                <w:lang w:eastAsia="ru-RU"/>
              </w:rPr>
              <w:t>4</w:t>
            </w:r>
          </w:p>
        </w:tc>
        <w:tc>
          <w:tcPr>
            <w:tcW w:w="1559" w:type="dxa"/>
            <w:tcBorders>
              <w:left w:val="single" w:sz="4" w:space="0" w:color="000000"/>
              <w:bottom w:val="single" w:sz="4" w:space="0" w:color="000000"/>
            </w:tcBorders>
            <w:shd w:val="clear" w:color="auto" w:fill="auto"/>
          </w:tcPr>
          <w:p w:rsidR="006906E9" w:rsidRPr="00743DE8" w:rsidRDefault="006906E9" w:rsidP="00743DE8">
            <w:pPr>
              <w:tabs>
                <w:tab w:val="left" w:pos="709"/>
              </w:tabs>
              <w:suppressAutoHyphens/>
              <w:spacing w:after="0" w:line="240" w:lineRule="auto"/>
              <w:contextualSpacing/>
              <w:jc w:val="both"/>
              <w:rPr>
                <w:rFonts w:ascii="Times New Roman" w:hAnsi="Times New Roman"/>
                <w:color w:val="000000"/>
                <w:sz w:val="24"/>
                <w:szCs w:val="24"/>
                <w:lang w:eastAsia="ru-RU"/>
              </w:rPr>
            </w:pPr>
            <w:r w:rsidRPr="00165598">
              <w:rPr>
                <w:rFonts w:ascii="Times New Roman" w:hAnsi="Times New Roman"/>
                <w:color w:val="000000"/>
                <w:sz w:val="24"/>
                <w:szCs w:val="24"/>
                <w:lang w:eastAsia="ru-RU"/>
              </w:rPr>
              <w:t>ГУ «Дом отдыха «Сосновый» МВД России»</w:t>
            </w:r>
          </w:p>
        </w:tc>
        <w:tc>
          <w:tcPr>
            <w:tcW w:w="1560" w:type="dxa"/>
            <w:vMerge/>
            <w:tcBorders>
              <w:left w:val="single" w:sz="4" w:space="0" w:color="000000"/>
            </w:tcBorders>
            <w:shd w:val="clear" w:color="auto" w:fill="auto"/>
          </w:tcPr>
          <w:p w:rsidR="006906E9" w:rsidRPr="00743DE8" w:rsidRDefault="006906E9" w:rsidP="00743DE8">
            <w:pPr>
              <w:tabs>
                <w:tab w:val="left" w:pos="709"/>
              </w:tabs>
              <w:suppressAutoHyphens/>
              <w:spacing w:after="0" w:line="240" w:lineRule="auto"/>
              <w:contextualSpacing/>
              <w:jc w:val="both"/>
              <w:rPr>
                <w:rFonts w:ascii="Times New Roman" w:hAnsi="Times New Roman"/>
                <w:color w:val="000000"/>
                <w:sz w:val="24"/>
                <w:szCs w:val="24"/>
                <w:lang w:eastAsia="ru-RU"/>
              </w:rPr>
            </w:pPr>
          </w:p>
        </w:tc>
        <w:tc>
          <w:tcPr>
            <w:tcW w:w="2169" w:type="dxa"/>
            <w:tcBorders>
              <w:left w:val="single" w:sz="4" w:space="0" w:color="000000"/>
              <w:bottom w:val="single" w:sz="4" w:space="0" w:color="000000"/>
            </w:tcBorders>
            <w:shd w:val="clear" w:color="auto" w:fill="auto"/>
          </w:tcPr>
          <w:p w:rsidR="006906E9" w:rsidRPr="00743DE8" w:rsidRDefault="006906E9" w:rsidP="00743DE8">
            <w:pPr>
              <w:tabs>
                <w:tab w:val="left" w:pos="709"/>
              </w:tabs>
              <w:suppressAutoHyphens/>
              <w:spacing w:after="0" w:line="240" w:lineRule="auto"/>
              <w:contextualSpacing/>
              <w:jc w:val="both"/>
              <w:rPr>
                <w:rFonts w:ascii="Times New Roman" w:hAnsi="Times New Roman"/>
                <w:color w:val="000000"/>
                <w:sz w:val="24"/>
                <w:szCs w:val="24"/>
                <w:lang w:eastAsia="ru-RU"/>
              </w:rPr>
            </w:pPr>
            <w:r>
              <w:rPr>
                <w:rFonts w:ascii="Times New Roman" w:hAnsi="Times New Roman"/>
                <w:color w:val="000000"/>
                <w:sz w:val="24"/>
                <w:szCs w:val="24"/>
                <w:lang w:eastAsia="ru-RU"/>
              </w:rPr>
              <w:t>Удовлетворительно 82%</w:t>
            </w:r>
          </w:p>
        </w:tc>
        <w:tc>
          <w:tcPr>
            <w:tcW w:w="1785" w:type="dxa"/>
            <w:vMerge/>
            <w:tcBorders>
              <w:left w:val="single" w:sz="4" w:space="0" w:color="000000"/>
            </w:tcBorders>
            <w:shd w:val="clear" w:color="auto" w:fill="auto"/>
          </w:tcPr>
          <w:p w:rsidR="006906E9" w:rsidRPr="00743DE8" w:rsidRDefault="006906E9" w:rsidP="00743DE8">
            <w:pPr>
              <w:tabs>
                <w:tab w:val="left" w:pos="709"/>
              </w:tabs>
              <w:suppressAutoHyphens/>
              <w:spacing w:after="0" w:line="240" w:lineRule="auto"/>
              <w:contextualSpacing/>
              <w:jc w:val="both"/>
              <w:rPr>
                <w:rFonts w:ascii="Times New Roman" w:hAnsi="Times New Roman"/>
                <w:sz w:val="24"/>
                <w:szCs w:val="24"/>
                <w:lang w:eastAsia="ru-RU"/>
              </w:rPr>
            </w:pPr>
          </w:p>
        </w:tc>
        <w:tc>
          <w:tcPr>
            <w:tcW w:w="1857" w:type="dxa"/>
            <w:tcBorders>
              <w:left w:val="single" w:sz="4" w:space="0" w:color="000000"/>
              <w:bottom w:val="single" w:sz="4" w:space="0" w:color="000000"/>
              <w:right w:val="single" w:sz="4" w:space="0" w:color="000000"/>
            </w:tcBorders>
            <w:shd w:val="clear" w:color="auto" w:fill="auto"/>
          </w:tcPr>
          <w:p w:rsidR="006906E9" w:rsidRPr="00165598" w:rsidRDefault="006906E9">
            <w:pPr>
              <w:rPr>
                <w:rFonts w:ascii="Times New Roman" w:hAnsi="Times New Roman"/>
              </w:rPr>
            </w:pPr>
            <w:proofErr w:type="gramStart"/>
            <w:r w:rsidRPr="00165598">
              <w:rPr>
                <w:rFonts w:ascii="Times New Roman" w:hAnsi="Times New Roman"/>
              </w:rPr>
              <w:t>размещена</w:t>
            </w:r>
            <w:proofErr w:type="gramEnd"/>
            <w:r w:rsidRPr="00165598">
              <w:rPr>
                <w:rFonts w:ascii="Times New Roman" w:hAnsi="Times New Roman"/>
              </w:rPr>
              <w:t xml:space="preserve"> на сайте предприятия</w:t>
            </w:r>
          </w:p>
        </w:tc>
      </w:tr>
      <w:tr w:rsidR="006906E9" w:rsidRPr="00743DE8" w:rsidTr="005B01EE">
        <w:tc>
          <w:tcPr>
            <w:tcW w:w="709" w:type="dxa"/>
            <w:tcBorders>
              <w:left w:val="single" w:sz="4" w:space="0" w:color="000000"/>
              <w:bottom w:val="single" w:sz="4" w:space="0" w:color="000000"/>
            </w:tcBorders>
            <w:shd w:val="clear" w:color="auto" w:fill="auto"/>
          </w:tcPr>
          <w:p w:rsidR="006906E9" w:rsidRPr="00743DE8" w:rsidRDefault="006906E9" w:rsidP="00743DE8">
            <w:pPr>
              <w:tabs>
                <w:tab w:val="left" w:pos="709"/>
              </w:tabs>
              <w:suppressAutoHyphens/>
              <w:spacing w:after="0" w:line="240" w:lineRule="auto"/>
              <w:contextualSpacing/>
              <w:jc w:val="both"/>
              <w:rPr>
                <w:rFonts w:ascii="Times New Roman" w:hAnsi="Times New Roman"/>
                <w:color w:val="000000"/>
                <w:sz w:val="24"/>
                <w:szCs w:val="24"/>
                <w:lang w:eastAsia="ru-RU"/>
              </w:rPr>
            </w:pPr>
            <w:r>
              <w:rPr>
                <w:rFonts w:ascii="Times New Roman" w:hAnsi="Times New Roman"/>
                <w:color w:val="000000"/>
                <w:sz w:val="24"/>
                <w:szCs w:val="24"/>
                <w:lang w:eastAsia="ru-RU"/>
              </w:rPr>
              <w:t>5</w:t>
            </w:r>
          </w:p>
        </w:tc>
        <w:tc>
          <w:tcPr>
            <w:tcW w:w="1559" w:type="dxa"/>
            <w:tcBorders>
              <w:left w:val="single" w:sz="4" w:space="0" w:color="000000"/>
              <w:bottom w:val="single" w:sz="4" w:space="0" w:color="000000"/>
            </w:tcBorders>
            <w:shd w:val="clear" w:color="auto" w:fill="auto"/>
          </w:tcPr>
          <w:p w:rsidR="006906E9" w:rsidRPr="00743DE8" w:rsidRDefault="006906E9" w:rsidP="00743DE8">
            <w:pPr>
              <w:tabs>
                <w:tab w:val="left" w:pos="709"/>
              </w:tabs>
              <w:suppressAutoHyphens/>
              <w:spacing w:after="0" w:line="240" w:lineRule="auto"/>
              <w:contextualSpacing/>
              <w:jc w:val="both"/>
              <w:rPr>
                <w:rFonts w:ascii="Times New Roman" w:hAnsi="Times New Roman"/>
                <w:sz w:val="24"/>
                <w:szCs w:val="24"/>
                <w:lang w:eastAsia="ru-RU"/>
              </w:rPr>
            </w:pPr>
            <w:r w:rsidRPr="00165598">
              <w:rPr>
                <w:rFonts w:ascii="Times New Roman" w:hAnsi="Times New Roman"/>
                <w:color w:val="000000"/>
                <w:sz w:val="24"/>
                <w:szCs w:val="24"/>
                <w:lang w:eastAsia="ru-RU"/>
              </w:rPr>
              <w:t>ООО «РН-Туапсинский НПЗ»</w:t>
            </w:r>
            <w:r w:rsidRPr="00743DE8">
              <w:rPr>
                <w:rFonts w:ascii="Times New Roman" w:hAnsi="Times New Roman"/>
                <w:color w:val="000000"/>
                <w:sz w:val="24"/>
                <w:szCs w:val="24"/>
                <w:lang w:eastAsia="ru-RU"/>
              </w:rPr>
              <w:t xml:space="preserve"> </w:t>
            </w:r>
          </w:p>
          <w:p w:rsidR="006906E9" w:rsidRPr="00743DE8" w:rsidRDefault="006906E9" w:rsidP="00743DE8">
            <w:pPr>
              <w:tabs>
                <w:tab w:val="left" w:pos="709"/>
              </w:tabs>
              <w:suppressAutoHyphens/>
              <w:spacing w:after="0" w:line="240" w:lineRule="auto"/>
              <w:contextualSpacing/>
              <w:jc w:val="both"/>
              <w:rPr>
                <w:rFonts w:ascii="Times New Roman" w:hAnsi="Times New Roman"/>
                <w:sz w:val="24"/>
                <w:szCs w:val="24"/>
                <w:lang w:eastAsia="ru-RU"/>
              </w:rPr>
            </w:pPr>
          </w:p>
        </w:tc>
        <w:tc>
          <w:tcPr>
            <w:tcW w:w="1560" w:type="dxa"/>
            <w:vMerge/>
            <w:tcBorders>
              <w:left w:val="single" w:sz="4" w:space="0" w:color="000000"/>
              <w:bottom w:val="single" w:sz="4" w:space="0" w:color="000000"/>
            </w:tcBorders>
            <w:shd w:val="clear" w:color="auto" w:fill="auto"/>
          </w:tcPr>
          <w:p w:rsidR="006906E9" w:rsidRPr="00743DE8" w:rsidRDefault="006906E9" w:rsidP="00743DE8">
            <w:pPr>
              <w:tabs>
                <w:tab w:val="left" w:pos="709"/>
              </w:tabs>
              <w:suppressAutoHyphens/>
              <w:spacing w:after="0" w:line="240" w:lineRule="auto"/>
              <w:contextualSpacing/>
              <w:jc w:val="both"/>
              <w:rPr>
                <w:rFonts w:ascii="Times New Roman" w:hAnsi="Times New Roman"/>
                <w:color w:val="000000"/>
                <w:sz w:val="24"/>
                <w:szCs w:val="24"/>
                <w:lang w:eastAsia="ru-RU"/>
              </w:rPr>
            </w:pPr>
          </w:p>
        </w:tc>
        <w:tc>
          <w:tcPr>
            <w:tcW w:w="2169" w:type="dxa"/>
            <w:tcBorders>
              <w:left w:val="single" w:sz="4" w:space="0" w:color="000000"/>
              <w:bottom w:val="single" w:sz="4" w:space="0" w:color="000000"/>
            </w:tcBorders>
            <w:shd w:val="clear" w:color="auto" w:fill="auto"/>
          </w:tcPr>
          <w:p w:rsidR="006906E9" w:rsidRPr="00743DE8" w:rsidRDefault="006906E9" w:rsidP="00743DE8">
            <w:pPr>
              <w:tabs>
                <w:tab w:val="left" w:pos="709"/>
              </w:tabs>
              <w:suppressAutoHyphens/>
              <w:spacing w:after="0" w:line="240" w:lineRule="auto"/>
              <w:contextualSpacing/>
              <w:jc w:val="both"/>
              <w:rPr>
                <w:rFonts w:ascii="Times New Roman" w:hAnsi="Times New Roman"/>
                <w:sz w:val="24"/>
                <w:szCs w:val="24"/>
                <w:lang w:eastAsia="ru-RU"/>
              </w:rPr>
            </w:pPr>
            <w:r w:rsidRPr="00743DE8">
              <w:rPr>
                <w:rFonts w:ascii="Times New Roman" w:hAnsi="Times New Roman"/>
                <w:color w:val="000000"/>
                <w:sz w:val="24"/>
                <w:szCs w:val="24"/>
                <w:lang w:eastAsia="ru-RU"/>
              </w:rPr>
              <w:t>Удовлетворительно</w:t>
            </w:r>
            <w:r>
              <w:rPr>
                <w:rFonts w:ascii="Times New Roman" w:hAnsi="Times New Roman"/>
                <w:color w:val="000000"/>
                <w:sz w:val="24"/>
                <w:szCs w:val="24"/>
                <w:lang w:eastAsia="ru-RU"/>
              </w:rPr>
              <w:t xml:space="preserve"> 82%</w:t>
            </w:r>
          </w:p>
          <w:p w:rsidR="006906E9" w:rsidRPr="00743DE8" w:rsidRDefault="006906E9" w:rsidP="00743DE8">
            <w:pPr>
              <w:tabs>
                <w:tab w:val="left" w:pos="709"/>
              </w:tabs>
              <w:suppressAutoHyphens/>
              <w:spacing w:after="0" w:line="240" w:lineRule="auto"/>
              <w:contextualSpacing/>
              <w:jc w:val="both"/>
              <w:rPr>
                <w:rFonts w:ascii="Times New Roman" w:hAnsi="Times New Roman"/>
                <w:sz w:val="24"/>
                <w:szCs w:val="24"/>
                <w:lang w:eastAsia="ru-RU"/>
              </w:rPr>
            </w:pPr>
          </w:p>
        </w:tc>
        <w:tc>
          <w:tcPr>
            <w:tcW w:w="1785" w:type="dxa"/>
            <w:vMerge/>
            <w:tcBorders>
              <w:left w:val="single" w:sz="4" w:space="0" w:color="000000"/>
              <w:bottom w:val="single" w:sz="4" w:space="0" w:color="000000"/>
            </w:tcBorders>
            <w:shd w:val="clear" w:color="auto" w:fill="auto"/>
          </w:tcPr>
          <w:p w:rsidR="006906E9" w:rsidRPr="00743DE8" w:rsidRDefault="006906E9" w:rsidP="00743DE8">
            <w:pPr>
              <w:tabs>
                <w:tab w:val="left" w:pos="709"/>
              </w:tabs>
              <w:suppressAutoHyphens/>
              <w:spacing w:after="0" w:line="240" w:lineRule="auto"/>
              <w:contextualSpacing/>
              <w:jc w:val="both"/>
              <w:rPr>
                <w:rFonts w:ascii="Times New Roman" w:hAnsi="Times New Roman"/>
                <w:sz w:val="24"/>
                <w:szCs w:val="24"/>
                <w:lang w:eastAsia="ru-RU"/>
              </w:rPr>
            </w:pPr>
          </w:p>
        </w:tc>
        <w:tc>
          <w:tcPr>
            <w:tcW w:w="1857" w:type="dxa"/>
            <w:tcBorders>
              <w:left w:val="single" w:sz="4" w:space="0" w:color="000000"/>
              <w:bottom w:val="single" w:sz="4" w:space="0" w:color="000000"/>
              <w:right w:val="single" w:sz="4" w:space="0" w:color="000000"/>
            </w:tcBorders>
            <w:shd w:val="clear" w:color="auto" w:fill="auto"/>
          </w:tcPr>
          <w:p w:rsidR="006906E9" w:rsidRPr="00165598" w:rsidRDefault="006906E9">
            <w:pPr>
              <w:rPr>
                <w:rFonts w:ascii="Times New Roman" w:hAnsi="Times New Roman"/>
              </w:rPr>
            </w:pPr>
            <w:proofErr w:type="gramStart"/>
            <w:r w:rsidRPr="00165598">
              <w:rPr>
                <w:rFonts w:ascii="Times New Roman" w:hAnsi="Times New Roman"/>
              </w:rPr>
              <w:t>размещена</w:t>
            </w:r>
            <w:proofErr w:type="gramEnd"/>
            <w:r w:rsidRPr="00165598">
              <w:rPr>
                <w:rFonts w:ascii="Times New Roman" w:hAnsi="Times New Roman"/>
              </w:rPr>
              <w:t xml:space="preserve"> на сайте предприятия</w:t>
            </w:r>
          </w:p>
        </w:tc>
      </w:tr>
    </w:tbl>
    <w:p w:rsidR="00165598" w:rsidRDefault="00165598" w:rsidP="00165598">
      <w:pPr>
        <w:tabs>
          <w:tab w:val="left" w:pos="709"/>
        </w:tabs>
        <w:suppressAutoHyphens/>
        <w:spacing w:after="0" w:line="240" w:lineRule="auto"/>
        <w:ind w:firstLine="709"/>
        <w:contextualSpacing/>
        <w:jc w:val="both"/>
        <w:rPr>
          <w:rFonts w:ascii="Times New Roman" w:hAnsi="Times New Roman"/>
          <w:sz w:val="28"/>
          <w:szCs w:val="28"/>
          <w:lang w:eastAsia="ru-RU"/>
        </w:rPr>
      </w:pPr>
    </w:p>
    <w:p w:rsidR="00165598" w:rsidRDefault="00165598" w:rsidP="00165598">
      <w:pPr>
        <w:tabs>
          <w:tab w:val="left" w:pos="709"/>
        </w:tabs>
        <w:suppressAutoHyphens/>
        <w:spacing w:after="0" w:line="240" w:lineRule="auto"/>
        <w:ind w:firstLine="709"/>
        <w:contextualSpacing/>
        <w:jc w:val="both"/>
        <w:rPr>
          <w:rFonts w:ascii="Times New Roman" w:hAnsi="Times New Roman"/>
          <w:sz w:val="28"/>
          <w:szCs w:val="28"/>
          <w:lang w:eastAsia="ru-RU"/>
        </w:rPr>
      </w:pPr>
      <w:r w:rsidRPr="00326D4A">
        <w:rPr>
          <w:rFonts w:ascii="Times New Roman" w:hAnsi="Times New Roman"/>
          <w:sz w:val="28"/>
          <w:szCs w:val="28"/>
          <w:lang w:eastAsia="ru-RU"/>
        </w:rPr>
        <w:t xml:space="preserve">В </w:t>
      </w:r>
      <w:r w:rsidRPr="00165598">
        <w:rPr>
          <w:rFonts w:ascii="Times New Roman" w:hAnsi="Times New Roman"/>
          <w:sz w:val="28"/>
          <w:szCs w:val="28"/>
          <w:lang w:eastAsia="ru-RU"/>
        </w:rPr>
        <w:t>сфере водоснабжения и водоотведения с использованием централизованных систем, систем коммунальной инфраструктуры</w:t>
      </w:r>
      <w:r w:rsidRPr="00326D4A">
        <w:rPr>
          <w:rFonts w:ascii="Times New Roman" w:hAnsi="Times New Roman"/>
          <w:sz w:val="28"/>
          <w:szCs w:val="28"/>
          <w:lang w:eastAsia="ru-RU"/>
        </w:rPr>
        <w:t xml:space="preserve"> осуществля</w:t>
      </w:r>
      <w:r>
        <w:rPr>
          <w:rFonts w:ascii="Times New Roman" w:hAnsi="Times New Roman"/>
          <w:sz w:val="28"/>
          <w:szCs w:val="28"/>
          <w:lang w:eastAsia="ru-RU"/>
        </w:rPr>
        <w:t>ю</w:t>
      </w:r>
      <w:r w:rsidRPr="00326D4A">
        <w:rPr>
          <w:rFonts w:ascii="Times New Roman" w:hAnsi="Times New Roman"/>
          <w:sz w:val="28"/>
          <w:szCs w:val="28"/>
          <w:lang w:eastAsia="ru-RU"/>
        </w:rPr>
        <w:t>т деятельность</w:t>
      </w:r>
      <w:r w:rsidR="0098196D">
        <w:rPr>
          <w:rFonts w:ascii="Times New Roman" w:hAnsi="Times New Roman"/>
          <w:sz w:val="28"/>
          <w:szCs w:val="28"/>
          <w:lang w:eastAsia="ru-RU"/>
        </w:rPr>
        <w:t>:</w:t>
      </w:r>
      <w:r w:rsidRPr="00326D4A">
        <w:rPr>
          <w:rFonts w:ascii="Times New Roman" w:hAnsi="Times New Roman"/>
          <w:sz w:val="28"/>
          <w:szCs w:val="28"/>
          <w:lang w:eastAsia="ru-RU"/>
        </w:rPr>
        <w:t xml:space="preserve"> </w:t>
      </w:r>
      <w:r w:rsidR="0098196D" w:rsidRPr="0098196D">
        <w:rPr>
          <w:rFonts w:ascii="Times New Roman" w:hAnsi="Times New Roman"/>
          <w:sz w:val="28"/>
          <w:szCs w:val="28"/>
          <w:lang w:eastAsia="ru-RU"/>
        </w:rPr>
        <w:t>МУП «Жилищно-коммунальное хозяйство города Туапсе»</w:t>
      </w:r>
      <w:r w:rsidR="0098196D">
        <w:rPr>
          <w:rFonts w:ascii="Times New Roman" w:hAnsi="Times New Roman"/>
          <w:sz w:val="28"/>
          <w:szCs w:val="28"/>
          <w:lang w:eastAsia="ru-RU"/>
        </w:rPr>
        <w:t xml:space="preserve">; </w:t>
      </w:r>
      <w:r w:rsidR="0098196D" w:rsidRPr="0098196D">
        <w:rPr>
          <w:rFonts w:ascii="Times New Roman" w:hAnsi="Times New Roman"/>
          <w:sz w:val="28"/>
          <w:szCs w:val="28"/>
          <w:lang w:eastAsia="ru-RU"/>
        </w:rPr>
        <w:t>ФГОУ ВДЦ «Орленок»</w:t>
      </w:r>
      <w:r w:rsidRPr="00326D4A">
        <w:rPr>
          <w:rFonts w:ascii="Times New Roman" w:hAnsi="Times New Roman"/>
          <w:sz w:val="28"/>
          <w:szCs w:val="28"/>
          <w:lang w:eastAsia="ru-RU"/>
        </w:rPr>
        <w:t>. Предприяти</w:t>
      </w:r>
      <w:r w:rsidR="0098196D">
        <w:rPr>
          <w:rFonts w:ascii="Times New Roman" w:hAnsi="Times New Roman"/>
          <w:sz w:val="28"/>
          <w:szCs w:val="28"/>
          <w:lang w:eastAsia="ru-RU"/>
        </w:rPr>
        <w:t>я</w:t>
      </w:r>
      <w:r w:rsidRPr="00326D4A">
        <w:rPr>
          <w:rFonts w:ascii="Times New Roman" w:hAnsi="Times New Roman"/>
          <w:sz w:val="28"/>
          <w:szCs w:val="28"/>
          <w:lang w:eastAsia="ru-RU"/>
        </w:rPr>
        <w:t xml:space="preserve"> осуществля</w:t>
      </w:r>
      <w:r w:rsidR="0098196D">
        <w:rPr>
          <w:rFonts w:ascii="Times New Roman" w:hAnsi="Times New Roman"/>
          <w:sz w:val="28"/>
          <w:szCs w:val="28"/>
          <w:lang w:eastAsia="ru-RU"/>
        </w:rPr>
        <w:t>ю</w:t>
      </w:r>
      <w:r w:rsidRPr="00326D4A">
        <w:rPr>
          <w:rFonts w:ascii="Times New Roman" w:hAnsi="Times New Roman"/>
          <w:sz w:val="28"/>
          <w:szCs w:val="28"/>
          <w:lang w:eastAsia="ru-RU"/>
        </w:rPr>
        <w:t>т вес</w:t>
      </w:r>
      <w:r w:rsidRPr="00326D4A">
        <w:rPr>
          <w:rFonts w:ascii="Times New Roman" w:hAnsi="Times New Roman"/>
          <w:sz w:val="28"/>
          <w:lang w:eastAsia="zh-CN"/>
        </w:rPr>
        <w:t xml:space="preserve">ь комплекс работ и услуг, необходимый для </w:t>
      </w:r>
      <w:r w:rsidR="0098196D">
        <w:rPr>
          <w:rFonts w:ascii="Times New Roman" w:hAnsi="Times New Roman"/>
          <w:sz w:val="28"/>
          <w:lang w:eastAsia="zh-CN"/>
        </w:rPr>
        <w:t>водоснабжения и водоотведения</w:t>
      </w:r>
      <w:r w:rsidRPr="00326D4A">
        <w:rPr>
          <w:rFonts w:ascii="Times New Roman" w:hAnsi="Times New Roman"/>
          <w:sz w:val="28"/>
          <w:lang w:eastAsia="zh-CN"/>
        </w:rPr>
        <w:t xml:space="preserve">: от выдачи технических условий на подключение к существующим </w:t>
      </w:r>
      <w:r w:rsidR="0098196D">
        <w:rPr>
          <w:rFonts w:ascii="Times New Roman" w:hAnsi="Times New Roman"/>
          <w:sz w:val="28"/>
          <w:lang w:eastAsia="zh-CN"/>
        </w:rPr>
        <w:t>труб</w:t>
      </w:r>
      <w:r w:rsidRPr="00326D4A">
        <w:rPr>
          <w:rFonts w:ascii="Times New Roman" w:hAnsi="Times New Roman"/>
          <w:sz w:val="28"/>
          <w:lang w:eastAsia="zh-CN"/>
        </w:rPr>
        <w:t xml:space="preserve">опроводам до ввода в эксплуатацию и обеспечение технического </w:t>
      </w:r>
      <w:r w:rsidRPr="00326D4A">
        <w:rPr>
          <w:rFonts w:ascii="Times New Roman" w:hAnsi="Times New Roman"/>
          <w:sz w:val="28"/>
          <w:lang w:eastAsia="zh-CN"/>
        </w:rPr>
        <w:lastRenderedPageBreak/>
        <w:t xml:space="preserve">обслуживания </w:t>
      </w:r>
      <w:r w:rsidR="0098196D">
        <w:rPr>
          <w:rFonts w:ascii="Times New Roman" w:hAnsi="Times New Roman"/>
          <w:sz w:val="28"/>
          <w:lang w:eastAsia="zh-CN"/>
        </w:rPr>
        <w:t>водяных и канализационных сетей и оборудования</w:t>
      </w:r>
      <w:r w:rsidRPr="00326D4A">
        <w:rPr>
          <w:rFonts w:ascii="Times New Roman" w:hAnsi="Times New Roman"/>
          <w:sz w:val="28"/>
          <w:lang w:eastAsia="zh-CN"/>
        </w:rPr>
        <w:t xml:space="preserve">. </w:t>
      </w:r>
      <w:r w:rsidRPr="00326D4A">
        <w:rPr>
          <w:rFonts w:ascii="Times New Roman" w:hAnsi="Times New Roman"/>
          <w:sz w:val="28"/>
          <w:szCs w:val="28"/>
          <w:lang w:eastAsia="ru-RU"/>
        </w:rPr>
        <w:t xml:space="preserve">Конкуренция отсутствует. Стоимость услуг различается по видам потребителей (юридические лица, физические лица, бюджетные организации, коммерческие предприятия) и регулируется РЭК </w:t>
      </w:r>
      <w:proofErr w:type="spellStart"/>
      <w:r w:rsidRPr="00326D4A">
        <w:rPr>
          <w:rFonts w:ascii="Times New Roman" w:hAnsi="Times New Roman"/>
          <w:sz w:val="28"/>
          <w:szCs w:val="28"/>
          <w:lang w:eastAsia="ru-RU"/>
        </w:rPr>
        <w:t>ДЦиТ</w:t>
      </w:r>
      <w:proofErr w:type="spellEnd"/>
      <w:r w:rsidRPr="00326D4A">
        <w:rPr>
          <w:rFonts w:ascii="Times New Roman" w:hAnsi="Times New Roman"/>
          <w:sz w:val="28"/>
          <w:szCs w:val="28"/>
          <w:lang w:eastAsia="ru-RU"/>
        </w:rPr>
        <w:t xml:space="preserve"> Краснодарского края.</w:t>
      </w:r>
    </w:p>
    <w:p w:rsidR="00165598" w:rsidRPr="00326D4A" w:rsidRDefault="00165598" w:rsidP="00165598">
      <w:pPr>
        <w:tabs>
          <w:tab w:val="left" w:pos="709"/>
        </w:tabs>
        <w:suppressAutoHyphens/>
        <w:spacing w:after="0" w:line="240" w:lineRule="auto"/>
        <w:ind w:firstLine="709"/>
        <w:contextualSpacing/>
        <w:jc w:val="both"/>
        <w:rPr>
          <w:rFonts w:ascii="Times New Roman" w:hAnsi="Times New Roman"/>
          <w:sz w:val="28"/>
          <w:szCs w:val="28"/>
          <w:lang w:eastAsia="zh-CN"/>
        </w:rPr>
      </w:pPr>
    </w:p>
    <w:tbl>
      <w:tblPr>
        <w:tblW w:w="9781" w:type="dxa"/>
        <w:tblInd w:w="108" w:type="dxa"/>
        <w:tblLayout w:type="fixed"/>
        <w:tblLook w:val="0000" w:firstRow="0" w:lastRow="0" w:firstColumn="0" w:lastColumn="0" w:noHBand="0" w:noVBand="0"/>
      </w:tblPr>
      <w:tblGrid>
        <w:gridCol w:w="709"/>
        <w:gridCol w:w="1559"/>
        <w:gridCol w:w="1560"/>
        <w:gridCol w:w="2169"/>
        <w:gridCol w:w="1785"/>
        <w:gridCol w:w="1999"/>
      </w:tblGrid>
      <w:tr w:rsidR="00165598" w:rsidRPr="00FF3B45" w:rsidTr="005B01EE">
        <w:tc>
          <w:tcPr>
            <w:tcW w:w="709" w:type="dxa"/>
            <w:tcBorders>
              <w:top w:val="single" w:sz="4" w:space="0" w:color="000000"/>
              <w:left w:val="single" w:sz="4" w:space="0" w:color="000000"/>
              <w:bottom w:val="single" w:sz="4" w:space="0" w:color="000000"/>
            </w:tcBorders>
            <w:shd w:val="clear" w:color="auto" w:fill="auto"/>
          </w:tcPr>
          <w:p w:rsidR="00165598" w:rsidRPr="00FF3B45" w:rsidRDefault="00165598" w:rsidP="00165598">
            <w:pPr>
              <w:tabs>
                <w:tab w:val="left" w:pos="709"/>
              </w:tabs>
              <w:suppressAutoHyphens/>
              <w:spacing w:after="0" w:line="240" w:lineRule="auto"/>
              <w:contextualSpacing/>
              <w:jc w:val="center"/>
              <w:rPr>
                <w:rFonts w:ascii="Times New Roman" w:hAnsi="Times New Roman"/>
                <w:sz w:val="24"/>
                <w:szCs w:val="24"/>
                <w:lang w:eastAsia="ru-RU"/>
              </w:rPr>
            </w:pPr>
            <w:r w:rsidRPr="00FF3B45">
              <w:rPr>
                <w:rFonts w:ascii="Times New Roman" w:eastAsia="Times New Roman" w:hAnsi="Times New Roman"/>
                <w:sz w:val="24"/>
                <w:szCs w:val="24"/>
                <w:lang w:eastAsia="ru-RU"/>
              </w:rPr>
              <w:t xml:space="preserve">№ </w:t>
            </w:r>
            <w:proofErr w:type="spellStart"/>
            <w:r w:rsidRPr="00FF3B45">
              <w:rPr>
                <w:rFonts w:ascii="Times New Roman" w:hAnsi="Times New Roman"/>
                <w:sz w:val="24"/>
                <w:szCs w:val="24"/>
                <w:lang w:eastAsia="ru-RU"/>
              </w:rPr>
              <w:t>п.п</w:t>
            </w:r>
            <w:proofErr w:type="spellEnd"/>
            <w:r w:rsidRPr="00FF3B45">
              <w:rPr>
                <w:rFonts w:ascii="Times New Roman" w:hAnsi="Times New Roman"/>
                <w:sz w:val="24"/>
                <w:szCs w:val="24"/>
                <w:lang w:eastAsia="ru-RU"/>
              </w:rPr>
              <w:t>.</w:t>
            </w:r>
          </w:p>
        </w:tc>
        <w:tc>
          <w:tcPr>
            <w:tcW w:w="1559" w:type="dxa"/>
            <w:tcBorders>
              <w:top w:val="single" w:sz="4" w:space="0" w:color="000000"/>
              <w:left w:val="single" w:sz="4" w:space="0" w:color="000000"/>
              <w:bottom w:val="single" w:sz="4" w:space="0" w:color="000000"/>
            </w:tcBorders>
            <w:shd w:val="clear" w:color="auto" w:fill="auto"/>
          </w:tcPr>
          <w:p w:rsidR="00165598" w:rsidRPr="00FF3B45" w:rsidRDefault="00165598" w:rsidP="00165598">
            <w:pPr>
              <w:tabs>
                <w:tab w:val="left" w:pos="709"/>
              </w:tabs>
              <w:suppressAutoHyphens/>
              <w:spacing w:after="0" w:line="240" w:lineRule="auto"/>
              <w:ind w:left="-61"/>
              <w:contextualSpacing/>
              <w:jc w:val="center"/>
              <w:rPr>
                <w:rFonts w:ascii="Times New Roman" w:hAnsi="Times New Roman"/>
                <w:sz w:val="24"/>
                <w:szCs w:val="24"/>
                <w:lang w:eastAsia="ru-RU"/>
              </w:rPr>
            </w:pPr>
            <w:r w:rsidRPr="00FF3B45">
              <w:rPr>
                <w:rFonts w:ascii="Times New Roman" w:hAnsi="Times New Roman"/>
                <w:sz w:val="24"/>
                <w:szCs w:val="24"/>
                <w:lang w:eastAsia="ru-RU"/>
              </w:rPr>
              <w:t>Субъект естественной монополии</w:t>
            </w:r>
          </w:p>
        </w:tc>
        <w:tc>
          <w:tcPr>
            <w:tcW w:w="1560" w:type="dxa"/>
            <w:tcBorders>
              <w:top w:val="single" w:sz="4" w:space="0" w:color="000000"/>
              <w:left w:val="single" w:sz="4" w:space="0" w:color="000000"/>
              <w:bottom w:val="single" w:sz="4" w:space="0" w:color="000000"/>
            </w:tcBorders>
            <w:shd w:val="clear" w:color="auto" w:fill="auto"/>
          </w:tcPr>
          <w:p w:rsidR="00165598" w:rsidRPr="00FF3B45" w:rsidRDefault="00165598" w:rsidP="00165598">
            <w:pPr>
              <w:tabs>
                <w:tab w:val="left" w:pos="709"/>
              </w:tabs>
              <w:suppressAutoHyphens/>
              <w:spacing w:after="0" w:line="240" w:lineRule="auto"/>
              <w:contextualSpacing/>
              <w:jc w:val="center"/>
              <w:rPr>
                <w:rFonts w:ascii="Times New Roman" w:hAnsi="Times New Roman"/>
                <w:sz w:val="24"/>
                <w:szCs w:val="24"/>
                <w:lang w:eastAsia="ru-RU"/>
              </w:rPr>
            </w:pPr>
            <w:r w:rsidRPr="00FF3B45">
              <w:rPr>
                <w:rFonts w:ascii="Times New Roman" w:hAnsi="Times New Roman"/>
                <w:sz w:val="24"/>
                <w:szCs w:val="24"/>
                <w:lang w:eastAsia="ru-RU"/>
              </w:rPr>
              <w:t>Наименование рынка</w:t>
            </w:r>
          </w:p>
        </w:tc>
        <w:tc>
          <w:tcPr>
            <w:tcW w:w="2169" w:type="dxa"/>
            <w:tcBorders>
              <w:top w:val="single" w:sz="4" w:space="0" w:color="000000"/>
              <w:left w:val="single" w:sz="4" w:space="0" w:color="000000"/>
              <w:bottom w:val="single" w:sz="4" w:space="0" w:color="000000"/>
            </w:tcBorders>
            <w:shd w:val="clear" w:color="auto" w:fill="auto"/>
          </w:tcPr>
          <w:p w:rsidR="00165598" w:rsidRPr="00FF3B45" w:rsidRDefault="00165598" w:rsidP="00165598">
            <w:pPr>
              <w:tabs>
                <w:tab w:val="left" w:pos="709"/>
              </w:tabs>
              <w:suppressAutoHyphens/>
              <w:spacing w:after="0" w:line="240" w:lineRule="auto"/>
              <w:contextualSpacing/>
              <w:jc w:val="center"/>
              <w:rPr>
                <w:rFonts w:ascii="Times New Roman" w:hAnsi="Times New Roman"/>
                <w:color w:val="000000"/>
                <w:sz w:val="24"/>
                <w:szCs w:val="24"/>
                <w:lang w:eastAsia="ru-RU"/>
              </w:rPr>
            </w:pPr>
            <w:r w:rsidRPr="00FF3B45">
              <w:rPr>
                <w:rFonts w:ascii="Times New Roman" w:hAnsi="Times New Roman"/>
                <w:sz w:val="24"/>
                <w:szCs w:val="24"/>
                <w:lang w:eastAsia="ru-RU"/>
              </w:rPr>
              <w:t>Степень удовлетворенности качеством услуг потребителями</w:t>
            </w:r>
          </w:p>
        </w:tc>
        <w:tc>
          <w:tcPr>
            <w:tcW w:w="1785" w:type="dxa"/>
            <w:tcBorders>
              <w:top w:val="single" w:sz="4" w:space="0" w:color="000000"/>
              <w:left w:val="single" w:sz="4" w:space="0" w:color="000000"/>
              <w:bottom w:val="single" w:sz="4" w:space="0" w:color="000000"/>
            </w:tcBorders>
            <w:shd w:val="clear" w:color="auto" w:fill="auto"/>
          </w:tcPr>
          <w:p w:rsidR="00165598" w:rsidRPr="00FF3B45" w:rsidRDefault="00165598" w:rsidP="00165598">
            <w:pPr>
              <w:tabs>
                <w:tab w:val="left" w:pos="709"/>
              </w:tabs>
              <w:suppressAutoHyphens/>
              <w:spacing w:after="0" w:line="240" w:lineRule="auto"/>
              <w:contextualSpacing/>
              <w:jc w:val="center"/>
              <w:rPr>
                <w:rFonts w:ascii="Times New Roman" w:hAnsi="Times New Roman"/>
                <w:sz w:val="24"/>
                <w:szCs w:val="24"/>
                <w:lang w:eastAsia="ru-RU"/>
              </w:rPr>
            </w:pPr>
            <w:r w:rsidRPr="00FF3B45">
              <w:rPr>
                <w:rFonts w:ascii="Times New Roman" w:hAnsi="Times New Roman"/>
                <w:color w:val="000000"/>
                <w:sz w:val="24"/>
                <w:szCs w:val="24"/>
                <w:lang w:eastAsia="ru-RU"/>
              </w:rPr>
              <w:t>Стоимость подключения к услугам субъектами предпринимательской деятельности</w:t>
            </w:r>
          </w:p>
          <w:p w:rsidR="00165598" w:rsidRPr="00FF3B45" w:rsidRDefault="00165598" w:rsidP="00165598">
            <w:pPr>
              <w:tabs>
                <w:tab w:val="left" w:pos="709"/>
              </w:tabs>
              <w:suppressAutoHyphens/>
              <w:spacing w:after="0" w:line="240" w:lineRule="auto"/>
              <w:contextualSpacing/>
              <w:jc w:val="center"/>
              <w:rPr>
                <w:rFonts w:ascii="Times New Roman" w:hAnsi="Times New Roman"/>
                <w:sz w:val="24"/>
                <w:szCs w:val="24"/>
                <w:lang w:eastAsia="ru-RU"/>
              </w:rPr>
            </w:pPr>
          </w:p>
        </w:tc>
        <w:tc>
          <w:tcPr>
            <w:tcW w:w="1999" w:type="dxa"/>
            <w:tcBorders>
              <w:top w:val="single" w:sz="4" w:space="0" w:color="000000"/>
              <w:left w:val="single" w:sz="4" w:space="0" w:color="000000"/>
              <w:bottom w:val="single" w:sz="4" w:space="0" w:color="000000"/>
              <w:right w:val="single" w:sz="4" w:space="0" w:color="000000"/>
            </w:tcBorders>
            <w:shd w:val="clear" w:color="auto" w:fill="auto"/>
          </w:tcPr>
          <w:p w:rsidR="00165598" w:rsidRPr="00FF3B45" w:rsidRDefault="00165598" w:rsidP="00165598">
            <w:pPr>
              <w:tabs>
                <w:tab w:val="left" w:pos="709"/>
              </w:tabs>
              <w:suppressAutoHyphens/>
              <w:spacing w:after="0" w:line="240" w:lineRule="auto"/>
              <w:contextualSpacing/>
              <w:jc w:val="center"/>
              <w:rPr>
                <w:rFonts w:ascii="Times New Roman" w:hAnsi="Times New Roman"/>
                <w:sz w:val="24"/>
                <w:szCs w:val="24"/>
                <w:lang w:eastAsia="ru-RU"/>
              </w:rPr>
            </w:pPr>
            <w:r w:rsidRPr="00FF3B45">
              <w:rPr>
                <w:rFonts w:ascii="Times New Roman" w:hAnsi="Times New Roman"/>
                <w:color w:val="000000"/>
                <w:sz w:val="24"/>
                <w:szCs w:val="24"/>
                <w:lang w:eastAsia="ru-RU"/>
              </w:rPr>
              <w:t>Размещение обязательной к раскрытию информации</w:t>
            </w:r>
          </w:p>
          <w:p w:rsidR="00165598" w:rsidRPr="00FF3B45" w:rsidRDefault="00165598" w:rsidP="00165598">
            <w:pPr>
              <w:tabs>
                <w:tab w:val="left" w:pos="709"/>
              </w:tabs>
              <w:suppressAutoHyphens/>
              <w:spacing w:after="0" w:line="240" w:lineRule="auto"/>
              <w:contextualSpacing/>
              <w:jc w:val="center"/>
              <w:rPr>
                <w:rFonts w:ascii="Times New Roman" w:hAnsi="Times New Roman"/>
                <w:sz w:val="24"/>
                <w:szCs w:val="24"/>
                <w:lang w:eastAsia="ru-RU"/>
              </w:rPr>
            </w:pPr>
          </w:p>
        </w:tc>
      </w:tr>
      <w:tr w:rsidR="002B24BD" w:rsidRPr="00FF3B45" w:rsidTr="005B01EE">
        <w:tc>
          <w:tcPr>
            <w:tcW w:w="709" w:type="dxa"/>
            <w:tcBorders>
              <w:top w:val="single" w:sz="4" w:space="0" w:color="000000"/>
              <w:left w:val="single" w:sz="4" w:space="0" w:color="000000"/>
              <w:bottom w:val="single" w:sz="4" w:space="0" w:color="000000"/>
            </w:tcBorders>
            <w:shd w:val="clear" w:color="auto" w:fill="auto"/>
          </w:tcPr>
          <w:p w:rsidR="002B24BD" w:rsidRPr="00FF3B45" w:rsidRDefault="002B24BD" w:rsidP="00165598">
            <w:pPr>
              <w:tabs>
                <w:tab w:val="left" w:pos="709"/>
              </w:tabs>
              <w:suppressAutoHyphens/>
              <w:spacing w:after="0" w:line="240" w:lineRule="auto"/>
              <w:contextualSpacing/>
              <w:jc w:val="both"/>
              <w:rPr>
                <w:rFonts w:ascii="Times New Roman" w:hAnsi="Times New Roman"/>
                <w:color w:val="000000"/>
                <w:sz w:val="24"/>
                <w:szCs w:val="24"/>
                <w:lang w:eastAsia="ru-RU"/>
              </w:rPr>
            </w:pPr>
            <w:r w:rsidRPr="00FF3B45">
              <w:rPr>
                <w:rFonts w:ascii="Times New Roman" w:hAnsi="Times New Roman"/>
                <w:sz w:val="24"/>
                <w:szCs w:val="24"/>
                <w:lang w:eastAsia="ru-RU"/>
              </w:rPr>
              <w:t>1.</w:t>
            </w:r>
          </w:p>
        </w:tc>
        <w:tc>
          <w:tcPr>
            <w:tcW w:w="1559" w:type="dxa"/>
            <w:tcBorders>
              <w:top w:val="single" w:sz="4" w:space="0" w:color="000000"/>
              <w:left w:val="single" w:sz="4" w:space="0" w:color="000000"/>
              <w:bottom w:val="single" w:sz="4" w:space="0" w:color="000000"/>
            </w:tcBorders>
            <w:shd w:val="clear" w:color="auto" w:fill="auto"/>
          </w:tcPr>
          <w:p w:rsidR="002B24BD" w:rsidRPr="00FF3B45" w:rsidRDefault="002B24BD" w:rsidP="00165598">
            <w:pPr>
              <w:tabs>
                <w:tab w:val="left" w:pos="709"/>
              </w:tabs>
              <w:suppressAutoHyphens/>
              <w:spacing w:after="0" w:line="240" w:lineRule="auto"/>
              <w:contextualSpacing/>
              <w:jc w:val="both"/>
              <w:rPr>
                <w:rFonts w:ascii="Times New Roman" w:hAnsi="Times New Roman"/>
                <w:sz w:val="24"/>
                <w:szCs w:val="24"/>
                <w:lang w:eastAsia="ru-RU"/>
              </w:rPr>
            </w:pPr>
            <w:r w:rsidRPr="0098196D">
              <w:rPr>
                <w:rFonts w:ascii="Times New Roman" w:hAnsi="Times New Roman"/>
                <w:color w:val="000000"/>
                <w:sz w:val="24"/>
                <w:szCs w:val="24"/>
                <w:lang w:eastAsia="ru-RU"/>
              </w:rPr>
              <w:t>ФГОУ ВДЦ «Орленок»</w:t>
            </w:r>
          </w:p>
        </w:tc>
        <w:tc>
          <w:tcPr>
            <w:tcW w:w="1560" w:type="dxa"/>
            <w:vMerge w:val="restart"/>
            <w:tcBorders>
              <w:top w:val="single" w:sz="4" w:space="0" w:color="000000"/>
              <w:left w:val="single" w:sz="4" w:space="0" w:color="000000"/>
            </w:tcBorders>
            <w:shd w:val="clear" w:color="auto" w:fill="auto"/>
          </w:tcPr>
          <w:p w:rsidR="002B24BD" w:rsidRPr="00FF3B45" w:rsidRDefault="002B24BD" w:rsidP="00165598">
            <w:pPr>
              <w:tabs>
                <w:tab w:val="left" w:pos="709"/>
              </w:tabs>
              <w:suppressAutoHyphens/>
              <w:spacing w:after="0" w:line="240" w:lineRule="auto"/>
              <w:contextualSpacing/>
              <w:jc w:val="both"/>
              <w:rPr>
                <w:rFonts w:ascii="Times New Roman" w:hAnsi="Times New Roman"/>
                <w:color w:val="000000"/>
                <w:sz w:val="24"/>
                <w:szCs w:val="24"/>
                <w:lang w:eastAsia="ru-RU"/>
              </w:rPr>
            </w:pPr>
            <w:r w:rsidRPr="0098196D">
              <w:rPr>
                <w:rFonts w:ascii="Times New Roman" w:hAnsi="Times New Roman"/>
                <w:color w:val="000000"/>
                <w:sz w:val="24"/>
                <w:szCs w:val="24"/>
                <w:lang w:eastAsia="ru-RU"/>
              </w:rPr>
              <w:t>Водоснабжение и водоотведение с использованием централизованных систем, систем коммунальной инфраструктуры</w:t>
            </w:r>
          </w:p>
        </w:tc>
        <w:tc>
          <w:tcPr>
            <w:tcW w:w="2169" w:type="dxa"/>
            <w:tcBorders>
              <w:top w:val="single" w:sz="4" w:space="0" w:color="000000"/>
              <w:left w:val="single" w:sz="4" w:space="0" w:color="000000"/>
              <w:bottom w:val="single" w:sz="4" w:space="0" w:color="000000"/>
            </w:tcBorders>
            <w:shd w:val="clear" w:color="auto" w:fill="auto"/>
          </w:tcPr>
          <w:p w:rsidR="002B24BD" w:rsidRPr="00FF3B45" w:rsidRDefault="002B24BD" w:rsidP="0098196D">
            <w:pPr>
              <w:tabs>
                <w:tab w:val="left" w:pos="709"/>
              </w:tabs>
              <w:suppressAutoHyphens/>
              <w:spacing w:after="0" w:line="240" w:lineRule="auto"/>
              <w:contextualSpacing/>
              <w:jc w:val="both"/>
              <w:rPr>
                <w:rFonts w:ascii="Times New Roman" w:hAnsi="Times New Roman"/>
                <w:sz w:val="24"/>
                <w:szCs w:val="24"/>
                <w:lang w:eastAsia="ru-RU"/>
              </w:rPr>
            </w:pPr>
            <w:proofErr w:type="spellStart"/>
            <w:proofErr w:type="gramStart"/>
            <w:r w:rsidRPr="00FF3B45">
              <w:rPr>
                <w:rFonts w:ascii="Times New Roman" w:hAnsi="Times New Roman"/>
                <w:color w:val="000000"/>
                <w:sz w:val="24"/>
                <w:szCs w:val="24"/>
                <w:lang w:eastAsia="ru-RU"/>
              </w:rPr>
              <w:t>Удовлетворитель</w:t>
            </w:r>
            <w:proofErr w:type="spellEnd"/>
            <w:r>
              <w:rPr>
                <w:rFonts w:ascii="Times New Roman" w:hAnsi="Times New Roman"/>
                <w:color w:val="000000"/>
                <w:sz w:val="24"/>
                <w:szCs w:val="24"/>
                <w:lang w:eastAsia="ru-RU"/>
              </w:rPr>
              <w:t>-</w:t>
            </w:r>
            <w:r w:rsidRPr="00FF3B45">
              <w:rPr>
                <w:rFonts w:ascii="Times New Roman" w:hAnsi="Times New Roman"/>
                <w:color w:val="000000"/>
                <w:sz w:val="24"/>
                <w:szCs w:val="24"/>
                <w:lang w:eastAsia="ru-RU"/>
              </w:rPr>
              <w:t>но</w:t>
            </w:r>
            <w:proofErr w:type="gramEnd"/>
            <w:r>
              <w:rPr>
                <w:rFonts w:ascii="Times New Roman" w:hAnsi="Times New Roman"/>
                <w:color w:val="000000"/>
                <w:sz w:val="24"/>
                <w:szCs w:val="24"/>
                <w:lang w:eastAsia="ru-RU"/>
              </w:rPr>
              <w:t xml:space="preserve"> 81%</w:t>
            </w:r>
          </w:p>
        </w:tc>
        <w:tc>
          <w:tcPr>
            <w:tcW w:w="1785" w:type="dxa"/>
            <w:vMerge w:val="restart"/>
            <w:tcBorders>
              <w:top w:val="single" w:sz="4" w:space="0" w:color="000000"/>
              <w:left w:val="single" w:sz="4" w:space="0" w:color="000000"/>
            </w:tcBorders>
            <w:shd w:val="clear" w:color="auto" w:fill="auto"/>
          </w:tcPr>
          <w:p w:rsidR="002B24BD" w:rsidRDefault="002B24BD" w:rsidP="00165598">
            <w:pPr>
              <w:tabs>
                <w:tab w:val="left" w:pos="709"/>
              </w:tabs>
              <w:suppressAutoHyphens/>
              <w:spacing w:after="0" w:line="240" w:lineRule="auto"/>
              <w:contextualSpacing/>
              <w:jc w:val="both"/>
              <w:rPr>
                <w:rFonts w:ascii="Times New Roman" w:hAnsi="Times New Roman"/>
                <w:color w:val="000000"/>
                <w:sz w:val="24"/>
                <w:szCs w:val="24"/>
                <w:lang w:eastAsia="ru-RU"/>
              </w:rPr>
            </w:pPr>
            <w:r>
              <w:rPr>
                <w:rFonts w:ascii="Times New Roman" w:hAnsi="Times New Roman"/>
                <w:color w:val="000000"/>
                <w:sz w:val="24"/>
                <w:szCs w:val="24"/>
                <w:lang w:eastAsia="ru-RU"/>
              </w:rPr>
              <w:t>4</w:t>
            </w:r>
            <w:r w:rsidRPr="00FF3B45">
              <w:rPr>
                <w:rFonts w:ascii="Times New Roman" w:hAnsi="Times New Roman"/>
                <w:color w:val="000000"/>
                <w:sz w:val="24"/>
                <w:szCs w:val="24"/>
                <w:lang w:eastAsia="ru-RU"/>
              </w:rPr>
              <w:t>2</w:t>
            </w:r>
            <w:r>
              <w:rPr>
                <w:rFonts w:ascii="Times New Roman" w:hAnsi="Times New Roman"/>
                <w:color w:val="000000"/>
                <w:sz w:val="24"/>
                <w:szCs w:val="24"/>
                <w:lang w:eastAsia="ru-RU"/>
              </w:rPr>
              <w:t>,6</w:t>
            </w:r>
            <w:r w:rsidRPr="00FF3B45">
              <w:rPr>
                <w:rFonts w:ascii="Times New Roman" w:hAnsi="Times New Roman"/>
                <w:color w:val="000000"/>
                <w:sz w:val="24"/>
                <w:szCs w:val="24"/>
                <w:lang w:eastAsia="ru-RU"/>
              </w:rPr>
              <w:t xml:space="preserve">% - высокая            </w:t>
            </w:r>
            <w:r>
              <w:rPr>
                <w:rFonts w:ascii="Times New Roman" w:hAnsi="Times New Roman"/>
                <w:color w:val="000000"/>
                <w:sz w:val="24"/>
                <w:szCs w:val="24"/>
                <w:lang w:eastAsia="ru-RU"/>
              </w:rPr>
              <w:t>35,2</w:t>
            </w:r>
            <w:r w:rsidRPr="00FF3B45">
              <w:rPr>
                <w:rFonts w:ascii="Times New Roman" w:hAnsi="Times New Roman"/>
                <w:color w:val="000000"/>
                <w:sz w:val="24"/>
                <w:szCs w:val="24"/>
                <w:lang w:eastAsia="ru-RU"/>
              </w:rPr>
              <w:t xml:space="preserve"> % -скорее  высокая  </w:t>
            </w:r>
          </w:p>
          <w:p w:rsidR="002B24BD" w:rsidRPr="00FF3B45" w:rsidRDefault="002B24BD" w:rsidP="00165598">
            <w:pPr>
              <w:tabs>
                <w:tab w:val="left" w:pos="709"/>
              </w:tabs>
              <w:suppressAutoHyphens/>
              <w:spacing w:after="0" w:line="240" w:lineRule="auto"/>
              <w:contextualSpacing/>
              <w:jc w:val="both"/>
              <w:rPr>
                <w:rFonts w:ascii="Times New Roman" w:hAnsi="Times New Roman"/>
                <w:sz w:val="24"/>
                <w:szCs w:val="24"/>
                <w:lang w:eastAsia="ru-RU"/>
              </w:rPr>
            </w:pPr>
            <w:r>
              <w:rPr>
                <w:rFonts w:ascii="Times New Roman" w:hAnsi="Times New Roman"/>
                <w:color w:val="000000"/>
                <w:sz w:val="24"/>
                <w:szCs w:val="24"/>
                <w:lang w:eastAsia="ru-RU"/>
              </w:rPr>
              <w:t>14,</w:t>
            </w:r>
            <w:r w:rsidRPr="00FF3B45">
              <w:rPr>
                <w:rFonts w:ascii="Times New Roman" w:hAnsi="Times New Roman"/>
                <w:color w:val="000000"/>
                <w:sz w:val="24"/>
                <w:szCs w:val="24"/>
                <w:lang w:eastAsia="ru-RU"/>
              </w:rPr>
              <w:t>8 % - низкая              1,</w:t>
            </w:r>
            <w:r>
              <w:rPr>
                <w:rFonts w:ascii="Times New Roman" w:hAnsi="Times New Roman"/>
                <w:color w:val="000000"/>
                <w:sz w:val="24"/>
                <w:szCs w:val="24"/>
                <w:lang w:eastAsia="ru-RU"/>
              </w:rPr>
              <w:t>9</w:t>
            </w:r>
            <w:r w:rsidRPr="00FF3B45">
              <w:rPr>
                <w:rFonts w:ascii="Times New Roman" w:hAnsi="Times New Roman"/>
                <w:color w:val="000000"/>
                <w:sz w:val="24"/>
                <w:szCs w:val="24"/>
                <w:lang w:eastAsia="ru-RU"/>
              </w:rPr>
              <w:t>% - скорее низкая</w:t>
            </w:r>
          </w:p>
          <w:p w:rsidR="002B24BD" w:rsidRPr="00FF3B45" w:rsidRDefault="002B24BD" w:rsidP="00165598">
            <w:pPr>
              <w:tabs>
                <w:tab w:val="left" w:pos="709"/>
              </w:tabs>
              <w:suppressAutoHyphens/>
              <w:spacing w:after="0" w:line="240" w:lineRule="auto"/>
              <w:contextualSpacing/>
              <w:jc w:val="both"/>
              <w:rPr>
                <w:rFonts w:ascii="Times New Roman" w:hAnsi="Times New Roman"/>
                <w:sz w:val="24"/>
                <w:szCs w:val="24"/>
                <w:lang w:eastAsia="ru-RU"/>
              </w:rPr>
            </w:pPr>
          </w:p>
        </w:tc>
        <w:tc>
          <w:tcPr>
            <w:tcW w:w="1999" w:type="dxa"/>
            <w:tcBorders>
              <w:top w:val="single" w:sz="4" w:space="0" w:color="000000"/>
              <w:left w:val="single" w:sz="4" w:space="0" w:color="000000"/>
              <w:bottom w:val="single" w:sz="4" w:space="0" w:color="000000"/>
              <w:right w:val="single" w:sz="4" w:space="0" w:color="000000"/>
            </w:tcBorders>
            <w:shd w:val="clear" w:color="auto" w:fill="auto"/>
          </w:tcPr>
          <w:p w:rsidR="002B24BD" w:rsidRPr="00FF3B45" w:rsidRDefault="002B24BD" w:rsidP="00165598">
            <w:pPr>
              <w:tabs>
                <w:tab w:val="left" w:pos="709"/>
              </w:tabs>
              <w:suppressAutoHyphens/>
              <w:snapToGrid w:val="0"/>
              <w:spacing w:after="0" w:line="240" w:lineRule="auto"/>
              <w:contextualSpacing/>
              <w:jc w:val="both"/>
              <w:rPr>
                <w:rFonts w:ascii="Times New Roman" w:hAnsi="Times New Roman"/>
                <w:sz w:val="24"/>
                <w:szCs w:val="24"/>
                <w:lang w:eastAsia="ru-RU"/>
              </w:rPr>
            </w:pPr>
            <w:proofErr w:type="gramStart"/>
            <w:r>
              <w:rPr>
                <w:rFonts w:ascii="Times New Roman" w:hAnsi="Times New Roman"/>
                <w:color w:val="000000"/>
                <w:sz w:val="24"/>
                <w:szCs w:val="24"/>
                <w:lang w:eastAsia="ru-RU"/>
              </w:rPr>
              <w:t>размещена</w:t>
            </w:r>
            <w:proofErr w:type="gramEnd"/>
            <w:r w:rsidRPr="00FF3B45">
              <w:rPr>
                <w:rFonts w:ascii="Times New Roman" w:hAnsi="Times New Roman"/>
                <w:color w:val="000000"/>
                <w:sz w:val="24"/>
                <w:szCs w:val="24"/>
                <w:lang w:eastAsia="ru-RU"/>
              </w:rPr>
              <w:t xml:space="preserve"> </w:t>
            </w:r>
            <w:r>
              <w:rPr>
                <w:rFonts w:ascii="Times New Roman" w:hAnsi="Times New Roman"/>
                <w:color w:val="000000"/>
                <w:sz w:val="24"/>
                <w:szCs w:val="24"/>
                <w:lang w:eastAsia="ru-RU"/>
              </w:rPr>
              <w:t>на сайте предприятия</w:t>
            </w:r>
          </w:p>
          <w:p w:rsidR="002B24BD" w:rsidRPr="00FF3B45" w:rsidRDefault="002B24BD" w:rsidP="00165598">
            <w:pPr>
              <w:tabs>
                <w:tab w:val="left" w:pos="709"/>
              </w:tabs>
              <w:suppressAutoHyphens/>
              <w:snapToGrid w:val="0"/>
              <w:spacing w:after="0" w:line="240" w:lineRule="auto"/>
              <w:contextualSpacing/>
              <w:jc w:val="both"/>
              <w:rPr>
                <w:rFonts w:ascii="Times New Roman" w:hAnsi="Times New Roman"/>
                <w:sz w:val="24"/>
                <w:szCs w:val="24"/>
                <w:lang w:eastAsia="ru-RU"/>
              </w:rPr>
            </w:pPr>
          </w:p>
        </w:tc>
      </w:tr>
      <w:tr w:rsidR="002B24BD" w:rsidRPr="00FF3B45" w:rsidTr="005B01EE">
        <w:tc>
          <w:tcPr>
            <w:tcW w:w="709" w:type="dxa"/>
            <w:tcBorders>
              <w:top w:val="single" w:sz="4" w:space="0" w:color="000000"/>
              <w:left w:val="single" w:sz="4" w:space="0" w:color="000000"/>
              <w:bottom w:val="single" w:sz="4" w:space="0" w:color="000000"/>
            </w:tcBorders>
            <w:shd w:val="clear" w:color="auto" w:fill="auto"/>
          </w:tcPr>
          <w:p w:rsidR="002B24BD" w:rsidRPr="00FF3B45" w:rsidRDefault="002B24BD" w:rsidP="00165598">
            <w:pPr>
              <w:tabs>
                <w:tab w:val="left" w:pos="709"/>
              </w:tabs>
              <w:suppressAutoHyphens/>
              <w:spacing w:after="0" w:line="240" w:lineRule="auto"/>
              <w:contextualSpacing/>
              <w:jc w:val="both"/>
              <w:rPr>
                <w:rFonts w:ascii="Times New Roman" w:hAnsi="Times New Roman"/>
                <w:sz w:val="24"/>
                <w:szCs w:val="24"/>
                <w:lang w:eastAsia="ru-RU"/>
              </w:rPr>
            </w:pPr>
          </w:p>
        </w:tc>
        <w:tc>
          <w:tcPr>
            <w:tcW w:w="1559" w:type="dxa"/>
            <w:tcBorders>
              <w:top w:val="single" w:sz="4" w:space="0" w:color="000000"/>
              <w:left w:val="single" w:sz="4" w:space="0" w:color="000000"/>
              <w:bottom w:val="single" w:sz="4" w:space="0" w:color="000000"/>
            </w:tcBorders>
            <w:shd w:val="clear" w:color="auto" w:fill="auto"/>
          </w:tcPr>
          <w:p w:rsidR="002B24BD" w:rsidRPr="00FF3B45" w:rsidRDefault="002B24BD" w:rsidP="0098196D">
            <w:pPr>
              <w:tabs>
                <w:tab w:val="left" w:pos="709"/>
              </w:tabs>
              <w:suppressAutoHyphens/>
              <w:spacing w:after="0" w:line="240" w:lineRule="auto"/>
              <w:contextualSpacing/>
              <w:jc w:val="both"/>
              <w:rPr>
                <w:rFonts w:ascii="Times New Roman" w:hAnsi="Times New Roman"/>
                <w:color w:val="000000"/>
                <w:sz w:val="24"/>
                <w:szCs w:val="24"/>
                <w:lang w:eastAsia="ru-RU"/>
              </w:rPr>
            </w:pPr>
            <w:r w:rsidRPr="0098196D">
              <w:rPr>
                <w:rFonts w:ascii="Times New Roman" w:hAnsi="Times New Roman"/>
                <w:color w:val="000000"/>
                <w:sz w:val="24"/>
                <w:szCs w:val="24"/>
                <w:lang w:eastAsia="ru-RU"/>
              </w:rPr>
              <w:t>МУП «Ж</w:t>
            </w:r>
            <w:r>
              <w:rPr>
                <w:rFonts w:ascii="Times New Roman" w:hAnsi="Times New Roman"/>
                <w:color w:val="000000"/>
                <w:sz w:val="24"/>
                <w:szCs w:val="24"/>
                <w:lang w:eastAsia="ru-RU"/>
              </w:rPr>
              <w:t>КХ»</w:t>
            </w:r>
            <w:r w:rsidRPr="0098196D">
              <w:rPr>
                <w:rFonts w:ascii="Times New Roman" w:hAnsi="Times New Roman"/>
                <w:color w:val="000000"/>
                <w:sz w:val="24"/>
                <w:szCs w:val="24"/>
                <w:lang w:eastAsia="ru-RU"/>
              </w:rPr>
              <w:t xml:space="preserve"> города Туапсе»</w:t>
            </w:r>
          </w:p>
        </w:tc>
        <w:tc>
          <w:tcPr>
            <w:tcW w:w="1560" w:type="dxa"/>
            <w:vMerge/>
            <w:tcBorders>
              <w:left w:val="single" w:sz="4" w:space="0" w:color="000000"/>
              <w:bottom w:val="single" w:sz="4" w:space="0" w:color="000000"/>
            </w:tcBorders>
            <w:shd w:val="clear" w:color="auto" w:fill="auto"/>
          </w:tcPr>
          <w:p w:rsidR="002B24BD" w:rsidRPr="00FF3B45" w:rsidRDefault="002B24BD" w:rsidP="00165598">
            <w:pPr>
              <w:tabs>
                <w:tab w:val="left" w:pos="709"/>
              </w:tabs>
              <w:suppressAutoHyphens/>
              <w:spacing w:after="0" w:line="240" w:lineRule="auto"/>
              <w:contextualSpacing/>
              <w:jc w:val="both"/>
              <w:rPr>
                <w:rFonts w:ascii="Times New Roman" w:hAnsi="Times New Roman"/>
                <w:color w:val="000000"/>
                <w:sz w:val="24"/>
                <w:szCs w:val="24"/>
                <w:lang w:eastAsia="ru-RU"/>
              </w:rPr>
            </w:pPr>
          </w:p>
        </w:tc>
        <w:tc>
          <w:tcPr>
            <w:tcW w:w="2169" w:type="dxa"/>
            <w:tcBorders>
              <w:top w:val="single" w:sz="4" w:space="0" w:color="000000"/>
              <w:left w:val="single" w:sz="4" w:space="0" w:color="000000"/>
              <w:bottom w:val="single" w:sz="4" w:space="0" w:color="000000"/>
            </w:tcBorders>
            <w:shd w:val="clear" w:color="auto" w:fill="auto"/>
          </w:tcPr>
          <w:p w:rsidR="002B24BD" w:rsidRPr="00FF3B45" w:rsidRDefault="002B24BD" w:rsidP="00165598">
            <w:pPr>
              <w:tabs>
                <w:tab w:val="left" w:pos="709"/>
              </w:tabs>
              <w:suppressAutoHyphens/>
              <w:spacing w:after="0" w:line="240" w:lineRule="auto"/>
              <w:contextualSpacing/>
              <w:jc w:val="both"/>
              <w:rPr>
                <w:rFonts w:ascii="Times New Roman" w:hAnsi="Times New Roman"/>
                <w:color w:val="000000"/>
                <w:sz w:val="24"/>
                <w:szCs w:val="24"/>
                <w:lang w:eastAsia="ru-RU"/>
              </w:rPr>
            </w:pPr>
            <w:proofErr w:type="spellStart"/>
            <w:proofErr w:type="gramStart"/>
            <w:r w:rsidRPr="0098196D">
              <w:rPr>
                <w:rFonts w:ascii="Times New Roman" w:hAnsi="Times New Roman"/>
                <w:color w:val="000000"/>
                <w:sz w:val="24"/>
                <w:szCs w:val="24"/>
                <w:lang w:eastAsia="ru-RU"/>
              </w:rPr>
              <w:t>Удовлетворитель</w:t>
            </w:r>
            <w:proofErr w:type="spellEnd"/>
            <w:r w:rsidRPr="0098196D">
              <w:rPr>
                <w:rFonts w:ascii="Times New Roman" w:hAnsi="Times New Roman"/>
                <w:color w:val="000000"/>
                <w:sz w:val="24"/>
                <w:szCs w:val="24"/>
                <w:lang w:eastAsia="ru-RU"/>
              </w:rPr>
              <w:t>-но</w:t>
            </w:r>
            <w:proofErr w:type="gramEnd"/>
            <w:r>
              <w:rPr>
                <w:rFonts w:ascii="Times New Roman" w:hAnsi="Times New Roman"/>
                <w:color w:val="000000"/>
                <w:sz w:val="24"/>
                <w:szCs w:val="24"/>
                <w:lang w:eastAsia="ru-RU"/>
              </w:rPr>
              <w:t xml:space="preserve"> 81%</w:t>
            </w:r>
          </w:p>
        </w:tc>
        <w:tc>
          <w:tcPr>
            <w:tcW w:w="1785" w:type="dxa"/>
            <w:vMerge/>
            <w:tcBorders>
              <w:left w:val="single" w:sz="4" w:space="0" w:color="000000"/>
              <w:bottom w:val="single" w:sz="4" w:space="0" w:color="000000"/>
            </w:tcBorders>
            <w:shd w:val="clear" w:color="auto" w:fill="auto"/>
          </w:tcPr>
          <w:p w:rsidR="002B24BD" w:rsidRPr="00FF3B45" w:rsidRDefault="002B24BD" w:rsidP="00165598">
            <w:pPr>
              <w:tabs>
                <w:tab w:val="left" w:pos="709"/>
              </w:tabs>
              <w:suppressAutoHyphens/>
              <w:spacing w:after="0" w:line="240" w:lineRule="auto"/>
              <w:contextualSpacing/>
              <w:jc w:val="both"/>
              <w:rPr>
                <w:rFonts w:ascii="Times New Roman" w:hAnsi="Times New Roman"/>
                <w:color w:val="000000"/>
                <w:sz w:val="24"/>
                <w:szCs w:val="24"/>
                <w:lang w:eastAsia="ru-RU"/>
              </w:rPr>
            </w:pPr>
          </w:p>
        </w:tc>
        <w:tc>
          <w:tcPr>
            <w:tcW w:w="1999" w:type="dxa"/>
            <w:tcBorders>
              <w:top w:val="single" w:sz="4" w:space="0" w:color="000000"/>
              <w:left w:val="single" w:sz="4" w:space="0" w:color="000000"/>
              <w:bottom w:val="single" w:sz="4" w:space="0" w:color="000000"/>
              <w:right w:val="single" w:sz="4" w:space="0" w:color="000000"/>
            </w:tcBorders>
            <w:shd w:val="clear" w:color="auto" w:fill="auto"/>
          </w:tcPr>
          <w:p w:rsidR="002B24BD" w:rsidRDefault="002B24BD" w:rsidP="00165598">
            <w:pPr>
              <w:tabs>
                <w:tab w:val="left" w:pos="709"/>
              </w:tabs>
              <w:suppressAutoHyphens/>
              <w:snapToGrid w:val="0"/>
              <w:spacing w:after="0" w:line="240" w:lineRule="auto"/>
              <w:contextualSpacing/>
              <w:jc w:val="both"/>
              <w:rPr>
                <w:rFonts w:ascii="Times New Roman" w:hAnsi="Times New Roman"/>
                <w:color w:val="000000"/>
                <w:sz w:val="24"/>
                <w:szCs w:val="24"/>
                <w:lang w:eastAsia="ru-RU"/>
              </w:rPr>
            </w:pPr>
            <w:proofErr w:type="gramStart"/>
            <w:r w:rsidRPr="0098196D">
              <w:rPr>
                <w:rFonts w:ascii="Times New Roman" w:hAnsi="Times New Roman"/>
                <w:color w:val="000000"/>
                <w:sz w:val="24"/>
                <w:szCs w:val="24"/>
                <w:lang w:eastAsia="ru-RU"/>
              </w:rPr>
              <w:t>размещена</w:t>
            </w:r>
            <w:proofErr w:type="gramEnd"/>
            <w:r w:rsidRPr="0098196D">
              <w:rPr>
                <w:rFonts w:ascii="Times New Roman" w:hAnsi="Times New Roman"/>
                <w:color w:val="000000"/>
                <w:sz w:val="24"/>
                <w:szCs w:val="24"/>
                <w:lang w:eastAsia="ru-RU"/>
              </w:rPr>
              <w:t xml:space="preserve"> на сайте предприятия</w:t>
            </w:r>
          </w:p>
        </w:tc>
      </w:tr>
    </w:tbl>
    <w:p w:rsidR="002B6352" w:rsidRPr="002B6352" w:rsidRDefault="002B6352" w:rsidP="002B6352">
      <w:pPr>
        <w:tabs>
          <w:tab w:val="left" w:pos="0"/>
          <w:tab w:val="left" w:pos="1276"/>
          <w:tab w:val="left" w:pos="1418"/>
        </w:tabs>
        <w:spacing w:after="0" w:line="240" w:lineRule="auto"/>
        <w:ind w:firstLine="709"/>
        <w:contextualSpacing/>
        <w:jc w:val="both"/>
        <w:rPr>
          <w:rFonts w:ascii="Times New Roman" w:eastAsia="Times New Roman" w:hAnsi="Times New Roman"/>
          <w:sz w:val="28"/>
          <w:szCs w:val="28"/>
          <w:lang w:eastAsia="ru-RU"/>
        </w:rPr>
      </w:pPr>
      <w:r w:rsidRPr="002B6352">
        <w:rPr>
          <w:rFonts w:ascii="Times New Roman" w:eastAsia="Times New Roman" w:hAnsi="Times New Roman"/>
          <w:sz w:val="28"/>
          <w:szCs w:val="28"/>
          <w:lang w:eastAsia="ru-RU"/>
        </w:rPr>
        <w:t>Реестр субъектов естественных монополий, осуществляющих свою деятельность на территории муниципального образования Туапсинский район размещен на официальном сайте администрации муниципального образования Туапсинский район в разделе «Экономика», подразделе «Стандарт развития конкуренции», кроме того данный реестр приведен в приложении №</w:t>
      </w:r>
      <w:r>
        <w:rPr>
          <w:rFonts w:ascii="Times New Roman" w:eastAsia="Times New Roman" w:hAnsi="Times New Roman"/>
          <w:sz w:val="28"/>
          <w:szCs w:val="28"/>
          <w:lang w:eastAsia="ru-RU"/>
        </w:rPr>
        <w:t>3</w:t>
      </w:r>
      <w:r w:rsidRPr="002B6352">
        <w:rPr>
          <w:rFonts w:ascii="Times New Roman" w:eastAsia="Times New Roman" w:hAnsi="Times New Roman"/>
          <w:sz w:val="28"/>
          <w:szCs w:val="28"/>
          <w:lang w:eastAsia="ru-RU"/>
        </w:rPr>
        <w:t xml:space="preserve"> к настоящему отчету.</w:t>
      </w:r>
    </w:p>
    <w:p w:rsidR="002B6352" w:rsidRDefault="002B6352" w:rsidP="002B6352">
      <w:pPr>
        <w:spacing w:after="0" w:line="240" w:lineRule="auto"/>
        <w:ind w:firstLine="709"/>
        <w:contextualSpacing/>
        <w:jc w:val="both"/>
        <w:rPr>
          <w:rFonts w:ascii="Times New Roman" w:eastAsia="Times New Roman" w:hAnsi="Times New Roman"/>
          <w:sz w:val="28"/>
          <w:szCs w:val="28"/>
          <w:lang w:eastAsia="ru-RU"/>
        </w:rPr>
      </w:pPr>
      <w:r w:rsidRPr="002B6352">
        <w:rPr>
          <w:rFonts w:ascii="Times New Roman" w:eastAsia="Times New Roman" w:hAnsi="Times New Roman"/>
          <w:sz w:val="28"/>
          <w:szCs w:val="28"/>
        </w:rPr>
        <w:t>Результаты проведенного мониторинга о деятельности муниципальных унитарных предприяти</w:t>
      </w:r>
      <w:r w:rsidR="004C4736">
        <w:rPr>
          <w:rFonts w:ascii="Times New Roman" w:eastAsia="Times New Roman" w:hAnsi="Times New Roman"/>
          <w:sz w:val="28"/>
          <w:szCs w:val="28"/>
        </w:rPr>
        <w:t>й</w:t>
      </w:r>
      <w:r w:rsidRPr="002B6352">
        <w:rPr>
          <w:rFonts w:ascii="Times New Roman" w:eastAsia="Times New Roman" w:hAnsi="Times New Roman"/>
          <w:sz w:val="28"/>
          <w:szCs w:val="28"/>
        </w:rPr>
        <w:t>,</w:t>
      </w:r>
      <w:r w:rsidRPr="002B6352">
        <w:rPr>
          <w:rFonts w:ascii="Times New Roman" w:eastAsia="Times New Roman" w:hAnsi="Times New Roman"/>
          <w:sz w:val="28"/>
          <w:szCs w:val="28"/>
          <w:lang w:eastAsia="ru-RU"/>
        </w:rPr>
        <w:t xml:space="preserve"> хозяйствующих субъектов, доля участия муниципального образования в которых составляет 50% и более приведены в </w:t>
      </w:r>
      <w:r w:rsidR="004C4736">
        <w:rPr>
          <w:rFonts w:ascii="Times New Roman" w:eastAsia="Times New Roman" w:hAnsi="Times New Roman"/>
          <w:sz w:val="28"/>
          <w:szCs w:val="28"/>
          <w:lang w:eastAsia="ru-RU"/>
        </w:rPr>
        <w:t>следующей таблице:</w:t>
      </w:r>
    </w:p>
    <w:p w:rsidR="004C4736" w:rsidRPr="002B6352" w:rsidRDefault="004C4736" w:rsidP="002B6352">
      <w:pPr>
        <w:spacing w:after="0" w:line="240" w:lineRule="auto"/>
        <w:ind w:firstLine="709"/>
        <w:contextualSpacing/>
        <w:jc w:val="both"/>
        <w:rPr>
          <w:rFonts w:ascii="Times New Roman" w:hAnsi="Times New Roman"/>
          <w:szCs w:val="28"/>
          <w:lang w:eastAsia="ru-RU"/>
        </w:rPr>
      </w:pPr>
    </w:p>
    <w:p w:rsidR="002B6352" w:rsidRPr="002B6352" w:rsidRDefault="002B6352" w:rsidP="002B6352">
      <w:pPr>
        <w:tabs>
          <w:tab w:val="left" w:pos="709"/>
        </w:tabs>
        <w:spacing w:after="0" w:line="240" w:lineRule="auto"/>
        <w:ind w:firstLine="709"/>
        <w:contextualSpacing/>
        <w:jc w:val="right"/>
        <w:rPr>
          <w:rFonts w:ascii="Times New Roman" w:hAnsi="Times New Roman"/>
          <w:sz w:val="28"/>
          <w:szCs w:val="28"/>
          <w:lang w:eastAsia="ru-RU"/>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7"/>
        <w:gridCol w:w="1504"/>
        <w:gridCol w:w="2587"/>
        <w:gridCol w:w="1559"/>
        <w:gridCol w:w="1418"/>
        <w:gridCol w:w="1843"/>
      </w:tblGrid>
      <w:tr w:rsidR="004C4736" w:rsidRPr="002B6352" w:rsidTr="004C4736">
        <w:tc>
          <w:tcPr>
            <w:tcW w:w="587" w:type="dxa"/>
            <w:vMerge w:val="restart"/>
            <w:shd w:val="clear" w:color="auto" w:fill="auto"/>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 New Roman" w:hAnsi="Times New Roman"/>
                <w:sz w:val="24"/>
                <w:szCs w:val="24"/>
                <w:lang w:eastAsia="ru-RU"/>
              </w:rPr>
              <w:t xml:space="preserve">№ </w:t>
            </w:r>
            <w:proofErr w:type="spellStart"/>
            <w:r w:rsidRPr="002B6352">
              <w:rPr>
                <w:rFonts w:ascii="Times New Roman" w:hAnsi="Times New Roman"/>
                <w:sz w:val="24"/>
                <w:szCs w:val="24"/>
                <w:lang w:eastAsia="ru-RU"/>
              </w:rPr>
              <w:t>п</w:t>
            </w:r>
            <w:proofErr w:type="gramStart"/>
            <w:r w:rsidRPr="002B6352">
              <w:rPr>
                <w:rFonts w:ascii="Times New Roman" w:hAnsi="Times New Roman"/>
                <w:sz w:val="24"/>
                <w:szCs w:val="24"/>
                <w:lang w:eastAsia="ru-RU"/>
              </w:rPr>
              <w:t>.п</w:t>
            </w:r>
            <w:proofErr w:type="spellEnd"/>
            <w:proofErr w:type="gramEnd"/>
          </w:p>
        </w:tc>
        <w:tc>
          <w:tcPr>
            <w:tcW w:w="1504" w:type="dxa"/>
            <w:vMerge w:val="restart"/>
            <w:shd w:val="clear" w:color="auto" w:fill="auto"/>
          </w:tcPr>
          <w:p w:rsidR="004C4736" w:rsidRPr="002B6352" w:rsidRDefault="004C4736" w:rsidP="002B6352">
            <w:pPr>
              <w:tabs>
                <w:tab w:val="left" w:pos="709"/>
              </w:tabs>
              <w:spacing w:after="0" w:line="240" w:lineRule="auto"/>
              <w:ind w:left="-61"/>
              <w:contextualSpacing/>
              <w:jc w:val="center"/>
              <w:rPr>
                <w:rFonts w:ascii="Times New Roman" w:hAnsi="Times New Roman"/>
                <w:sz w:val="24"/>
                <w:szCs w:val="24"/>
                <w:lang w:eastAsia="ru-RU"/>
              </w:rPr>
            </w:pPr>
            <w:proofErr w:type="spellStart"/>
            <w:proofErr w:type="gramStart"/>
            <w:r w:rsidRPr="002B6352">
              <w:rPr>
                <w:rFonts w:ascii="Times New Roman" w:hAnsi="Times New Roman"/>
                <w:sz w:val="24"/>
                <w:szCs w:val="24"/>
                <w:lang w:eastAsia="ru-RU"/>
              </w:rPr>
              <w:t>Наименова-ние</w:t>
            </w:r>
            <w:proofErr w:type="spellEnd"/>
            <w:proofErr w:type="gramEnd"/>
            <w:r w:rsidRPr="002B6352">
              <w:rPr>
                <w:rFonts w:ascii="Times New Roman" w:hAnsi="Times New Roman"/>
                <w:sz w:val="24"/>
                <w:szCs w:val="24"/>
                <w:lang w:eastAsia="ru-RU"/>
              </w:rPr>
              <w:t xml:space="preserve"> хоз. субъекта</w:t>
            </w:r>
          </w:p>
        </w:tc>
        <w:tc>
          <w:tcPr>
            <w:tcW w:w="2587" w:type="dxa"/>
            <w:vMerge w:val="restart"/>
            <w:shd w:val="clear" w:color="auto" w:fill="auto"/>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 New Roman" w:hAnsi="Times New Roman"/>
                <w:sz w:val="24"/>
                <w:szCs w:val="24"/>
                <w:lang w:eastAsia="ru-RU"/>
              </w:rPr>
              <w:t>Рынок присутствия</w:t>
            </w:r>
          </w:p>
        </w:tc>
        <w:tc>
          <w:tcPr>
            <w:tcW w:w="2977" w:type="dxa"/>
            <w:gridSpan w:val="2"/>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 New Roman" w:hAnsi="Times New Roman"/>
                <w:sz w:val="24"/>
                <w:szCs w:val="24"/>
                <w:lang w:eastAsia="ru-RU"/>
              </w:rPr>
              <w:t>Объем выручки,</w:t>
            </w:r>
          </w:p>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 New Roman" w:hAnsi="Times New Roman"/>
                <w:sz w:val="24"/>
                <w:szCs w:val="24"/>
                <w:lang w:eastAsia="ru-RU"/>
              </w:rPr>
              <w:t xml:space="preserve"> тыс. руб.</w:t>
            </w:r>
          </w:p>
        </w:tc>
        <w:tc>
          <w:tcPr>
            <w:tcW w:w="1843" w:type="dxa"/>
            <w:vMerge w:val="restart"/>
          </w:tcPr>
          <w:p w:rsidR="004C4736" w:rsidRPr="002B6352" w:rsidRDefault="004C4736" w:rsidP="004C4736">
            <w:pPr>
              <w:tabs>
                <w:tab w:val="left" w:pos="709"/>
              </w:tabs>
              <w:spacing w:after="0" w:line="240" w:lineRule="auto"/>
              <w:contextualSpacing/>
              <w:jc w:val="center"/>
              <w:rPr>
                <w:rFonts w:ascii="Times New Roman" w:hAnsi="Times New Roman"/>
                <w:sz w:val="24"/>
                <w:szCs w:val="24"/>
                <w:lang w:eastAsia="ru-RU"/>
              </w:rPr>
            </w:pPr>
            <w:r w:rsidRPr="002B6352">
              <w:rPr>
                <w:rFonts w:ascii="Times New Roman" w:hAnsi="Times New Roman"/>
                <w:sz w:val="24"/>
                <w:szCs w:val="24"/>
                <w:lang w:eastAsia="ru-RU"/>
              </w:rPr>
              <w:t>Доля выручки в общей величине стоимостного оборота рынка;</w:t>
            </w:r>
          </w:p>
        </w:tc>
      </w:tr>
      <w:tr w:rsidR="004C4736" w:rsidRPr="002B6352" w:rsidTr="004C4736">
        <w:tc>
          <w:tcPr>
            <w:tcW w:w="587" w:type="dxa"/>
            <w:vMerge/>
            <w:shd w:val="clear" w:color="auto" w:fill="auto"/>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p>
        </w:tc>
        <w:tc>
          <w:tcPr>
            <w:tcW w:w="1504" w:type="dxa"/>
            <w:vMerge/>
            <w:shd w:val="clear" w:color="auto" w:fill="auto"/>
          </w:tcPr>
          <w:p w:rsidR="004C4736" w:rsidRPr="002B6352" w:rsidRDefault="004C4736" w:rsidP="002B6352">
            <w:pPr>
              <w:tabs>
                <w:tab w:val="left" w:pos="709"/>
              </w:tabs>
              <w:spacing w:after="0" w:line="240" w:lineRule="auto"/>
              <w:ind w:left="-61"/>
              <w:contextualSpacing/>
              <w:jc w:val="center"/>
              <w:rPr>
                <w:rFonts w:ascii="Times New Roman" w:hAnsi="Times New Roman"/>
                <w:sz w:val="24"/>
                <w:szCs w:val="24"/>
                <w:lang w:eastAsia="ru-RU"/>
              </w:rPr>
            </w:pPr>
          </w:p>
        </w:tc>
        <w:tc>
          <w:tcPr>
            <w:tcW w:w="2587" w:type="dxa"/>
            <w:vMerge/>
            <w:shd w:val="clear" w:color="auto" w:fill="auto"/>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p>
        </w:tc>
        <w:tc>
          <w:tcPr>
            <w:tcW w:w="1559" w:type="dxa"/>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Pr>
                <w:rFonts w:ascii="Times New Roman" w:hAnsi="Times New Roman"/>
                <w:sz w:val="24"/>
                <w:szCs w:val="24"/>
                <w:lang w:eastAsia="ru-RU"/>
              </w:rPr>
              <w:t>2017 год</w:t>
            </w:r>
          </w:p>
        </w:tc>
        <w:tc>
          <w:tcPr>
            <w:tcW w:w="1418" w:type="dxa"/>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Pr>
                <w:rFonts w:ascii="Times New Roman" w:hAnsi="Times New Roman"/>
                <w:sz w:val="24"/>
                <w:szCs w:val="24"/>
                <w:lang w:eastAsia="ru-RU"/>
              </w:rPr>
              <w:t>2018 год</w:t>
            </w:r>
          </w:p>
        </w:tc>
        <w:tc>
          <w:tcPr>
            <w:tcW w:w="1843" w:type="dxa"/>
            <w:vMerge/>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p>
        </w:tc>
      </w:tr>
      <w:tr w:rsidR="004C4736" w:rsidRPr="002B6352" w:rsidTr="004C4736">
        <w:tc>
          <w:tcPr>
            <w:tcW w:w="587"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 New Roman" w:hAnsi="Times New Roman"/>
                <w:sz w:val="24"/>
                <w:szCs w:val="24"/>
                <w:lang w:eastAsia="ru-RU"/>
              </w:rPr>
              <w:t>1.</w:t>
            </w:r>
          </w:p>
        </w:tc>
        <w:tc>
          <w:tcPr>
            <w:tcW w:w="1504"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ind w:left="-61"/>
              <w:contextualSpacing/>
              <w:jc w:val="center"/>
              <w:rPr>
                <w:rFonts w:ascii="Times New Roman" w:hAnsi="Times New Roman"/>
                <w:sz w:val="24"/>
                <w:szCs w:val="24"/>
                <w:lang w:eastAsia="ru-RU"/>
              </w:rPr>
            </w:pPr>
            <w:r w:rsidRPr="002B6352">
              <w:rPr>
                <w:rFonts w:ascii="Times New Roman" w:hAnsi="Times New Roman"/>
                <w:sz w:val="24"/>
                <w:szCs w:val="24"/>
                <w:lang w:eastAsia="ru-RU"/>
              </w:rPr>
              <w:t>МУП «ЖКХ г. Туапсе»</w:t>
            </w:r>
          </w:p>
        </w:tc>
        <w:tc>
          <w:tcPr>
            <w:tcW w:w="2587"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NewRomanPSMT" w:hAnsi="TimesNewRomanPSMT"/>
                <w:color w:val="000000"/>
              </w:rPr>
              <w:t>36.00.2 Распределение воды для питьевых и промышленных нужд</w:t>
            </w:r>
          </w:p>
        </w:tc>
        <w:tc>
          <w:tcPr>
            <w:tcW w:w="1559" w:type="dxa"/>
            <w:tcBorders>
              <w:top w:val="single" w:sz="4" w:space="0" w:color="auto"/>
              <w:left w:val="single" w:sz="4" w:space="0" w:color="auto"/>
              <w:bottom w:val="single" w:sz="4" w:space="0" w:color="auto"/>
              <w:right w:val="single" w:sz="4" w:space="0" w:color="auto"/>
            </w:tcBorders>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 New Roman" w:hAnsi="Times New Roman"/>
                <w:sz w:val="24"/>
                <w:szCs w:val="24"/>
                <w:lang w:eastAsia="ru-RU"/>
              </w:rPr>
              <w:t>202 660</w:t>
            </w:r>
          </w:p>
        </w:tc>
        <w:tc>
          <w:tcPr>
            <w:tcW w:w="1418" w:type="dxa"/>
            <w:tcBorders>
              <w:top w:val="single" w:sz="4" w:space="0" w:color="auto"/>
              <w:left w:val="single" w:sz="4" w:space="0" w:color="auto"/>
              <w:bottom w:val="single" w:sz="4" w:space="0" w:color="auto"/>
              <w:right w:val="single" w:sz="4" w:space="0" w:color="auto"/>
            </w:tcBorders>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Pr>
                <w:rFonts w:ascii="Times New Roman" w:hAnsi="Times New Roman"/>
                <w:sz w:val="24"/>
                <w:szCs w:val="24"/>
                <w:lang w:eastAsia="ru-RU"/>
              </w:rPr>
              <w:t>267 259</w:t>
            </w:r>
          </w:p>
        </w:tc>
        <w:tc>
          <w:tcPr>
            <w:tcW w:w="1843" w:type="dxa"/>
            <w:tcBorders>
              <w:top w:val="single" w:sz="4" w:space="0" w:color="auto"/>
              <w:left w:val="single" w:sz="4" w:space="0" w:color="auto"/>
              <w:bottom w:val="single" w:sz="4" w:space="0" w:color="auto"/>
              <w:right w:val="single" w:sz="4" w:space="0" w:color="auto"/>
            </w:tcBorders>
          </w:tcPr>
          <w:p w:rsidR="004C4736" w:rsidRPr="002B6352" w:rsidRDefault="004C4736" w:rsidP="00710F2F">
            <w:pPr>
              <w:tabs>
                <w:tab w:val="left" w:pos="709"/>
              </w:tabs>
              <w:spacing w:after="0" w:line="240" w:lineRule="auto"/>
              <w:contextualSpacing/>
              <w:jc w:val="center"/>
              <w:rPr>
                <w:rFonts w:ascii="Times New Roman" w:hAnsi="Times New Roman"/>
                <w:sz w:val="24"/>
                <w:szCs w:val="24"/>
                <w:lang w:eastAsia="ru-RU"/>
              </w:rPr>
            </w:pPr>
            <w:r w:rsidRPr="002B6352">
              <w:rPr>
                <w:rFonts w:ascii="Times New Roman" w:hAnsi="Times New Roman"/>
                <w:sz w:val="24"/>
                <w:szCs w:val="24"/>
                <w:lang w:eastAsia="ru-RU"/>
              </w:rPr>
              <w:t>11,</w:t>
            </w:r>
            <w:r w:rsidR="00710F2F">
              <w:rPr>
                <w:rFonts w:ascii="Times New Roman" w:hAnsi="Times New Roman"/>
                <w:sz w:val="24"/>
                <w:szCs w:val="24"/>
                <w:lang w:eastAsia="ru-RU"/>
              </w:rPr>
              <w:t>9</w:t>
            </w:r>
          </w:p>
        </w:tc>
      </w:tr>
      <w:tr w:rsidR="004C4736" w:rsidRPr="002B6352" w:rsidTr="004C4736">
        <w:tc>
          <w:tcPr>
            <w:tcW w:w="587"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 New Roman" w:hAnsi="Times New Roman"/>
                <w:sz w:val="24"/>
                <w:szCs w:val="24"/>
                <w:lang w:eastAsia="ru-RU"/>
              </w:rPr>
              <w:t>2.</w:t>
            </w:r>
          </w:p>
        </w:tc>
        <w:tc>
          <w:tcPr>
            <w:tcW w:w="1504"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ind w:left="-61"/>
              <w:contextualSpacing/>
              <w:jc w:val="center"/>
              <w:rPr>
                <w:rFonts w:ascii="Times New Roman" w:hAnsi="Times New Roman"/>
                <w:sz w:val="24"/>
                <w:szCs w:val="24"/>
                <w:lang w:eastAsia="ru-RU"/>
              </w:rPr>
            </w:pPr>
            <w:r w:rsidRPr="002B6352">
              <w:rPr>
                <w:rFonts w:ascii="Times New Roman" w:hAnsi="Times New Roman"/>
                <w:sz w:val="24"/>
                <w:szCs w:val="24"/>
                <w:lang w:eastAsia="ru-RU"/>
              </w:rPr>
              <w:t xml:space="preserve">МУП «Аптека </w:t>
            </w:r>
          </w:p>
          <w:p w:rsidR="004C4736" w:rsidRPr="002B6352" w:rsidRDefault="004C4736" w:rsidP="002B6352">
            <w:pPr>
              <w:tabs>
                <w:tab w:val="left" w:pos="709"/>
              </w:tabs>
              <w:spacing w:after="0" w:line="240" w:lineRule="auto"/>
              <w:ind w:left="-61"/>
              <w:contextualSpacing/>
              <w:jc w:val="center"/>
              <w:rPr>
                <w:rFonts w:ascii="Times New Roman" w:hAnsi="Times New Roman"/>
                <w:sz w:val="24"/>
                <w:szCs w:val="24"/>
                <w:lang w:eastAsia="ru-RU"/>
              </w:rPr>
            </w:pPr>
            <w:r w:rsidRPr="002B6352">
              <w:rPr>
                <w:rFonts w:ascii="Times New Roman" w:hAnsi="Times New Roman"/>
                <w:sz w:val="24"/>
                <w:szCs w:val="24"/>
                <w:lang w:eastAsia="ru-RU"/>
              </w:rPr>
              <w:t>№ 278»</w:t>
            </w:r>
          </w:p>
        </w:tc>
        <w:tc>
          <w:tcPr>
            <w:tcW w:w="2587"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NewRomanPSMT" w:hAnsi="TimesNewRomanPSMT"/>
                <w:color w:val="000000"/>
              </w:rPr>
              <w:t xml:space="preserve">47.73 Торговля розничная лекарственными </w:t>
            </w:r>
            <w:r w:rsidRPr="002B6352">
              <w:rPr>
                <w:rFonts w:ascii="TimesNewRomanPSMT" w:hAnsi="TimesNewRomanPSMT"/>
                <w:color w:val="000000"/>
              </w:rPr>
              <w:lastRenderedPageBreak/>
              <w:t>средствами в специализированных магазинах (аптеках)</w:t>
            </w:r>
          </w:p>
        </w:tc>
        <w:tc>
          <w:tcPr>
            <w:tcW w:w="1559" w:type="dxa"/>
            <w:tcBorders>
              <w:top w:val="single" w:sz="4" w:space="0" w:color="auto"/>
              <w:left w:val="single" w:sz="4" w:space="0" w:color="auto"/>
              <w:bottom w:val="single" w:sz="4" w:space="0" w:color="auto"/>
              <w:right w:val="single" w:sz="4" w:space="0" w:color="auto"/>
            </w:tcBorders>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 New Roman" w:hAnsi="Times New Roman"/>
                <w:sz w:val="24"/>
                <w:szCs w:val="24"/>
                <w:lang w:eastAsia="ru-RU"/>
              </w:rPr>
              <w:lastRenderedPageBreak/>
              <w:t>66 76</w:t>
            </w:r>
          </w:p>
        </w:tc>
        <w:tc>
          <w:tcPr>
            <w:tcW w:w="1418" w:type="dxa"/>
            <w:tcBorders>
              <w:top w:val="single" w:sz="4" w:space="0" w:color="auto"/>
              <w:left w:val="single" w:sz="4" w:space="0" w:color="auto"/>
              <w:bottom w:val="single" w:sz="4" w:space="0" w:color="auto"/>
              <w:right w:val="single" w:sz="4" w:space="0" w:color="auto"/>
            </w:tcBorders>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Pr>
                <w:rFonts w:ascii="Times New Roman" w:hAnsi="Times New Roman"/>
                <w:sz w:val="24"/>
                <w:szCs w:val="24"/>
                <w:lang w:eastAsia="ru-RU"/>
              </w:rPr>
              <w:t>68 688</w:t>
            </w:r>
          </w:p>
        </w:tc>
        <w:tc>
          <w:tcPr>
            <w:tcW w:w="1843" w:type="dxa"/>
            <w:tcBorders>
              <w:top w:val="single" w:sz="4" w:space="0" w:color="auto"/>
              <w:left w:val="single" w:sz="4" w:space="0" w:color="auto"/>
              <w:bottom w:val="single" w:sz="4" w:space="0" w:color="auto"/>
              <w:right w:val="single" w:sz="4" w:space="0" w:color="auto"/>
            </w:tcBorders>
          </w:tcPr>
          <w:p w:rsidR="004C4736" w:rsidRPr="002B6352" w:rsidRDefault="00710F2F" w:rsidP="002B6352">
            <w:pPr>
              <w:tabs>
                <w:tab w:val="left" w:pos="709"/>
              </w:tabs>
              <w:spacing w:after="0" w:line="240" w:lineRule="auto"/>
              <w:contextualSpacing/>
              <w:jc w:val="center"/>
              <w:rPr>
                <w:rFonts w:ascii="Times New Roman" w:hAnsi="Times New Roman"/>
                <w:sz w:val="24"/>
                <w:szCs w:val="24"/>
                <w:lang w:eastAsia="ru-RU"/>
              </w:rPr>
            </w:pPr>
            <w:r>
              <w:rPr>
                <w:rFonts w:ascii="Times New Roman" w:hAnsi="Times New Roman"/>
                <w:sz w:val="24"/>
                <w:szCs w:val="24"/>
                <w:lang w:eastAsia="ru-RU"/>
              </w:rPr>
              <w:t>1,3</w:t>
            </w:r>
          </w:p>
        </w:tc>
      </w:tr>
      <w:tr w:rsidR="004C4736" w:rsidRPr="002B6352" w:rsidTr="004C4736">
        <w:tc>
          <w:tcPr>
            <w:tcW w:w="587"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 New Roman" w:hAnsi="Times New Roman"/>
                <w:sz w:val="24"/>
                <w:szCs w:val="24"/>
                <w:lang w:eastAsia="ru-RU"/>
              </w:rPr>
              <w:lastRenderedPageBreak/>
              <w:t>3.</w:t>
            </w:r>
          </w:p>
        </w:tc>
        <w:tc>
          <w:tcPr>
            <w:tcW w:w="1504"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ind w:left="-61"/>
              <w:contextualSpacing/>
              <w:jc w:val="center"/>
              <w:rPr>
                <w:rFonts w:ascii="Times New Roman" w:hAnsi="Times New Roman"/>
                <w:sz w:val="24"/>
                <w:szCs w:val="24"/>
                <w:lang w:eastAsia="ru-RU"/>
              </w:rPr>
            </w:pPr>
            <w:r w:rsidRPr="002B6352">
              <w:rPr>
                <w:rFonts w:ascii="Times New Roman" w:hAnsi="Times New Roman"/>
                <w:sz w:val="24"/>
                <w:szCs w:val="24"/>
                <w:lang w:eastAsia="ru-RU"/>
              </w:rPr>
              <w:t xml:space="preserve">МУП «Аптека </w:t>
            </w:r>
          </w:p>
          <w:p w:rsidR="004C4736" w:rsidRPr="002B6352" w:rsidRDefault="004C4736" w:rsidP="002B6352">
            <w:pPr>
              <w:tabs>
                <w:tab w:val="left" w:pos="709"/>
              </w:tabs>
              <w:spacing w:after="0" w:line="240" w:lineRule="auto"/>
              <w:ind w:left="-61"/>
              <w:contextualSpacing/>
              <w:jc w:val="center"/>
              <w:rPr>
                <w:rFonts w:ascii="Times New Roman" w:hAnsi="Times New Roman"/>
                <w:sz w:val="24"/>
                <w:szCs w:val="24"/>
                <w:lang w:eastAsia="ru-RU"/>
              </w:rPr>
            </w:pPr>
            <w:r w:rsidRPr="002B6352">
              <w:rPr>
                <w:rFonts w:ascii="Times New Roman" w:hAnsi="Times New Roman"/>
                <w:sz w:val="24"/>
                <w:szCs w:val="24"/>
                <w:lang w:eastAsia="ru-RU"/>
              </w:rPr>
              <w:t>№ 279»</w:t>
            </w:r>
          </w:p>
        </w:tc>
        <w:tc>
          <w:tcPr>
            <w:tcW w:w="2587"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NewRomanPSMT" w:hAnsi="TimesNewRomanPSMT"/>
                <w:color w:val="000000"/>
              </w:rPr>
              <w:t>47.73 Торговля розничная лекарственными средствами в специализированных магазинах (аптеках)</w:t>
            </w:r>
          </w:p>
        </w:tc>
        <w:tc>
          <w:tcPr>
            <w:tcW w:w="1559" w:type="dxa"/>
            <w:tcBorders>
              <w:top w:val="single" w:sz="4" w:space="0" w:color="auto"/>
              <w:left w:val="single" w:sz="4" w:space="0" w:color="auto"/>
              <w:bottom w:val="single" w:sz="4" w:space="0" w:color="auto"/>
              <w:right w:val="single" w:sz="4" w:space="0" w:color="auto"/>
            </w:tcBorders>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 New Roman" w:hAnsi="Times New Roman"/>
                <w:sz w:val="24"/>
                <w:szCs w:val="24"/>
                <w:lang w:eastAsia="ru-RU"/>
              </w:rPr>
              <w:t>10 709</w:t>
            </w:r>
          </w:p>
        </w:tc>
        <w:tc>
          <w:tcPr>
            <w:tcW w:w="1418" w:type="dxa"/>
            <w:tcBorders>
              <w:top w:val="single" w:sz="4" w:space="0" w:color="auto"/>
              <w:left w:val="single" w:sz="4" w:space="0" w:color="auto"/>
              <w:bottom w:val="single" w:sz="4" w:space="0" w:color="auto"/>
              <w:right w:val="single" w:sz="4" w:space="0" w:color="auto"/>
            </w:tcBorders>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Pr>
                <w:rFonts w:ascii="Times New Roman" w:hAnsi="Times New Roman"/>
                <w:sz w:val="24"/>
                <w:szCs w:val="24"/>
                <w:lang w:eastAsia="ru-RU"/>
              </w:rPr>
              <w:t>ликвидирован</w:t>
            </w:r>
          </w:p>
        </w:tc>
        <w:tc>
          <w:tcPr>
            <w:tcW w:w="1843" w:type="dxa"/>
            <w:tcBorders>
              <w:top w:val="single" w:sz="4" w:space="0" w:color="auto"/>
              <w:left w:val="single" w:sz="4" w:space="0" w:color="auto"/>
              <w:bottom w:val="single" w:sz="4" w:space="0" w:color="auto"/>
              <w:right w:val="single" w:sz="4" w:space="0" w:color="auto"/>
            </w:tcBorders>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p>
        </w:tc>
      </w:tr>
      <w:tr w:rsidR="004C4736" w:rsidRPr="002B6352" w:rsidTr="004C4736">
        <w:tc>
          <w:tcPr>
            <w:tcW w:w="587"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 New Roman" w:hAnsi="Times New Roman"/>
                <w:sz w:val="24"/>
                <w:szCs w:val="24"/>
                <w:lang w:eastAsia="ru-RU"/>
              </w:rPr>
              <w:t>4</w:t>
            </w:r>
          </w:p>
        </w:tc>
        <w:tc>
          <w:tcPr>
            <w:tcW w:w="1504"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ind w:left="-61"/>
              <w:contextualSpacing/>
              <w:jc w:val="center"/>
              <w:rPr>
                <w:rFonts w:ascii="Times New Roman" w:hAnsi="Times New Roman"/>
                <w:sz w:val="24"/>
                <w:szCs w:val="24"/>
                <w:lang w:eastAsia="ru-RU"/>
              </w:rPr>
            </w:pPr>
            <w:r w:rsidRPr="002B6352">
              <w:rPr>
                <w:rFonts w:ascii="Times New Roman" w:hAnsi="Times New Roman"/>
                <w:sz w:val="24"/>
                <w:szCs w:val="24"/>
                <w:lang w:eastAsia="ru-RU"/>
              </w:rPr>
              <w:t>МУП «ЕИРЦ»</w:t>
            </w:r>
          </w:p>
        </w:tc>
        <w:tc>
          <w:tcPr>
            <w:tcW w:w="2587"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NewRomanPSMT" w:hAnsi="TimesNewRomanPSMT"/>
                <w:color w:val="000000"/>
              </w:rPr>
              <w:t>96.09 Предоставление прочих персональных услуг, не включенных в другие группировки</w:t>
            </w:r>
          </w:p>
        </w:tc>
        <w:tc>
          <w:tcPr>
            <w:tcW w:w="1559" w:type="dxa"/>
            <w:tcBorders>
              <w:top w:val="single" w:sz="4" w:space="0" w:color="auto"/>
              <w:left w:val="single" w:sz="4" w:space="0" w:color="auto"/>
              <w:bottom w:val="single" w:sz="4" w:space="0" w:color="auto"/>
              <w:right w:val="single" w:sz="4" w:space="0" w:color="auto"/>
            </w:tcBorders>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 New Roman" w:hAnsi="Times New Roman"/>
                <w:sz w:val="24"/>
                <w:szCs w:val="24"/>
                <w:lang w:eastAsia="ru-RU"/>
              </w:rPr>
              <w:t>21 810</w:t>
            </w:r>
          </w:p>
        </w:tc>
        <w:tc>
          <w:tcPr>
            <w:tcW w:w="1418" w:type="dxa"/>
            <w:tcBorders>
              <w:top w:val="single" w:sz="4" w:space="0" w:color="auto"/>
              <w:left w:val="single" w:sz="4" w:space="0" w:color="auto"/>
              <w:bottom w:val="single" w:sz="4" w:space="0" w:color="auto"/>
              <w:right w:val="single" w:sz="4" w:space="0" w:color="auto"/>
            </w:tcBorders>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Pr>
                <w:rFonts w:ascii="Times New Roman" w:hAnsi="Times New Roman"/>
                <w:sz w:val="24"/>
                <w:szCs w:val="24"/>
                <w:lang w:eastAsia="ru-RU"/>
              </w:rPr>
              <w:t>23 000</w:t>
            </w:r>
          </w:p>
        </w:tc>
        <w:tc>
          <w:tcPr>
            <w:tcW w:w="1843" w:type="dxa"/>
            <w:tcBorders>
              <w:top w:val="single" w:sz="4" w:space="0" w:color="auto"/>
              <w:left w:val="single" w:sz="4" w:space="0" w:color="auto"/>
              <w:bottom w:val="single" w:sz="4" w:space="0" w:color="auto"/>
              <w:right w:val="single" w:sz="4" w:space="0" w:color="auto"/>
            </w:tcBorders>
          </w:tcPr>
          <w:p w:rsidR="004C4736" w:rsidRPr="002B6352" w:rsidRDefault="00710F2F" w:rsidP="002B6352">
            <w:pPr>
              <w:tabs>
                <w:tab w:val="left" w:pos="709"/>
              </w:tabs>
              <w:spacing w:after="0" w:line="240" w:lineRule="auto"/>
              <w:contextualSpacing/>
              <w:jc w:val="center"/>
              <w:rPr>
                <w:rFonts w:ascii="Times New Roman" w:hAnsi="Times New Roman"/>
                <w:sz w:val="24"/>
                <w:szCs w:val="24"/>
                <w:lang w:eastAsia="ru-RU"/>
              </w:rPr>
            </w:pPr>
            <w:r>
              <w:rPr>
                <w:rFonts w:ascii="Times New Roman" w:hAnsi="Times New Roman"/>
                <w:sz w:val="24"/>
                <w:szCs w:val="24"/>
                <w:lang w:eastAsia="ru-RU"/>
              </w:rPr>
              <w:t>0,8</w:t>
            </w:r>
          </w:p>
        </w:tc>
      </w:tr>
      <w:tr w:rsidR="004C4736" w:rsidRPr="002B6352" w:rsidTr="004C4736">
        <w:tc>
          <w:tcPr>
            <w:tcW w:w="587"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 New Roman" w:hAnsi="Times New Roman"/>
                <w:sz w:val="24"/>
                <w:szCs w:val="24"/>
                <w:lang w:eastAsia="ru-RU"/>
              </w:rPr>
              <w:t>5</w:t>
            </w:r>
          </w:p>
        </w:tc>
        <w:tc>
          <w:tcPr>
            <w:tcW w:w="1504"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ind w:left="-61"/>
              <w:contextualSpacing/>
              <w:jc w:val="center"/>
              <w:rPr>
                <w:rFonts w:ascii="Times New Roman" w:hAnsi="Times New Roman"/>
                <w:sz w:val="24"/>
                <w:szCs w:val="24"/>
                <w:lang w:eastAsia="ru-RU"/>
              </w:rPr>
            </w:pPr>
            <w:r w:rsidRPr="002B6352">
              <w:rPr>
                <w:rFonts w:ascii="Times New Roman" w:hAnsi="Times New Roman"/>
                <w:sz w:val="24"/>
                <w:szCs w:val="24"/>
                <w:lang w:eastAsia="ru-RU"/>
              </w:rPr>
              <w:t>МУП «</w:t>
            </w:r>
            <w:proofErr w:type="spellStart"/>
            <w:r w:rsidRPr="002B6352">
              <w:rPr>
                <w:rFonts w:ascii="Times New Roman" w:hAnsi="Times New Roman"/>
                <w:sz w:val="24"/>
                <w:szCs w:val="24"/>
                <w:lang w:eastAsia="ru-RU"/>
              </w:rPr>
              <w:t>Стройза-казчик</w:t>
            </w:r>
            <w:proofErr w:type="spellEnd"/>
            <w:r w:rsidRPr="002B6352">
              <w:rPr>
                <w:rFonts w:ascii="Times New Roman" w:hAnsi="Times New Roman"/>
                <w:sz w:val="24"/>
                <w:szCs w:val="24"/>
                <w:lang w:eastAsia="ru-RU"/>
              </w:rPr>
              <w:t xml:space="preserve">» </w:t>
            </w:r>
          </w:p>
        </w:tc>
        <w:tc>
          <w:tcPr>
            <w:tcW w:w="2587"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NewRomanPSMT" w:hAnsi="TimesNewRomanPSMT"/>
                <w:color w:val="000000"/>
              </w:rPr>
              <w:t>70.22 Консультирование по вопросам коммерческой деятельности и управления</w:t>
            </w:r>
          </w:p>
        </w:tc>
        <w:tc>
          <w:tcPr>
            <w:tcW w:w="1559" w:type="dxa"/>
            <w:tcBorders>
              <w:top w:val="single" w:sz="4" w:space="0" w:color="auto"/>
              <w:left w:val="single" w:sz="4" w:space="0" w:color="auto"/>
              <w:bottom w:val="single" w:sz="4" w:space="0" w:color="auto"/>
              <w:right w:val="single" w:sz="4" w:space="0" w:color="auto"/>
            </w:tcBorders>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 New Roman" w:hAnsi="Times New Roman"/>
                <w:sz w:val="24"/>
                <w:szCs w:val="24"/>
                <w:lang w:eastAsia="ru-RU"/>
              </w:rPr>
              <w:t>406</w:t>
            </w:r>
          </w:p>
        </w:tc>
        <w:tc>
          <w:tcPr>
            <w:tcW w:w="1418" w:type="dxa"/>
            <w:tcBorders>
              <w:top w:val="single" w:sz="4" w:space="0" w:color="auto"/>
              <w:left w:val="single" w:sz="4" w:space="0" w:color="auto"/>
              <w:bottom w:val="single" w:sz="4" w:space="0" w:color="auto"/>
              <w:right w:val="single" w:sz="4" w:space="0" w:color="auto"/>
            </w:tcBorders>
          </w:tcPr>
          <w:p w:rsidR="004C4736" w:rsidRPr="002B6352" w:rsidRDefault="00710F2F" w:rsidP="002B6352">
            <w:pPr>
              <w:tabs>
                <w:tab w:val="left" w:pos="709"/>
              </w:tabs>
              <w:spacing w:after="0" w:line="240" w:lineRule="auto"/>
              <w:contextualSpacing/>
              <w:jc w:val="center"/>
              <w:rPr>
                <w:rFonts w:ascii="Times New Roman" w:hAnsi="Times New Roman"/>
                <w:sz w:val="24"/>
                <w:szCs w:val="24"/>
                <w:lang w:eastAsia="ru-RU"/>
              </w:rPr>
            </w:pPr>
            <w:r>
              <w:rPr>
                <w:rFonts w:ascii="Times New Roman" w:hAnsi="Times New Roman"/>
                <w:sz w:val="24"/>
                <w:szCs w:val="24"/>
                <w:lang w:eastAsia="ru-RU"/>
              </w:rPr>
              <w:t>808</w:t>
            </w:r>
          </w:p>
        </w:tc>
        <w:tc>
          <w:tcPr>
            <w:tcW w:w="1843" w:type="dxa"/>
            <w:tcBorders>
              <w:top w:val="single" w:sz="4" w:space="0" w:color="auto"/>
              <w:left w:val="single" w:sz="4" w:space="0" w:color="auto"/>
              <w:bottom w:val="single" w:sz="4" w:space="0" w:color="auto"/>
              <w:right w:val="single" w:sz="4" w:space="0" w:color="auto"/>
            </w:tcBorders>
          </w:tcPr>
          <w:p w:rsidR="004C4736" w:rsidRPr="002B6352" w:rsidRDefault="00710F2F" w:rsidP="002B6352">
            <w:pPr>
              <w:tabs>
                <w:tab w:val="left" w:pos="709"/>
              </w:tabs>
              <w:spacing w:after="0" w:line="240" w:lineRule="auto"/>
              <w:contextualSpacing/>
              <w:jc w:val="center"/>
              <w:rPr>
                <w:rFonts w:ascii="Times New Roman" w:hAnsi="Times New Roman"/>
                <w:sz w:val="24"/>
                <w:szCs w:val="24"/>
                <w:lang w:eastAsia="ru-RU"/>
              </w:rPr>
            </w:pPr>
            <w:r>
              <w:rPr>
                <w:rFonts w:ascii="Times New Roman" w:hAnsi="Times New Roman"/>
                <w:sz w:val="24"/>
                <w:szCs w:val="24"/>
                <w:lang w:eastAsia="ru-RU"/>
              </w:rPr>
              <w:t>0,1</w:t>
            </w:r>
          </w:p>
        </w:tc>
      </w:tr>
      <w:tr w:rsidR="004C4736" w:rsidRPr="002B6352" w:rsidTr="004C4736">
        <w:tc>
          <w:tcPr>
            <w:tcW w:w="587"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 New Roman" w:hAnsi="Times New Roman"/>
                <w:sz w:val="24"/>
                <w:szCs w:val="24"/>
                <w:lang w:eastAsia="ru-RU"/>
              </w:rPr>
              <w:t>6</w:t>
            </w:r>
          </w:p>
        </w:tc>
        <w:tc>
          <w:tcPr>
            <w:tcW w:w="1504"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ind w:left="-61"/>
              <w:contextualSpacing/>
              <w:jc w:val="center"/>
              <w:rPr>
                <w:rFonts w:ascii="Times New Roman" w:hAnsi="Times New Roman"/>
                <w:sz w:val="24"/>
                <w:szCs w:val="24"/>
                <w:lang w:eastAsia="ru-RU"/>
              </w:rPr>
            </w:pPr>
            <w:r w:rsidRPr="002B6352">
              <w:rPr>
                <w:rFonts w:ascii="Times New Roman" w:hAnsi="Times New Roman"/>
                <w:sz w:val="24"/>
                <w:szCs w:val="24"/>
                <w:lang w:eastAsia="ru-RU"/>
              </w:rPr>
              <w:t>МУП «</w:t>
            </w:r>
            <w:proofErr w:type="spellStart"/>
            <w:proofErr w:type="gramStart"/>
            <w:r w:rsidRPr="002B6352">
              <w:rPr>
                <w:rFonts w:ascii="Times New Roman" w:hAnsi="Times New Roman"/>
                <w:sz w:val="24"/>
                <w:szCs w:val="24"/>
                <w:lang w:eastAsia="ru-RU"/>
              </w:rPr>
              <w:t>Туапсинс</w:t>
            </w:r>
            <w:proofErr w:type="spellEnd"/>
            <w:r w:rsidRPr="002B6352">
              <w:rPr>
                <w:rFonts w:ascii="Times New Roman" w:hAnsi="Times New Roman"/>
                <w:sz w:val="24"/>
                <w:szCs w:val="24"/>
                <w:lang w:eastAsia="ru-RU"/>
              </w:rPr>
              <w:t>-кая</w:t>
            </w:r>
            <w:proofErr w:type="gramEnd"/>
            <w:r w:rsidRPr="002B6352">
              <w:rPr>
                <w:rFonts w:ascii="Times New Roman" w:hAnsi="Times New Roman"/>
                <w:sz w:val="24"/>
                <w:szCs w:val="24"/>
                <w:lang w:eastAsia="ru-RU"/>
              </w:rPr>
              <w:t xml:space="preserve"> </w:t>
            </w:r>
            <w:proofErr w:type="spellStart"/>
            <w:r w:rsidRPr="002B6352">
              <w:rPr>
                <w:rFonts w:ascii="Times New Roman" w:hAnsi="Times New Roman"/>
                <w:sz w:val="24"/>
                <w:szCs w:val="24"/>
                <w:lang w:eastAsia="ru-RU"/>
              </w:rPr>
              <w:t>радиопро</w:t>
            </w:r>
            <w:proofErr w:type="spellEnd"/>
            <w:r w:rsidRPr="002B6352">
              <w:rPr>
                <w:rFonts w:ascii="Times New Roman" w:hAnsi="Times New Roman"/>
                <w:sz w:val="24"/>
                <w:szCs w:val="24"/>
                <w:lang w:eastAsia="ru-RU"/>
              </w:rPr>
              <w:t>-грамма»</w:t>
            </w:r>
          </w:p>
        </w:tc>
        <w:tc>
          <w:tcPr>
            <w:tcW w:w="2587"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NewRomanPSMT" w:hAnsi="TimesNewRomanPSMT"/>
                <w:color w:val="000000"/>
              </w:rPr>
              <w:t>60.10 Деятельность в области радиовещания</w:t>
            </w:r>
          </w:p>
        </w:tc>
        <w:tc>
          <w:tcPr>
            <w:tcW w:w="1559" w:type="dxa"/>
            <w:tcBorders>
              <w:top w:val="single" w:sz="4" w:space="0" w:color="auto"/>
              <w:left w:val="single" w:sz="4" w:space="0" w:color="auto"/>
              <w:bottom w:val="single" w:sz="4" w:space="0" w:color="auto"/>
              <w:right w:val="single" w:sz="4" w:space="0" w:color="auto"/>
            </w:tcBorders>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 New Roman" w:hAnsi="Times New Roman"/>
                <w:sz w:val="24"/>
                <w:szCs w:val="24"/>
                <w:lang w:eastAsia="ru-RU"/>
              </w:rPr>
              <w:t>640</w:t>
            </w:r>
          </w:p>
        </w:tc>
        <w:tc>
          <w:tcPr>
            <w:tcW w:w="1418" w:type="dxa"/>
            <w:tcBorders>
              <w:top w:val="single" w:sz="4" w:space="0" w:color="auto"/>
              <w:left w:val="single" w:sz="4" w:space="0" w:color="auto"/>
              <w:bottom w:val="single" w:sz="4" w:space="0" w:color="auto"/>
              <w:right w:val="single" w:sz="4" w:space="0" w:color="auto"/>
            </w:tcBorders>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Pr>
                <w:rFonts w:ascii="Times New Roman" w:hAnsi="Times New Roman"/>
                <w:sz w:val="24"/>
                <w:szCs w:val="24"/>
                <w:lang w:eastAsia="ru-RU"/>
              </w:rPr>
              <w:t>641</w:t>
            </w:r>
          </w:p>
        </w:tc>
        <w:tc>
          <w:tcPr>
            <w:tcW w:w="1843" w:type="dxa"/>
            <w:tcBorders>
              <w:top w:val="single" w:sz="4" w:space="0" w:color="auto"/>
              <w:left w:val="single" w:sz="4" w:space="0" w:color="auto"/>
              <w:bottom w:val="single" w:sz="4" w:space="0" w:color="auto"/>
              <w:right w:val="single" w:sz="4" w:space="0" w:color="auto"/>
            </w:tcBorders>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 New Roman" w:hAnsi="Times New Roman"/>
                <w:sz w:val="24"/>
                <w:szCs w:val="24"/>
                <w:lang w:eastAsia="ru-RU"/>
              </w:rPr>
              <w:t>0,1</w:t>
            </w:r>
          </w:p>
        </w:tc>
      </w:tr>
      <w:tr w:rsidR="004C4736" w:rsidRPr="002B6352" w:rsidTr="004C4736">
        <w:tc>
          <w:tcPr>
            <w:tcW w:w="587"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 New Roman" w:hAnsi="Times New Roman"/>
                <w:sz w:val="24"/>
                <w:szCs w:val="24"/>
                <w:lang w:eastAsia="ru-RU"/>
              </w:rPr>
              <w:t>7</w:t>
            </w:r>
          </w:p>
        </w:tc>
        <w:tc>
          <w:tcPr>
            <w:tcW w:w="1504"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ind w:left="-61"/>
              <w:contextualSpacing/>
              <w:jc w:val="center"/>
              <w:rPr>
                <w:rFonts w:ascii="Times New Roman" w:hAnsi="Times New Roman"/>
                <w:sz w:val="24"/>
                <w:szCs w:val="24"/>
                <w:lang w:eastAsia="ru-RU"/>
              </w:rPr>
            </w:pPr>
            <w:r w:rsidRPr="002B6352">
              <w:rPr>
                <w:rFonts w:ascii="Times New Roman" w:hAnsi="Times New Roman"/>
                <w:sz w:val="24"/>
                <w:szCs w:val="24"/>
                <w:lang w:eastAsia="ru-RU"/>
              </w:rPr>
              <w:t>МУП «</w:t>
            </w:r>
            <w:proofErr w:type="spellStart"/>
            <w:proofErr w:type="gramStart"/>
            <w:r w:rsidRPr="002B6352">
              <w:rPr>
                <w:rFonts w:ascii="Times New Roman" w:hAnsi="Times New Roman"/>
                <w:sz w:val="24"/>
                <w:szCs w:val="24"/>
                <w:lang w:eastAsia="ru-RU"/>
              </w:rPr>
              <w:t>Информа-ционная</w:t>
            </w:r>
            <w:proofErr w:type="spellEnd"/>
            <w:proofErr w:type="gramEnd"/>
            <w:r w:rsidRPr="002B6352">
              <w:rPr>
                <w:rFonts w:ascii="Times New Roman" w:hAnsi="Times New Roman"/>
                <w:sz w:val="24"/>
                <w:szCs w:val="24"/>
                <w:lang w:eastAsia="ru-RU"/>
              </w:rPr>
              <w:t xml:space="preserve"> телерадиокомпания «Туапсе»</w:t>
            </w:r>
          </w:p>
        </w:tc>
        <w:tc>
          <w:tcPr>
            <w:tcW w:w="2587"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NewRomanPSMT" w:hAnsi="TimesNewRomanPSMT"/>
                <w:color w:val="000000"/>
              </w:rPr>
              <w:t>61.10 Деятельность в области связи на базе проводных технологий</w:t>
            </w:r>
          </w:p>
        </w:tc>
        <w:tc>
          <w:tcPr>
            <w:tcW w:w="1559" w:type="dxa"/>
            <w:tcBorders>
              <w:top w:val="single" w:sz="4" w:space="0" w:color="auto"/>
              <w:left w:val="single" w:sz="4" w:space="0" w:color="auto"/>
              <w:bottom w:val="single" w:sz="4" w:space="0" w:color="auto"/>
              <w:right w:val="single" w:sz="4" w:space="0" w:color="auto"/>
            </w:tcBorders>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 New Roman" w:hAnsi="Times New Roman"/>
                <w:sz w:val="24"/>
                <w:szCs w:val="24"/>
                <w:lang w:eastAsia="ru-RU"/>
              </w:rPr>
              <w:t>2 767</w:t>
            </w:r>
          </w:p>
        </w:tc>
        <w:tc>
          <w:tcPr>
            <w:tcW w:w="1418" w:type="dxa"/>
            <w:tcBorders>
              <w:top w:val="single" w:sz="4" w:space="0" w:color="auto"/>
              <w:left w:val="single" w:sz="4" w:space="0" w:color="auto"/>
              <w:bottom w:val="single" w:sz="4" w:space="0" w:color="auto"/>
              <w:right w:val="single" w:sz="4" w:space="0" w:color="auto"/>
            </w:tcBorders>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Pr>
                <w:rFonts w:ascii="Times New Roman" w:hAnsi="Times New Roman"/>
                <w:sz w:val="24"/>
                <w:szCs w:val="24"/>
                <w:lang w:eastAsia="ru-RU"/>
              </w:rPr>
              <w:t>3 026</w:t>
            </w:r>
          </w:p>
        </w:tc>
        <w:tc>
          <w:tcPr>
            <w:tcW w:w="1843" w:type="dxa"/>
            <w:tcBorders>
              <w:top w:val="single" w:sz="4" w:space="0" w:color="auto"/>
              <w:left w:val="single" w:sz="4" w:space="0" w:color="auto"/>
              <w:bottom w:val="single" w:sz="4" w:space="0" w:color="auto"/>
              <w:right w:val="single" w:sz="4" w:space="0" w:color="auto"/>
            </w:tcBorders>
          </w:tcPr>
          <w:p w:rsidR="004C4736" w:rsidRPr="002B6352" w:rsidRDefault="00710F2F" w:rsidP="002B6352">
            <w:pPr>
              <w:tabs>
                <w:tab w:val="left" w:pos="709"/>
              </w:tabs>
              <w:spacing w:after="0" w:line="240" w:lineRule="auto"/>
              <w:contextualSpacing/>
              <w:jc w:val="center"/>
              <w:rPr>
                <w:rFonts w:ascii="Times New Roman" w:hAnsi="Times New Roman"/>
                <w:sz w:val="24"/>
                <w:szCs w:val="24"/>
                <w:lang w:eastAsia="ru-RU"/>
              </w:rPr>
            </w:pPr>
            <w:r>
              <w:rPr>
                <w:rFonts w:ascii="Times New Roman" w:hAnsi="Times New Roman"/>
                <w:sz w:val="24"/>
                <w:szCs w:val="24"/>
                <w:lang w:eastAsia="ru-RU"/>
              </w:rPr>
              <w:t>0,8</w:t>
            </w:r>
          </w:p>
        </w:tc>
      </w:tr>
      <w:tr w:rsidR="004C4736" w:rsidRPr="002B6352" w:rsidTr="004C4736">
        <w:tc>
          <w:tcPr>
            <w:tcW w:w="587"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 New Roman" w:hAnsi="Times New Roman"/>
                <w:sz w:val="24"/>
                <w:szCs w:val="24"/>
                <w:lang w:eastAsia="ru-RU"/>
              </w:rPr>
              <w:t>8</w:t>
            </w:r>
          </w:p>
        </w:tc>
        <w:tc>
          <w:tcPr>
            <w:tcW w:w="1504"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ind w:left="-61"/>
              <w:contextualSpacing/>
              <w:jc w:val="center"/>
              <w:rPr>
                <w:rFonts w:ascii="Times New Roman" w:hAnsi="Times New Roman"/>
                <w:sz w:val="24"/>
                <w:szCs w:val="24"/>
                <w:lang w:eastAsia="ru-RU"/>
              </w:rPr>
            </w:pPr>
            <w:r w:rsidRPr="002B6352">
              <w:rPr>
                <w:rFonts w:ascii="Times New Roman" w:hAnsi="Times New Roman"/>
                <w:sz w:val="24"/>
                <w:szCs w:val="24"/>
                <w:lang w:eastAsia="ru-RU"/>
              </w:rPr>
              <w:t>МУП «</w:t>
            </w:r>
            <w:proofErr w:type="spellStart"/>
            <w:proofErr w:type="gramStart"/>
            <w:r w:rsidRPr="002B6352">
              <w:rPr>
                <w:rFonts w:ascii="Times New Roman" w:hAnsi="Times New Roman"/>
                <w:sz w:val="24"/>
                <w:szCs w:val="24"/>
                <w:lang w:eastAsia="ru-RU"/>
              </w:rPr>
              <w:t>Туапсинс</w:t>
            </w:r>
            <w:proofErr w:type="spellEnd"/>
            <w:r w:rsidRPr="002B6352">
              <w:rPr>
                <w:rFonts w:ascii="Times New Roman" w:hAnsi="Times New Roman"/>
                <w:sz w:val="24"/>
                <w:szCs w:val="24"/>
                <w:lang w:eastAsia="ru-RU"/>
              </w:rPr>
              <w:t>-кое</w:t>
            </w:r>
            <w:proofErr w:type="gramEnd"/>
            <w:r w:rsidRPr="002B6352">
              <w:rPr>
                <w:rFonts w:ascii="Times New Roman" w:hAnsi="Times New Roman"/>
                <w:sz w:val="24"/>
                <w:szCs w:val="24"/>
                <w:lang w:eastAsia="ru-RU"/>
              </w:rPr>
              <w:t xml:space="preserve"> СДРСУ»</w:t>
            </w:r>
          </w:p>
        </w:tc>
        <w:tc>
          <w:tcPr>
            <w:tcW w:w="2587"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NewRomanPSMT" w:hAnsi="TimesNewRomanPSMT"/>
                <w:color w:val="000000"/>
              </w:rPr>
              <w:t>42.11 Строительство автомобильных дорог и автомагистралей</w:t>
            </w:r>
          </w:p>
        </w:tc>
        <w:tc>
          <w:tcPr>
            <w:tcW w:w="1559" w:type="dxa"/>
            <w:tcBorders>
              <w:top w:val="single" w:sz="4" w:space="0" w:color="auto"/>
              <w:left w:val="single" w:sz="4" w:space="0" w:color="auto"/>
              <w:bottom w:val="single" w:sz="4" w:space="0" w:color="auto"/>
              <w:right w:val="single" w:sz="4" w:space="0" w:color="auto"/>
            </w:tcBorders>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 New Roman" w:hAnsi="Times New Roman"/>
                <w:sz w:val="24"/>
                <w:szCs w:val="24"/>
                <w:lang w:eastAsia="ru-RU"/>
              </w:rPr>
              <w:t>127 505</w:t>
            </w:r>
          </w:p>
        </w:tc>
        <w:tc>
          <w:tcPr>
            <w:tcW w:w="1418" w:type="dxa"/>
            <w:tcBorders>
              <w:top w:val="single" w:sz="4" w:space="0" w:color="auto"/>
              <w:left w:val="single" w:sz="4" w:space="0" w:color="auto"/>
              <w:bottom w:val="single" w:sz="4" w:space="0" w:color="auto"/>
              <w:right w:val="single" w:sz="4" w:space="0" w:color="auto"/>
            </w:tcBorders>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Pr>
                <w:rFonts w:ascii="Times New Roman" w:hAnsi="Times New Roman"/>
                <w:sz w:val="24"/>
                <w:szCs w:val="24"/>
                <w:lang w:eastAsia="ru-RU"/>
              </w:rPr>
              <w:t>135 425</w:t>
            </w:r>
          </w:p>
        </w:tc>
        <w:tc>
          <w:tcPr>
            <w:tcW w:w="1843" w:type="dxa"/>
            <w:tcBorders>
              <w:top w:val="single" w:sz="4" w:space="0" w:color="auto"/>
              <w:left w:val="single" w:sz="4" w:space="0" w:color="auto"/>
              <w:bottom w:val="single" w:sz="4" w:space="0" w:color="auto"/>
              <w:right w:val="single" w:sz="4" w:space="0" w:color="auto"/>
            </w:tcBorders>
          </w:tcPr>
          <w:p w:rsidR="004C4736" w:rsidRPr="002B6352" w:rsidRDefault="00710F2F" w:rsidP="002B6352">
            <w:pPr>
              <w:tabs>
                <w:tab w:val="left" w:pos="709"/>
              </w:tabs>
              <w:spacing w:after="0" w:line="240" w:lineRule="auto"/>
              <w:contextualSpacing/>
              <w:jc w:val="center"/>
              <w:rPr>
                <w:rFonts w:ascii="Times New Roman" w:hAnsi="Times New Roman"/>
                <w:sz w:val="24"/>
                <w:szCs w:val="24"/>
                <w:lang w:eastAsia="ru-RU"/>
              </w:rPr>
            </w:pPr>
            <w:r>
              <w:rPr>
                <w:rFonts w:ascii="Times New Roman" w:hAnsi="Times New Roman"/>
                <w:sz w:val="24"/>
                <w:szCs w:val="24"/>
                <w:lang w:eastAsia="ru-RU"/>
              </w:rPr>
              <w:t>3,9</w:t>
            </w:r>
          </w:p>
        </w:tc>
      </w:tr>
      <w:tr w:rsidR="004C4736" w:rsidRPr="002B6352" w:rsidTr="004C4736">
        <w:tc>
          <w:tcPr>
            <w:tcW w:w="587"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 New Roman" w:hAnsi="Times New Roman"/>
                <w:sz w:val="24"/>
                <w:szCs w:val="24"/>
                <w:lang w:eastAsia="ru-RU"/>
              </w:rPr>
              <w:t>9</w:t>
            </w:r>
          </w:p>
        </w:tc>
        <w:tc>
          <w:tcPr>
            <w:tcW w:w="1504"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ind w:left="-61"/>
              <w:contextualSpacing/>
              <w:jc w:val="center"/>
              <w:rPr>
                <w:rFonts w:ascii="Times New Roman" w:hAnsi="Times New Roman"/>
                <w:sz w:val="24"/>
                <w:szCs w:val="24"/>
                <w:lang w:eastAsia="ru-RU"/>
              </w:rPr>
            </w:pPr>
            <w:r w:rsidRPr="002B6352">
              <w:rPr>
                <w:rFonts w:ascii="Times New Roman" w:hAnsi="Times New Roman"/>
                <w:sz w:val="24"/>
                <w:szCs w:val="24"/>
                <w:lang w:eastAsia="ru-RU"/>
              </w:rPr>
              <w:t xml:space="preserve">МУП «ЖКХ </w:t>
            </w:r>
            <w:proofErr w:type="spellStart"/>
            <w:r w:rsidRPr="002B6352">
              <w:rPr>
                <w:rFonts w:ascii="Times New Roman" w:hAnsi="Times New Roman"/>
                <w:sz w:val="24"/>
                <w:szCs w:val="24"/>
                <w:lang w:eastAsia="ru-RU"/>
              </w:rPr>
              <w:t>Небугского</w:t>
            </w:r>
            <w:proofErr w:type="spellEnd"/>
            <w:r w:rsidRPr="002B6352">
              <w:rPr>
                <w:rFonts w:ascii="Times New Roman" w:hAnsi="Times New Roman"/>
                <w:sz w:val="24"/>
                <w:szCs w:val="24"/>
                <w:lang w:eastAsia="ru-RU"/>
              </w:rPr>
              <w:t xml:space="preserve"> СП»</w:t>
            </w:r>
          </w:p>
        </w:tc>
        <w:tc>
          <w:tcPr>
            <w:tcW w:w="2587"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NewRomanPSMT" w:hAnsi="TimesNewRomanPSMT"/>
                <w:color w:val="000000"/>
              </w:rPr>
              <w:t>36.00.1 Забор и очистка воды для питьевых и промышленных нужд</w:t>
            </w:r>
          </w:p>
        </w:tc>
        <w:tc>
          <w:tcPr>
            <w:tcW w:w="1559" w:type="dxa"/>
            <w:tcBorders>
              <w:top w:val="single" w:sz="4" w:space="0" w:color="auto"/>
              <w:left w:val="single" w:sz="4" w:space="0" w:color="auto"/>
              <w:bottom w:val="single" w:sz="4" w:space="0" w:color="auto"/>
              <w:right w:val="single" w:sz="4" w:space="0" w:color="auto"/>
            </w:tcBorders>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 New Roman" w:hAnsi="Times New Roman"/>
                <w:sz w:val="24"/>
                <w:szCs w:val="24"/>
                <w:lang w:eastAsia="ru-RU"/>
              </w:rPr>
              <w:t>92 040</w:t>
            </w:r>
          </w:p>
        </w:tc>
        <w:tc>
          <w:tcPr>
            <w:tcW w:w="1418" w:type="dxa"/>
            <w:tcBorders>
              <w:top w:val="single" w:sz="4" w:space="0" w:color="auto"/>
              <w:left w:val="single" w:sz="4" w:space="0" w:color="auto"/>
              <w:bottom w:val="single" w:sz="4" w:space="0" w:color="auto"/>
              <w:right w:val="single" w:sz="4" w:space="0" w:color="auto"/>
            </w:tcBorders>
          </w:tcPr>
          <w:p w:rsidR="004C4736" w:rsidRPr="002B6352" w:rsidRDefault="004F18A7" w:rsidP="002B6352">
            <w:pPr>
              <w:tabs>
                <w:tab w:val="left" w:pos="709"/>
              </w:tabs>
              <w:spacing w:after="0" w:line="240" w:lineRule="auto"/>
              <w:contextualSpacing/>
              <w:jc w:val="center"/>
              <w:rPr>
                <w:rFonts w:ascii="Times New Roman" w:hAnsi="Times New Roman"/>
                <w:sz w:val="24"/>
                <w:szCs w:val="24"/>
                <w:lang w:eastAsia="ru-RU"/>
              </w:rPr>
            </w:pPr>
            <w:r>
              <w:rPr>
                <w:rFonts w:ascii="Times New Roman" w:hAnsi="Times New Roman"/>
                <w:sz w:val="24"/>
                <w:szCs w:val="24"/>
                <w:lang w:eastAsia="ru-RU"/>
              </w:rPr>
              <w:t>120 101</w:t>
            </w:r>
          </w:p>
        </w:tc>
        <w:tc>
          <w:tcPr>
            <w:tcW w:w="1843" w:type="dxa"/>
            <w:tcBorders>
              <w:top w:val="single" w:sz="4" w:space="0" w:color="auto"/>
              <w:left w:val="single" w:sz="4" w:space="0" w:color="auto"/>
              <w:bottom w:val="single" w:sz="4" w:space="0" w:color="auto"/>
              <w:right w:val="single" w:sz="4" w:space="0" w:color="auto"/>
            </w:tcBorders>
          </w:tcPr>
          <w:p w:rsidR="004C4736" w:rsidRPr="002B6352" w:rsidRDefault="00710F2F" w:rsidP="002B6352">
            <w:pPr>
              <w:tabs>
                <w:tab w:val="left" w:pos="709"/>
              </w:tabs>
              <w:spacing w:after="0" w:line="240" w:lineRule="auto"/>
              <w:contextualSpacing/>
              <w:jc w:val="center"/>
              <w:rPr>
                <w:rFonts w:ascii="Times New Roman" w:hAnsi="Times New Roman"/>
                <w:sz w:val="24"/>
                <w:szCs w:val="24"/>
                <w:lang w:eastAsia="ru-RU"/>
              </w:rPr>
            </w:pPr>
            <w:r>
              <w:rPr>
                <w:rFonts w:ascii="Times New Roman" w:hAnsi="Times New Roman"/>
                <w:sz w:val="24"/>
                <w:szCs w:val="24"/>
                <w:lang w:eastAsia="ru-RU"/>
              </w:rPr>
              <w:t>5,7</w:t>
            </w:r>
          </w:p>
        </w:tc>
      </w:tr>
      <w:tr w:rsidR="004C4736" w:rsidRPr="002B6352" w:rsidTr="004C4736">
        <w:tc>
          <w:tcPr>
            <w:tcW w:w="587"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 New Roman" w:hAnsi="Times New Roman"/>
                <w:sz w:val="24"/>
                <w:szCs w:val="24"/>
                <w:lang w:eastAsia="ru-RU"/>
              </w:rPr>
              <w:t>10</w:t>
            </w:r>
          </w:p>
        </w:tc>
        <w:tc>
          <w:tcPr>
            <w:tcW w:w="1504"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ind w:left="-61"/>
              <w:contextualSpacing/>
              <w:jc w:val="center"/>
              <w:rPr>
                <w:rFonts w:ascii="Times New Roman" w:hAnsi="Times New Roman"/>
                <w:sz w:val="24"/>
                <w:szCs w:val="24"/>
                <w:lang w:eastAsia="ru-RU"/>
              </w:rPr>
            </w:pPr>
            <w:r w:rsidRPr="002B6352">
              <w:rPr>
                <w:rFonts w:ascii="Times New Roman" w:hAnsi="Times New Roman"/>
                <w:sz w:val="24"/>
                <w:szCs w:val="24"/>
                <w:lang w:eastAsia="ru-RU"/>
              </w:rPr>
              <w:t>МУП "Благоустройство и архитектура Новомихайловского ГП"</w:t>
            </w:r>
          </w:p>
        </w:tc>
        <w:tc>
          <w:tcPr>
            <w:tcW w:w="2587"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NewRomanPSMT" w:hAnsi="TimesNewRomanPSMT"/>
                <w:color w:val="000000"/>
              </w:rPr>
              <w:t>38.11 Сбор неопасных отходов</w:t>
            </w:r>
          </w:p>
        </w:tc>
        <w:tc>
          <w:tcPr>
            <w:tcW w:w="1559" w:type="dxa"/>
            <w:tcBorders>
              <w:top w:val="single" w:sz="4" w:space="0" w:color="auto"/>
              <w:left w:val="single" w:sz="4" w:space="0" w:color="auto"/>
              <w:bottom w:val="single" w:sz="4" w:space="0" w:color="auto"/>
              <w:right w:val="single" w:sz="4" w:space="0" w:color="auto"/>
            </w:tcBorders>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 New Roman" w:hAnsi="Times New Roman"/>
                <w:sz w:val="24"/>
                <w:szCs w:val="24"/>
                <w:lang w:eastAsia="ru-RU"/>
              </w:rPr>
              <w:t>37 113</w:t>
            </w:r>
          </w:p>
        </w:tc>
        <w:tc>
          <w:tcPr>
            <w:tcW w:w="1418" w:type="dxa"/>
            <w:tcBorders>
              <w:top w:val="single" w:sz="4" w:space="0" w:color="auto"/>
              <w:left w:val="single" w:sz="4" w:space="0" w:color="auto"/>
              <w:bottom w:val="single" w:sz="4" w:space="0" w:color="auto"/>
              <w:right w:val="single" w:sz="4" w:space="0" w:color="auto"/>
            </w:tcBorders>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p>
        </w:tc>
        <w:tc>
          <w:tcPr>
            <w:tcW w:w="1843" w:type="dxa"/>
            <w:tcBorders>
              <w:top w:val="single" w:sz="4" w:space="0" w:color="auto"/>
              <w:left w:val="single" w:sz="4" w:space="0" w:color="auto"/>
              <w:bottom w:val="single" w:sz="4" w:space="0" w:color="auto"/>
              <w:right w:val="single" w:sz="4" w:space="0" w:color="auto"/>
            </w:tcBorders>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 New Roman" w:hAnsi="Times New Roman"/>
                <w:sz w:val="24"/>
                <w:szCs w:val="24"/>
                <w:lang w:eastAsia="ru-RU"/>
              </w:rPr>
              <w:t>1,4</w:t>
            </w:r>
          </w:p>
        </w:tc>
      </w:tr>
      <w:tr w:rsidR="004C4736" w:rsidRPr="002B6352" w:rsidTr="004C4736">
        <w:tc>
          <w:tcPr>
            <w:tcW w:w="587"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 New Roman" w:hAnsi="Times New Roman"/>
                <w:sz w:val="24"/>
                <w:szCs w:val="24"/>
                <w:lang w:eastAsia="ru-RU"/>
              </w:rPr>
              <w:t>11</w:t>
            </w:r>
          </w:p>
        </w:tc>
        <w:tc>
          <w:tcPr>
            <w:tcW w:w="1504"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ind w:left="-61"/>
              <w:contextualSpacing/>
              <w:jc w:val="center"/>
              <w:rPr>
                <w:rFonts w:ascii="Times New Roman" w:hAnsi="Times New Roman"/>
                <w:sz w:val="24"/>
                <w:szCs w:val="24"/>
                <w:lang w:eastAsia="ru-RU"/>
              </w:rPr>
            </w:pPr>
            <w:r w:rsidRPr="002B6352">
              <w:rPr>
                <w:rFonts w:ascii="Times New Roman" w:hAnsi="Times New Roman"/>
                <w:sz w:val="24"/>
                <w:szCs w:val="24"/>
                <w:lang w:eastAsia="ru-RU"/>
              </w:rPr>
              <w:t>МУП "</w:t>
            </w:r>
            <w:proofErr w:type="spellStart"/>
            <w:r w:rsidRPr="002B6352">
              <w:rPr>
                <w:rFonts w:ascii="Times New Roman" w:hAnsi="Times New Roman"/>
                <w:sz w:val="24"/>
                <w:szCs w:val="24"/>
                <w:lang w:eastAsia="ru-RU"/>
              </w:rPr>
              <w:t>ДорБлагоустройство</w:t>
            </w:r>
            <w:proofErr w:type="spellEnd"/>
            <w:r w:rsidRPr="002B6352">
              <w:rPr>
                <w:rFonts w:ascii="Times New Roman" w:hAnsi="Times New Roman"/>
                <w:sz w:val="24"/>
                <w:szCs w:val="24"/>
                <w:lang w:eastAsia="ru-RU"/>
              </w:rPr>
              <w:t>"</w:t>
            </w:r>
          </w:p>
        </w:tc>
        <w:tc>
          <w:tcPr>
            <w:tcW w:w="2587"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NewRomanPSMT" w:hAnsi="TimesNewRomanPSMT"/>
                <w:color w:val="000000"/>
              </w:rPr>
              <w:t>81.29.9 Деятельность по чистке и уборке прочая, не включенная в другие группировки</w:t>
            </w:r>
          </w:p>
        </w:tc>
        <w:tc>
          <w:tcPr>
            <w:tcW w:w="1559" w:type="dxa"/>
            <w:tcBorders>
              <w:top w:val="single" w:sz="4" w:space="0" w:color="auto"/>
              <w:left w:val="single" w:sz="4" w:space="0" w:color="auto"/>
              <w:bottom w:val="single" w:sz="4" w:space="0" w:color="auto"/>
              <w:right w:val="single" w:sz="4" w:space="0" w:color="auto"/>
            </w:tcBorders>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 New Roman" w:hAnsi="Times New Roman"/>
                <w:sz w:val="24"/>
                <w:szCs w:val="24"/>
                <w:lang w:eastAsia="ru-RU"/>
              </w:rPr>
              <w:t>22 916</w:t>
            </w:r>
          </w:p>
        </w:tc>
        <w:tc>
          <w:tcPr>
            <w:tcW w:w="1418" w:type="dxa"/>
            <w:tcBorders>
              <w:top w:val="single" w:sz="4" w:space="0" w:color="auto"/>
              <w:left w:val="single" w:sz="4" w:space="0" w:color="auto"/>
              <w:bottom w:val="single" w:sz="4" w:space="0" w:color="auto"/>
              <w:right w:val="single" w:sz="4" w:space="0" w:color="auto"/>
            </w:tcBorders>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p>
        </w:tc>
        <w:tc>
          <w:tcPr>
            <w:tcW w:w="1843" w:type="dxa"/>
            <w:tcBorders>
              <w:top w:val="single" w:sz="4" w:space="0" w:color="auto"/>
              <w:left w:val="single" w:sz="4" w:space="0" w:color="auto"/>
              <w:bottom w:val="single" w:sz="4" w:space="0" w:color="auto"/>
              <w:right w:val="single" w:sz="4" w:space="0" w:color="auto"/>
            </w:tcBorders>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 New Roman" w:hAnsi="Times New Roman"/>
                <w:sz w:val="24"/>
                <w:szCs w:val="24"/>
                <w:lang w:eastAsia="ru-RU"/>
              </w:rPr>
              <w:t>0,9</w:t>
            </w:r>
          </w:p>
        </w:tc>
      </w:tr>
      <w:tr w:rsidR="004C4736" w:rsidRPr="002B6352" w:rsidTr="004C4736">
        <w:tc>
          <w:tcPr>
            <w:tcW w:w="587"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 New Roman" w:hAnsi="Times New Roman"/>
                <w:sz w:val="24"/>
                <w:szCs w:val="24"/>
                <w:lang w:eastAsia="ru-RU"/>
              </w:rPr>
              <w:t>12</w:t>
            </w:r>
          </w:p>
        </w:tc>
        <w:tc>
          <w:tcPr>
            <w:tcW w:w="1504"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ind w:left="-61"/>
              <w:contextualSpacing/>
              <w:jc w:val="center"/>
              <w:rPr>
                <w:rFonts w:ascii="Times New Roman" w:hAnsi="Times New Roman"/>
                <w:sz w:val="24"/>
                <w:szCs w:val="24"/>
                <w:lang w:eastAsia="ru-RU"/>
              </w:rPr>
            </w:pPr>
            <w:r w:rsidRPr="002B6352">
              <w:rPr>
                <w:rFonts w:ascii="Times New Roman" w:hAnsi="Times New Roman"/>
                <w:sz w:val="24"/>
                <w:szCs w:val="24"/>
                <w:lang w:eastAsia="ru-RU"/>
              </w:rPr>
              <w:t>МУП "Архитектура и градостроительство г. Туапсе"</w:t>
            </w:r>
          </w:p>
        </w:tc>
        <w:tc>
          <w:tcPr>
            <w:tcW w:w="2587"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4C4736">
              <w:rPr>
                <w:rFonts w:ascii="TimesNewRomanPSMT" w:hAnsi="TimesNewRomanPSMT"/>
                <w:color w:val="000000"/>
              </w:rPr>
              <w:t>71.1 Деятельность в области архитектуры, инженерных изысканий и предоставление технических консультаций в этих областях</w:t>
            </w:r>
          </w:p>
        </w:tc>
        <w:tc>
          <w:tcPr>
            <w:tcW w:w="1559" w:type="dxa"/>
            <w:tcBorders>
              <w:top w:val="single" w:sz="4" w:space="0" w:color="auto"/>
              <w:left w:val="single" w:sz="4" w:space="0" w:color="auto"/>
              <w:bottom w:val="single" w:sz="4" w:space="0" w:color="auto"/>
              <w:right w:val="single" w:sz="4" w:space="0" w:color="auto"/>
            </w:tcBorders>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 New Roman" w:hAnsi="Times New Roman"/>
                <w:sz w:val="24"/>
                <w:szCs w:val="24"/>
                <w:lang w:eastAsia="ru-RU"/>
              </w:rPr>
              <w:t>5 655</w:t>
            </w:r>
          </w:p>
        </w:tc>
        <w:tc>
          <w:tcPr>
            <w:tcW w:w="1418" w:type="dxa"/>
            <w:tcBorders>
              <w:top w:val="single" w:sz="4" w:space="0" w:color="auto"/>
              <w:left w:val="single" w:sz="4" w:space="0" w:color="auto"/>
              <w:bottom w:val="single" w:sz="4" w:space="0" w:color="auto"/>
              <w:right w:val="single" w:sz="4" w:space="0" w:color="auto"/>
            </w:tcBorders>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Pr>
                <w:rFonts w:ascii="Times New Roman" w:hAnsi="Times New Roman"/>
                <w:sz w:val="24"/>
                <w:szCs w:val="24"/>
                <w:lang w:eastAsia="ru-RU"/>
              </w:rPr>
              <w:t>4 844</w:t>
            </w:r>
          </w:p>
        </w:tc>
        <w:tc>
          <w:tcPr>
            <w:tcW w:w="1843" w:type="dxa"/>
            <w:tcBorders>
              <w:top w:val="single" w:sz="4" w:space="0" w:color="auto"/>
              <w:left w:val="single" w:sz="4" w:space="0" w:color="auto"/>
              <w:bottom w:val="single" w:sz="4" w:space="0" w:color="auto"/>
              <w:right w:val="single" w:sz="4" w:space="0" w:color="auto"/>
            </w:tcBorders>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 New Roman" w:hAnsi="Times New Roman"/>
                <w:sz w:val="24"/>
                <w:szCs w:val="24"/>
                <w:lang w:eastAsia="ru-RU"/>
              </w:rPr>
              <w:t>0,2</w:t>
            </w:r>
          </w:p>
        </w:tc>
      </w:tr>
      <w:tr w:rsidR="004C4736" w:rsidRPr="002B6352" w:rsidTr="004C4736">
        <w:tc>
          <w:tcPr>
            <w:tcW w:w="587"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 New Roman" w:hAnsi="Times New Roman"/>
                <w:sz w:val="24"/>
                <w:szCs w:val="24"/>
                <w:lang w:eastAsia="ru-RU"/>
              </w:rPr>
              <w:t>13</w:t>
            </w:r>
          </w:p>
        </w:tc>
        <w:tc>
          <w:tcPr>
            <w:tcW w:w="1504"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ind w:left="-61"/>
              <w:contextualSpacing/>
              <w:jc w:val="center"/>
              <w:rPr>
                <w:rFonts w:ascii="Times New Roman" w:hAnsi="Times New Roman"/>
                <w:sz w:val="24"/>
                <w:szCs w:val="24"/>
                <w:lang w:eastAsia="ru-RU"/>
              </w:rPr>
            </w:pPr>
            <w:r w:rsidRPr="002B6352">
              <w:rPr>
                <w:rFonts w:ascii="Times New Roman" w:hAnsi="Times New Roman"/>
                <w:sz w:val="24"/>
                <w:szCs w:val="24"/>
                <w:lang w:eastAsia="ru-RU"/>
              </w:rPr>
              <w:t xml:space="preserve">МУП "Аптека </w:t>
            </w:r>
            <w:r w:rsidRPr="002B6352">
              <w:rPr>
                <w:rFonts w:ascii="Times New Roman" w:hAnsi="Times New Roman"/>
                <w:sz w:val="24"/>
                <w:szCs w:val="24"/>
                <w:lang w:eastAsia="ru-RU"/>
              </w:rPr>
              <w:lastRenderedPageBreak/>
              <w:t>288"</w:t>
            </w:r>
          </w:p>
        </w:tc>
        <w:tc>
          <w:tcPr>
            <w:tcW w:w="2587"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NewRomanPSMT" w:hAnsi="TimesNewRomanPSMT"/>
                <w:color w:val="000000"/>
              </w:rPr>
              <w:lastRenderedPageBreak/>
              <w:t xml:space="preserve">47.73 Торговля розничная лекарственными </w:t>
            </w:r>
            <w:r w:rsidRPr="002B6352">
              <w:rPr>
                <w:rFonts w:ascii="TimesNewRomanPSMT" w:hAnsi="TimesNewRomanPSMT"/>
                <w:color w:val="000000"/>
              </w:rPr>
              <w:lastRenderedPageBreak/>
              <w:t>средствами в специализированных магазинах (аптеках)</w:t>
            </w:r>
          </w:p>
        </w:tc>
        <w:tc>
          <w:tcPr>
            <w:tcW w:w="1559" w:type="dxa"/>
            <w:tcBorders>
              <w:top w:val="single" w:sz="4" w:space="0" w:color="auto"/>
              <w:left w:val="single" w:sz="4" w:space="0" w:color="auto"/>
              <w:bottom w:val="single" w:sz="4" w:space="0" w:color="auto"/>
              <w:right w:val="single" w:sz="4" w:space="0" w:color="auto"/>
            </w:tcBorders>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 New Roman" w:hAnsi="Times New Roman"/>
                <w:sz w:val="24"/>
                <w:szCs w:val="24"/>
                <w:lang w:eastAsia="ru-RU"/>
              </w:rPr>
              <w:lastRenderedPageBreak/>
              <w:t>24 573</w:t>
            </w:r>
          </w:p>
        </w:tc>
        <w:tc>
          <w:tcPr>
            <w:tcW w:w="1418" w:type="dxa"/>
            <w:tcBorders>
              <w:top w:val="single" w:sz="4" w:space="0" w:color="auto"/>
              <w:left w:val="single" w:sz="4" w:space="0" w:color="auto"/>
              <w:bottom w:val="single" w:sz="4" w:space="0" w:color="auto"/>
              <w:right w:val="single" w:sz="4" w:space="0" w:color="auto"/>
            </w:tcBorders>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Pr>
                <w:rFonts w:ascii="Times New Roman" w:hAnsi="Times New Roman"/>
                <w:sz w:val="24"/>
                <w:szCs w:val="24"/>
                <w:lang w:eastAsia="ru-RU"/>
              </w:rPr>
              <w:t>23 499</w:t>
            </w:r>
          </w:p>
        </w:tc>
        <w:tc>
          <w:tcPr>
            <w:tcW w:w="1843" w:type="dxa"/>
            <w:tcBorders>
              <w:top w:val="single" w:sz="4" w:space="0" w:color="auto"/>
              <w:left w:val="single" w:sz="4" w:space="0" w:color="auto"/>
              <w:bottom w:val="single" w:sz="4" w:space="0" w:color="auto"/>
              <w:right w:val="single" w:sz="4" w:space="0" w:color="auto"/>
            </w:tcBorders>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 New Roman" w:hAnsi="Times New Roman"/>
                <w:sz w:val="24"/>
                <w:szCs w:val="24"/>
                <w:lang w:eastAsia="ru-RU"/>
              </w:rPr>
              <w:t>0,4</w:t>
            </w:r>
          </w:p>
        </w:tc>
      </w:tr>
      <w:tr w:rsidR="004C4736" w:rsidRPr="002B6352" w:rsidTr="004C4736">
        <w:tc>
          <w:tcPr>
            <w:tcW w:w="587"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 New Roman" w:hAnsi="Times New Roman"/>
                <w:sz w:val="24"/>
                <w:szCs w:val="24"/>
                <w:lang w:eastAsia="ru-RU"/>
              </w:rPr>
              <w:lastRenderedPageBreak/>
              <w:t>14</w:t>
            </w:r>
          </w:p>
        </w:tc>
        <w:tc>
          <w:tcPr>
            <w:tcW w:w="1504"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ind w:left="-61"/>
              <w:contextualSpacing/>
              <w:jc w:val="center"/>
              <w:rPr>
                <w:rFonts w:ascii="Times New Roman" w:hAnsi="Times New Roman"/>
                <w:sz w:val="24"/>
                <w:szCs w:val="24"/>
                <w:lang w:eastAsia="ru-RU"/>
              </w:rPr>
            </w:pPr>
            <w:r w:rsidRPr="002B6352">
              <w:rPr>
                <w:rFonts w:ascii="Times New Roman" w:hAnsi="Times New Roman"/>
                <w:sz w:val="24"/>
                <w:szCs w:val="24"/>
                <w:lang w:eastAsia="ru-RU"/>
              </w:rPr>
              <w:t>МУП "Архитектурно-градостроительный центр Туапсинского района"</w:t>
            </w:r>
          </w:p>
        </w:tc>
        <w:tc>
          <w:tcPr>
            <w:tcW w:w="2587"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NewRomanPSMT" w:hAnsi="TimesNewRomanPSMT"/>
                <w:color w:val="000000"/>
              </w:rPr>
              <w:t>71.1 Деятельность в области архитектуры, инженерных изысканий и предоставление технических консультаций в этих областях</w:t>
            </w:r>
          </w:p>
        </w:tc>
        <w:tc>
          <w:tcPr>
            <w:tcW w:w="1559" w:type="dxa"/>
            <w:tcBorders>
              <w:top w:val="single" w:sz="4" w:space="0" w:color="auto"/>
              <w:left w:val="single" w:sz="4" w:space="0" w:color="auto"/>
              <w:bottom w:val="single" w:sz="4" w:space="0" w:color="auto"/>
              <w:right w:val="single" w:sz="4" w:space="0" w:color="auto"/>
            </w:tcBorders>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 New Roman" w:hAnsi="Times New Roman"/>
                <w:sz w:val="24"/>
                <w:szCs w:val="24"/>
                <w:lang w:eastAsia="ru-RU"/>
              </w:rPr>
              <w:t>1</w:t>
            </w:r>
            <w:r w:rsidR="004F18A7">
              <w:rPr>
                <w:rFonts w:ascii="Times New Roman" w:hAnsi="Times New Roman"/>
                <w:sz w:val="24"/>
                <w:szCs w:val="24"/>
                <w:lang w:eastAsia="ru-RU"/>
              </w:rPr>
              <w:t>1</w:t>
            </w:r>
            <w:r w:rsidRPr="002B6352">
              <w:rPr>
                <w:rFonts w:ascii="Times New Roman" w:hAnsi="Times New Roman"/>
                <w:sz w:val="24"/>
                <w:szCs w:val="24"/>
                <w:lang w:eastAsia="ru-RU"/>
              </w:rPr>
              <w:t xml:space="preserve"> 040</w:t>
            </w:r>
          </w:p>
        </w:tc>
        <w:tc>
          <w:tcPr>
            <w:tcW w:w="1418" w:type="dxa"/>
            <w:tcBorders>
              <w:top w:val="single" w:sz="4" w:space="0" w:color="auto"/>
              <w:left w:val="single" w:sz="4" w:space="0" w:color="auto"/>
              <w:bottom w:val="single" w:sz="4" w:space="0" w:color="auto"/>
              <w:right w:val="single" w:sz="4" w:space="0" w:color="auto"/>
            </w:tcBorders>
          </w:tcPr>
          <w:p w:rsidR="004C4736" w:rsidRPr="002B6352" w:rsidRDefault="004F18A7" w:rsidP="002B6352">
            <w:pPr>
              <w:tabs>
                <w:tab w:val="left" w:pos="709"/>
              </w:tabs>
              <w:spacing w:after="0" w:line="240" w:lineRule="auto"/>
              <w:contextualSpacing/>
              <w:jc w:val="center"/>
              <w:rPr>
                <w:rFonts w:ascii="Times New Roman" w:hAnsi="Times New Roman"/>
                <w:sz w:val="24"/>
                <w:szCs w:val="24"/>
                <w:lang w:eastAsia="ru-RU"/>
              </w:rPr>
            </w:pPr>
            <w:r>
              <w:rPr>
                <w:rFonts w:ascii="Times New Roman" w:hAnsi="Times New Roman"/>
                <w:sz w:val="24"/>
                <w:szCs w:val="24"/>
                <w:lang w:eastAsia="ru-RU"/>
              </w:rPr>
              <w:t>9 173</w:t>
            </w:r>
          </w:p>
        </w:tc>
        <w:tc>
          <w:tcPr>
            <w:tcW w:w="1843" w:type="dxa"/>
            <w:tcBorders>
              <w:top w:val="single" w:sz="4" w:space="0" w:color="auto"/>
              <w:left w:val="single" w:sz="4" w:space="0" w:color="auto"/>
              <w:bottom w:val="single" w:sz="4" w:space="0" w:color="auto"/>
              <w:right w:val="single" w:sz="4" w:space="0" w:color="auto"/>
            </w:tcBorders>
          </w:tcPr>
          <w:p w:rsidR="004C4736" w:rsidRPr="002B6352" w:rsidRDefault="00710F2F" w:rsidP="002B6352">
            <w:pPr>
              <w:tabs>
                <w:tab w:val="left" w:pos="709"/>
              </w:tabs>
              <w:spacing w:after="0" w:line="240" w:lineRule="auto"/>
              <w:contextualSpacing/>
              <w:jc w:val="center"/>
              <w:rPr>
                <w:rFonts w:ascii="Times New Roman" w:hAnsi="Times New Roman"/>
                <w:sz w:val="24"/>
                <w:szCs w:val="24"/>
                <w:lang w:eastAsia="ru-RU"/>
              </w:rPr>
            </w:pPr>
            <w:r>
              <w:rPr>
                <w:rFonts w:ascii="Times New Roman" w:hAnsi="Times New Roman"/>
                <w:sz w:val="24"/>
                <w:szCs w:val="24"/>
                <w:lang w:eastAsia="ru-RU"/>
              </w:rPr>
              <w:t>0,4</w:t>
            </w:r>
          </w:p>
        </w:tc>
      </w:tr>
      <w:tr w:rsidR="004C4736" w:rsidRPr="002B6352" w:rsidTr="004C4736">
        <w:tc>
          <w:tcPr>
            <w:tcW w:w="587"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 New Roman" w:hAnsi="Times New Roman"/>
                <w:sz w:val="24"/>
                <w:szCs w:val="24"/>
                <w:lang w:eastAsia="ru-RU"/>
              </w:rPr>
              <w:t>15</w:t>
            </w:r>
          </w:p>
        </w:tc>
        <w:tc>
          <w:tcPr>
            <w:tcW w:w="1504"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ind w:left="-61"/>
              <w:contextualSpacing/>
              <w:jc w:val="center"/>
              <w:rPr>
                <w:rFonts w:ascii="Times New Roman" w:hAnsi="Times New Roman"/>
                <w:sz w:val="24"/>
                <w:szCs w:val="24"/>
                <w:lang w:eastAsia="ru-RU"/>
              </w:rPr>
            </w:pPr>
            <w:r w:rsidRPr="002B6352">
              <w:rPr>
                <w:rFonts w:ascii="Times New Roman" w:hAnsi="Times New Roman"/>
                <w:sz w:val="24"/>
                <w:szCs w:val="24"/>
                <w:lang w:eastAsia="ru-RU"/>
              </w:rPr>
              <w:t>МУП "Черноморские курорты Туапсинского района"</w:t>
            </w:r>
          </w:p>
        </w:tc>
        <w:tc>
          <w:tcPr>
            <w:tcW w:w="2587"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NewRomanPSMT" w:hAnsi="TimesNewRomanPSMT"/>
                <w:color w:val="000000"/>
              </w:rPr>
              <w:t>73.11 Деятельность рекламных агентств</w:t>
            </w:r>
          </w:p>
        </w:tc>
        <w:tc>
          <w:tcPr>
            <w:tcW w:w="1559" w:type="dxa"/>
            <w:tcBorders>
              <w:top w:val="single" w:sz="4" w:space="0" w:color="auto"/>
              <w:left w:val="single" w:sz="4" w:space="0" w:color="auto"/>
              <w:bottom w:val="single" w:sz="4" w:space="0" w:color="auto"/>
              <w:right w:val="single" w:sz="4" w:space="0" w:color="auto"/>
            </w:tcBorders>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 New Roman" w:hAnsi="Times New Roman"/>
                <w:sz w:val="24"/>
                <w:szCs w:val="24"/>
                <w:lang w:eastAsia="ru-RU"/>
              </w:rPr>
              <w:t>5 921</w:t>
            </w:r>
          </w:p>
        </w:tc>
        <w:tc>
          <w:tcPr>
            <w:tcW w:w="1418" w:type="dxa"/>
            <w:tcBorders>
              <w:top w:val="single" w:sz="4" w:space="0" w:color="auto"/>
              <w:left w:val="single" w:sz="4" w:space="0" w:color="auto"/>
              <w:bottom w:val="single" w:sz="4" w:space="0" w:color="auto"/>
              <w:right w:val="single" w:sz="4" w:space="0" w:color="auto"/>
            </w:tcBorders>
          </w:tcPr>
          <w:p w:rsidR="004C4736" w:rsidRPr="002B6352" w:rsidRDefault="004F18A7" w:rsidP="002B6352">
            <w:pPr>
              <w:tabs>
                <w:tab w:val="left" w:pos="709"/>
              </w:tabs>
              <w:spacing w:after="0" w:line="240" w:lineRule="auto"/>
              <w:contextualSpacing/>
              <w:jc w:val="center"/>
              <w:rPr>
                <w:rFonts w:ascii="Times New Roman" w:hAnsi="Times New Roman"/>
                <w:sz w:val="24"/>
                <w:szCs w:val="24"/>
                <w:lang w:eastAsia="ru-RU"/>
              </w:rPr>
            </w:pPr>
            <w:r>
              <w:rPr>
                <w:rFonts w:ascii="Times New Roman" w:hAnsi="Times New Roman"/>
                <w:sz w:val="24"/>
                <w:szCs w:val="24"/>
                <w:lang w:eastAsia="ru-RU"/>
              </w:rPr>
              <w:t>8 224</w:t>
            </w:r>
          </w:p>
        </w:tc>
        <w:tc>
          <w:tcPr>
            <w:tcW w:w="1843" w:type="dxa"/>
            <w:tcBorders>
              <w:top w:val="single" w:sz="4" w:space="0" w:color="auto"/>
              <w:left w:val="single" w:sz="4" w:space="0" w:color="auto"/>
              <w:bottom w:val="single" w:sz="4" w:space="0" w:color="auto"/>
              <w:right w:val="single" w:sz="4" w:space="0" w:color="auto"/>
            </w:tcBorders>
          </w:tcPr>
          <w:p w:rsidR="004C4736" w:rsidRPr="002B6352" w:rsidRDefault="00710F2F" w:rsidP="002B6352">
            <w:pPr>
              <w:tabs>
                <w:tab w:val="left" w:pos="709"/>
              </w:tabs>
              <w:spacing w:after="0" w:line="240" w:lineRule="auto"/>
              <w:contextualSpacing/>
              <w:jc w:val="center"/>
              <w:rPr>
                <w:rFonts w:ascii="Times New Roman" w:hAnsi="Times New Roman"/>
                <w:sz w:val="24"/>
                <w:szCs w:val="24"/>
                <w:lang w:eastAsia="ru-RU"/>
              </w:rPr>
            </w:pPr>
            <w:r>
              <w:rPr>
                <w:rFonts w:ascii="Times New Roman" w:hAnsi="Times New Roman"/>
                <w:sz w:val="24"/>
                <w:szCs w:val="24"/>
                <w:lang w:eastAsia="ru-RU"/>
              </w:rPr>
              <w:t>0,9</w:t>
            </w:r>
          </w:p>
        </w:tc>
      </w:tr>
      <w:tr w:rsidR="004C4736" w:rsidRPr="002B6352" w:rsidTr="004C4736">
        <w:tc>
          <w:tcPr>
            <w:tcW w:w="587"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 New Roman" w:hAnsi="Times New Roman"/>
                <w:sz w:val="24"/>
                <w:szCs w:val="24"/>
                <w:lang w:eastAsia="ru-RU"/>
              </w:rPr>
              <w:t>16</w:t>
            </w:r>
          </w:p>
        </w:tc>
        <w:tc>
          <w:tcPr>
            <w:tcW w:w="1504"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ind w:left="-61"/>
              <w:contextualSpacing/>
              <w:jc w:val="center"/>
              <w:rPr>
                <w:rFonts w:ascii="Times New Roman" w:hAnsi="Times New Roman"/>
                <w:sz w:val="24"/>
                <w:szCs w:val="24"/>
                <w:lang w:eastAsia="ru-RU"/>
              </w:rPr>
            </w:pPr>
            <w:r w:rsidRPr="002B6352">
              <w:rPr>
                <w:rFonts w:ascii="Times New Roman" w:hAnsi="Times New Roman"/>
                <w:sz w:val="24"/>
                <w:szCs w:val="24"/>
                <w:lang w:eastAsia="ru-RU"/>
              </w:rPr>
              <w:t>МУП "Редакция газеты "</w:t>
            </w:r>
            <w:proofErr w:type="spellStart"/>
            <w:r w:rsidRPr="002B6352">
              <w:rPr>
                <w:rFonts w:ascii="Times New Roman" w:hAnsi="Times New Roman"/>
                <w:sz w:val="24"/>
                <w:szCs w:val="24"/>
                <w:lang w:eastAsia="ru-RU"/>
              </w:rPr>
              <w:t>Черноморье</w:t>
            </w:r>
            <w:proofErr w:type="spellEnd"/>
            <w:r w:rsidRPr="002B6352">
              <w:rPr>
                <w:rFonts w:ascii="Times New Roman" w:hAnsi="Times New Roman"/>
                <w:sz w:val="24"/>
                <w:szCs w:val="24"/>
                <w:lang w:eastAsia="ru-RU"/>
              </w:rPr>
              <w:t xml:space="preserve"> сегодня"</w:t>
            </w:r>
          </w:p>
        </w:tc>
        <w:tc>
          <w:tcPr>
            <w:tcW w:w="2587"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NewRomanPSMT" w:hAnsi="TimesNewRomanPSMT"/>
                <w:color w:val="000000"/>
              </w:rPr>
              <w:t>58.13 Издание газет</w:t>
            </w:r>
          </w:p>
        </w:tc>
        <w:tc>
          <w:tcPr>
            <w:tcW w:w="1559" w:type="dxa"/>
            <w:tcBorders>
              <w:top w:val="single" w:sz="4" w:space="0" w:color="auto"/>
              <w:left w:val="single" w:sz="4" w:space="0" w:color="auto"/>
              <w:bottom w:val="single" w:sz="4" w:space="0" w:color="auto"/>
              <w:right w:val="single" w:sz="4" w:space="0" w:color="auto"/>
            </w:tcBorders>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 New Roman" w:hAnsi="Times New Roman"/>
                <w:sz w:val="24"/>
                <w:szCs w:val="24"/>
                <w:lang w:eastAsia="ru-RU"/>
              </w:rPr>
              <w:t>10 384</w:t>
            </w:r>
          </w:p>
        </w:tc>
        <w:tc>
          <w:tcPr>
            <w:tcW w:w="1418" w:type="dxa"/>
            <w:tcBorders>
              <w:top w:val="single" w:sz="4" w:space="0" w:color="auto"/>
              <w:left w:val="single" w:sz="4" w:space="0" w:color="auto"/>
              <w:bottom w:val="single" w:sz="4" w:space="0" w:color="auto"/>
              <w:right w:val="single" w:sz="4" w:space="0" w:color="auto"/>
            </w:tcBorders>
          </w:tcPr>
          <w:p w:rsidR="004C4736" w:rsidRPr="002B6352" w:rsidRDefault="004F18A7" w:rsidP="002B6352">
            <w:pPr>
              <w:tabs>
                <w:tab w:val="left" w:pos="709"/>
              </w:tabs>
              <w:spacing w:after="0" w:line="240" w:lineRule="auto"/>
              <w:contextualSpacing/>
              <w:jc w:val="center"/>
              <w:rPr>
                <w:rFonts w:ascii="Times New Roman" w:hAnsi="Times New Roman"/>
                <w:sz w:val="24"/>
                <w:szCs w:val="24"/>
                <w:lang w:eastAsia="ru-RU"/>
              </w:rPr>
            </w:pPr>
            <w:r>
              <w:rPr>
                <w:rFonts w:ascii="Times New Roman" w:hAnsi="Times New Roman"/>
                <w:sz w:val="24"/>
                <w:szCs w:val="24"/>
                <w:lang w:eastAsia="ru-RU"/>
              </w:rPr>
              <w:t>9 238</w:t>
            </w:r>
          </w:p>
        </w:tc>
        <w:tc>
          <w:tcPr>
            <w:tcW w:w="1843" w:type="dxa"/>
            <w:tcBorders>
              <w:top w:val="single" w:sz="4" w:space="0" w:color="auto"/>
              <w:left w:val="single" w:sz="4" w:space="0" w:color="auto"/>
              <w:bottom w:val="single" w:sz="4" w:space="0" w:color="auto"/>
              <w:right w:val="single" w:sz="4" w:space="0" w:color="auto"/>
            </w:tcBorders>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 New Roman" w:hAnsi="Times New Roman"/>
                <w:sz w:val="24"/>
                <w:szCs w:val="24"/>
                <w:lang w:eastAsia="ru-RU"/>
              </w:rPr>
              <w:t>1,9</w:t>
            </w:r>
          </w:p>
        </w:tc>
      </w:tr>
      <w:tr w:rsidR="004C4736" w:rsidRPr="002B6352" w:rsidTr="004C4736">
        <w:tc>
          <w:tcPr>
            <w:tcW w:w="587"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 New Roman" w:hAnsi="Times New Roman"/>
                <w:sz w:val="24"/>
                <w:szCs w:val="24"/>
                <w:lang w:eastAsia="ru-RU"/>
              </w:rPr>
              <w:t>17</w:t>
            </w:r>
          </w:p>
        </w:tc>
        <w:tc>
          <w:tcPr>
            <w:tcW w:w="1504"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ind w:left="-61"/>
              <w:contextualSpacing/>
              <w:jc w:val="center"/>
              <w:rPr>
                <w:rFonts w:ascii="Times New Roman" w:hAnsi="Times New Roman"/>
                <w:sz w:val="24"/>
                <w:szCs w:val="24"/>
                <w:lang w:eastAsia="ru-RU"/>
              </w:rPr>
            </w:pPr>
            <w:r w:rsidRPr="002B6352">
              <w:rPr>
                <w:rFonts w:ascii="Times New Roman" w:hAnsi="Times New Roman"/>
                <w:sz w:val="24"/>
                <w:szCs w:val="24"/>
                <w:lang w:eastAsia="ru-RU"/>
              </w:rPr>
              <w:t xml:space="preserve">МУП "Дирекция по </w:t>
            </w:r>
            <w:proofErr w:type="spellStart"/>
            <w:r w:rsidRPr="002B6352">
              <w:rPr>
                <w:rFonts w:ascii="Times New Roman" w:hAnsi="Times New Roman"/>
                <w:sz w:val="24"/>
                <w:szCs w:val="24"/>
                <w:lang w:eastAsia="ru-RU"/>
              </w:rPr>
              <w:t>строительст-ву</w:t>
            </w:r>
            <w:proofErr w:type="spellEnd"/>
            <w:r w:rsidRPr="002B6352">
              <w:rPr>
                <w:rFonts w:ascii="Times New Roman" w:hAnsi="Times New Roman"/>
                <w:sz w:val="24"/>
                <w:szCs w:val="24"/>
                <w:lang w:eastAsia="ru-RU"/>
              </w:rPr>
              <w:t>, реконструкции, кап</w:t>
            </w:r>
            <w:proofErr w:type="gramStart"/>
            <w:r w:rsidRPr="002B6352">
              <w:rPr>
                <w:rFonts w:ascii="Times New Roman" w:hAnsi="Times New Roman"/>
                <w:sz w:val="24"/>
                <w:szCs w:val="24"/>
                <w:lang w:eastAsia="ru-RU"/>
              </w:rPr>
              <w:t>.</w:t>
            </w:r>
            <w:proofErr w:type="gramEnd"/>
            <w:r w:rsidRPr="002B6352">
              <w:rPr>
                <w:rFonts w:ascii="Times New Roman" w:hAnsi="Times New Roman"/>
                <w:sz w:val="24"/>
                <w:szCs w:val="24"/>
                <w:lang w:eastAsia="ru-RU"/>
              </w:rPr>
              <w:t xml:space="preserve"> </w:t>
            </w:r>
            <w:proofErr w:type="gramStart"/>
            <w:r w:rsidRPr="002B6352">
              <w:rPr>
                <w:rFonts w:ascii="Times New Roman" w:hAnsi="Times New Roman"/>
                <w:sz w:val="24"/>
                <w:szCs w:val="24"/>
                <w:lang w:eastAsia="ru-RU"/>
              </w:rPr>
              <w:t>р</w:t>
            </w:r>
            <w:proofErr w:type="gramEnd"/>
            <w:r w:rsidRPr="002B6352">
              <w:rPr>
                <w:rFonts w:ascii="Times New Roman" w:hAnsi="Times New Roman"/>
                <w:sz w:val="24"/>
                <w:szCs w:val="24"/>
                <w:lang w:eastAsia="ru-RU"/>
              </w:rPr>
              <w:t>емонту объекту Туапсинского района"</w:t>
            </w:r>
          </w:p>
        </w:tc>
        <w:tc>
          <w:tcPr>
            <w:tcW w:w="2587"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NewRomanPSMT" w:hAnsi="TimesNewRomanPSMT"/>
                <w:color w:val="000000"/>
              </w:rPr>
              <w:t>70.22 Консультирование по вопросам коммерческой деятельности и управления</w:t>
            </w:r>
          </w:p>
        </w:tc>
        <w:tc>
          <w:tcPr>
            <w:tcW w:w="1559" w:type="dxa"/>
            <w:tcBorders>
              <w:top w:val="single" w:sz="4" w:space="0" w:color="auto"/>
              <w:left w:val="single" w:sz="4" w:space="0" w:color="auto"/>
              <w:bottom w:val="single" w:sz="4" w:space="0" w:color="auto"/>
              <w:right w:val="single" w:sz="4" w:space="0" w:color="auto"/>
            </w:tcBorders>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 New Roman" w:hAnsi="Times New Roman"/>
                <w:sz w:val="24"/>
                <w:szCs w:val="24"/>
                <w:lang w:eastAsia="ru-RU"/>
              </w:rPr>
              <w:t>3 591</w:t>
            </w:r>
          </w:p>
        </w:tc>
        <w:tc>
          <w:tcPr>
            <w:tcW w:w="1418" w:type="dxa"/>
            <w:tcBorders>
              <w:top w:val="single" w:sz="4" w:space="0" w:color="auto"/>
              <w:left w:val="single" w:sz="4" w:space="0" w:color="auto"/>
              <w:bottom w:val="single" w:sz="4" w:space="0" w:color="auto"/>
              <w:right w:val="single" w:sz="4" w:space="0" w:color="auto"/>
            </w:tcBorders>
          </w:tcPr>
          <w:p w:rsidR="004C4736" w:rsidRPr="002B6352" w:rsidRDefault="004F18A7" w:rsidP="002B6352">
            <w:pPr>
              <w:tabs>
                <w:tab w:val="left" w:pos="709"/>
              </w:tabs>
              <w:spacing w:after="0" w:line="240" w:lineRule="auto"/>
              <w:contextualSpacing/>
              <w:jc w:val="center"/>
              <w:rPr>
                <w:rFonts w:ascii="Times New Roman" w:hAnsi="Times New Roman"/>
                <w:sz w:val="24"/>
                <w:szCs w:val="24"/>
                <w:lang w:eastAsia="ru-RU"/>
              </w:rPr>
            </w:pPr>
            <w:r>
              <w:rPr>
                <w:rFonts w:ascii="Times New Roman" w:hAnsi="Times New Roman"/>
                <w:sz w:val="24"/>
                <w:szCs w:val="24"/>
                <w:lang w:eastAsia="ru-RU"/>
              </w:rPr>
              <w:t>1 614</w:t>
            </w:r>
          </w:p>
        </w:tc>
        <w:tc>
          <w:tcPr>
            <w:tcW w:w="1843" w:type="dxa"/>
            <w:tcBorders>
              <w:top w:val="single" w:sz="4" w:space="0" w:color="auto"/>
              <w:left w:val="single" w:sz="4" w:space="0" w:color="auto"/>
              <w:bottom w:val="single" w:sz="4" w:space="0" w:color="auto"/>
              <w:right w:val="single" w:sz="4" w:space="0" w:color="auto"/>
            </w:tcBorders>
          </w:tcPr>
          <w:p w:rsidR="004C4736" w:rsidRPr="002B6352" w:rsidRDefault="00710F2F" w:rsidP="002B6352">
            <w:pPr>
              <w:tabs>
                <w:tab w:val="left" w:pos="709"/>
              </w:tabs>
              <w:spacing w:after="0" w:line="240" w:lineRule="auto"/>
              <w:contextualSpacing/>
              <w:jc w:val="center"/>
              <w:rPr>
                <w:rFonts w:ascii="Times New Roman" w:hAnsi="Times New Roman"/>
                <w:sz w:val="24"/>
                <w:szCs w:val="24"/>
                <w:lang w:eastAsia="ru-RU"/>
              </w:rPr>
            </w:pPr>
            <w:r>
              <w:rPr>
                <w:rFonts w:ascii="Times New Roman" w:hAnsi="Times New Roman"/>
                <w:sz w:val="24"/>
                <w:szCs w:val="24"/>
                <w:lang w:eastAsia="ru-RU"/>
              </w:rPr>
              <w:t>0,05</w:t>
            </w:r>
          </w:p>
        </w:tc>
      </w:tr>
      <w:tr w:rsidR="004C4736" w:rsidRPr="002B6352" w:rsidTr="004C4736">
        <w:tc>
          <w:tcPr>
            <w:tcW w:w="587"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 New Roman" w:hAnsi="Times New Roman"/>
                <w:sz w:val="24"/>
                <w:szCs w:val="24"/>
                <w:lang w:eastAsia="ru-RU"/>
              </w:rPr>
              <w:t>18</w:t>
            </w:r>
          </w:p>
        </w:tc>
        <w:tc>
          <w:tcPr>
            <w:tcW w:w="1504"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ind w:left="-61"/>
              <w:contextualSpacing/>
              <w:jc w:val="center"/>
              <w:rPr>
                <w:rFonts w:ascii="Times New Roman" w:hAnsi="Times New Roman"/>
                <w:sz w:val="24"/>
                <w:szCs w:val="24"/>
                <w:lang w:eastAsia="ru-RU"/>
              </w:rPr>
            </w:pPr>
            <w:r w:rsidRPr="002B6352">
              <w:rPr>
                <w:rFonts w:ascii="Times New Roman" w:hAnsi="Times New Roman"/>
                <w:sz w:val="24"/>
                <w:szCs w:val="24"/>
                <w:lang w:eastAsia="ru-RU"/>
              </w:rPr>
              <w:t>МУП "</w:t>
            </w:r>
            <w:proofErr w:type="spellStart"/>
            <w:r w:rsidRPr="002B6352">
              <w:rPr>
                <w:rFonts w:ascii="Times New Roman" w:hAnsi="Times New Roman"/>
                <w:sz w:val="24"/>
                <w:szCs w:val="24"/>
                <w:lang w:eastAsia="ru-RU"/>
              </w:rPr>
              <w:t>Райводо</w:t>
            </w:r>
            <w:proofErr w:type="spellEnd"/>
            <w:r w:rsidRPr="002B6352">
              <w:rPr>
                <w:rFonts w:ascii="Times New Roman" w:hAnsi="Times New Roman"/>
                <w:sz w:val="24"/>
                <w:szCs w:val="24"/>
                <w:lang w:eastAsia="ru-RU"/>
              </w:rPr>
              <w:t>-канал"</w:t>
            </w:r>
          </w:p>
        </w:tc>
        <w:tc>
          <w:tcPr>
            <w:tcW w:w="2587"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NewRomanPSMT" w:hAnsi="TimesNewRomanPSMT"/>
                <w:color w:val="000000"/>
              </w:rPr>
              <w:t>36.0 Забор, очистка и распределение воды</w:t>
            </w:r>
          </w:p>
        </w:tc>
        <w:tc>
          <w:tcPr>
            <w:tcW w:w="1559" w:type="dxa"/>
            <w:tcBorders>
              <w:top w:val="single" w:sz="4" w:space="0" w:color="auto"/>
              <w:left w:val="single" w:sz="4" w:space="0" w:color="auto"/>
              <w:bottom w:val="single" w:sz="4" w:space="0" w:color="auto"/>
              <w:right w:val="single" w:sz="4" w:space="0" w:color="auto"/>
            </w:tcBorders>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 New Roman" w:hAnsi="Times New Roman"/>
                <w:sz w:val="24"/>
                <w:szCs w:val="24"/>
                <w:lang w:eastAsia="ru-RU"/>
              </w:rPr>
              <w:t>108 054</w:t>
            </w:r>
          </w:p>
        </w:tc>
        <w:tc>
          <w:tcPr>
            <w:tcW w:w="1418" w:type="dxa"/>
            <w:tcBorders>
              <w:top w:val="single" w:sz="4" w:space="0" w:color="auto"/>
              <w:left w:val="single" w:sz="4" w:space="0" w:color="auto"/>
              <w:bottom w:val="single" w:sz="4" w:space="0" w:color="auto"/>
              <w:right w:val="single" w:sz="4" w:space="0" w:color="auto"/>
            </w:tcBorders>
          </w:tcPr>
          <w:p w:rsidR="004C4736" w:rsidRPr="002B6352" w:rsidRDefault="004F18A7" w:rsidP="002B6352">
            <w:pPr>
              <w:tabs>
                <w:tab w:val="left" w:pos="709"/>
              </w:tabs>
              <w:spacing w:after="0" w:line="240" w:lineRule="auto"/>
              <w:contextualSpacing/>
              <w:jc w:val="center"/>
              <w:rPr>
                <w:rFonts w:ascii="Times New Roman" w:hAnsi="Times New Roman"/>
                <w:sz w:val="24"/>
                <w:szCs w:val="24"/>
                <w:lang w:eastAsia="ru-RU"/>
              </w:rPr>
            </w:pPr>
            <w:r>
              <w:rPr>
                <w:rFonts w:ascii="Times New Roman" w:hAnsi="Times New Roman"/>
                <w:sz w:val="24"/>
                <w:szCs w:val="24"/>
                <w:lang w:eastAsia="ru-RU"/>
              </w:rPr>
              <w:t>30 958</w:t>
            </w:r>
          </w:p>
        </w:tc>
        <w:tc>
          <w:tcPr>
            <w:tcW w:w="1843" w:type="dxa"/>
            <w:tcBorders>
              <w:top w:val="single" w:sz="4" w:space="0" w:color="auto"/>
              <w:left w:val="single" w:sz="4" w:space="0" w:color="auto"/>
              <w:bottom w:val="single" w:sz="4" w:space="0" w:color="auto"/>
              <w:right w:val="single" w:sz="4" w:space="0" w:color="auto"/>
            </w:tcBorders>
          </w:tcPr>
          <w:p w:rsidR="004C4736" w:rsidRPr="002B6352" w:rsidRDefault="00710F2F" w:rsidP="00710F2F">
            <w:pPr>
              <w:tabs>
                <w:tab w:val="left" w:pos="709"/>
              </w:tabs>
              <w:spacing w:after="0" w:line="240" w:lineRule="auto"/>
              <w:contextualSpacing/>
              <w:jc w:val="center"/>
              <w:rPr>
                <w:rFonts w:ascii="Times New Roman" w:hAnsi="Times New Roman"/>
                <w:sz w:val="24"/>
                <w:szCs w:val="24"/>
                <w:lang w:eastAsia="ru-RU"/>
              </w:rPr>
            </w:pPr>
            <w:r>
              <w:rPr>
                <w:rFonts w:ascii="Times New Roman" w:hAnsi="Times New Roman"/>
                <w:sz w:val="24"/>
                <w:szCs w:val="24"/>
                <w:lang w:eastAsia="ru-RU"/>
              </w:rPr>
              <w:t>4</w:t>
            </w:r>
            <w:r w:rsidR="004C4736" w:rsidRPr="002B6352">
              <w:rPr>
                <w:rFonts w:ascii="Times New Roman" w:hAnsi="Times New Roman"/>
                <w:sz w:val="24"/>
                <w:szCs w:val="24"/>
                <w:lang w:eastAsia="ru-RU"/>
              </w:rPr>
              <w:t>,</w:t>
            </w:r>
            <w:r>
              <w:rPr>
                <w:rFonts w:ascii="Times New Roman" w:hAnsi="Times New Roman"/>
                <w:sz w:val="24"/>
                <w:szCs w:val="24"/>
                <w:lang w:eastAsia="ru-RU"/>
              </w:rPr>
              <w:t>2</w:t>
            </w:r>
          </w:p>
        </w:tc>
      </w:tr>
      <w:tr w:rsidR="004C4736" w:rsidRPr="002B6352" w:rsidTr="004C4736">
        <w:tc>
          <w:tcPr>
            <w:tcW w:w="587"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 New Roman" w:hAnsi="Times New Roman"/>
                <w:sz w:val="24"/>
                <w:szCs w:val="24"/>
                <w:lang w:eastAsia="ru-RU"/>
              </w:rPr>
              <w:t>19</w:t>
            </w:r>
          </w:p>
        </w:tc>
        <w:tc>
          <w:tcPr>
            <w:tcW w:w="1504"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ind w:left="-61"/>
              <w:contextualSpacing/>
              <w:jc w:val="center"/>
              <w:rPr>
                <w:rFonts w:ascii="Times New Roman" w:hAnsi="Times New Roman"/>
                <w:sz w:val="24"/>
                <w:szCs w:val="24"/>
                <w:lang w:eastAsia="ru-RU"/>
              </w:rPr>
            </w:pPr>
            <w:r w:rsidRPr="002B6352">
              <w:rPr>
                <w:rFonts w:ascii="Times New Roman" w:hAnsi="Times New Roman"/>
                <w:sz w:val="24"/>
                <w:szCs w:val="24"/>
                <w:lang w:eastAsia="ru-RU"/>
              </w:rPr>
              <w:t xml:space="preserve">АО </w:t>
            </w:r>
            <w:r w:rsidRPr="002B6352">
              <w:rPr>
                <w:rFonts w:ascii="Times New Roman" w:hAnsi="Times New Roman"/>
                <w:sz w:val="24"/>
                <w:szCs w:val="24"/>
                <w:lang w:eastAsia="ru-RU"/>
              </w:rPr>
              <w:br/>
              <w:t>"</w:t>
            </w:r>
            <w:proofErr w:type="spellStart"/>
            <w:proofErr w:type="gramStart"/>
            <w:r w:rsidRPr="002B6352">
              <w:rPr>
                <w:rFonts w:ascii="Times New Roman" w:hAnsi="Times New Roman"/>
                <w:sz w:val="24"/>
                <w:szCs w:val="24"/>
                <w:lang w:eastAsia="ru-RU"/>
              </w:rPr>
              <w:t>Туапсинс</w:t>
            </w:r>
            <w:proofErr w:type="spellEnd"/>
            <w:r w:rsidRPr="002B6352">
              <w:rPr>
                <w:rFonts w:ascii="Times New Roman" w:hAnsi="Times New Roman"/>
                <w:sz w:val="24"/>
                <w:szCs w:val="24"/>
                <w:lang w:eastAsia="ru-RU"/>
              </w:rPr>
              <w:t>-кое</w:t>
            </w:r>
            <w:proofErr w:type="gramEnd"/>
            <w:r w:rsidRPr="002B6352">
              <w:rPr>
                <w:rFonts w:ascii="Times New Roman" w:hAnsi="Times New Roman"/>
                <w:sz w:val="24"/>
                <w:szCs w:val="24"/>
                <w:lang w:eastAsia="ru-RU"/>
              </w:rPr>
              <w:t xml:space="preserve"> автотранспортное предприятие"</w:t>
            </w:r>
          </w:p>
        </w:tc>
        <w:tc>
          <w:tcPr>
            <w:tcW w:w="2587"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NewRomanPSMT" w:hAnsi="TimesNewRomanPSMT"/>
                <w:color w:val="000000"/>
              </w:rPr>
              <w:t>49.31.21 Деятельность автобусного транспорта по регулярным внутригородским и пригородным пассажирским перевозкам</w:t>
            </w:r>
          </w:p>
        </w:tc>
        <w:tc>
          <w:tcPr>
            <w:tcW w:w="1559" w:type="dxa"/>
            <w:tcBorders>
              <w:top w:val="single" w:sz="4" w:space="0" w:color="auto"/>
              <w:left w:val="single" w:sz="4" w:space="0" w:color="auto"/>
              <w:bottom w:val="single" w:sz="4" w:space="0" w:color="auto"/>
              <w:right w:val="single" w:sz="4" w:space="0" w:color="auto"/>
            </w:tcBorders>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 New Roman" w:hAnsi="Times New Roman"/>
                <w:sz w:val="24"/>
                <w:szCs w:val="24"/>
                <w:lang w:eastAsia="ru-RU"/>
              </w:rPr>
              <w:t>46 525</w:t>
            </w:r>
          </w:p>
        </w:tc>
        <w:tc>
          <w:tcPr>
            <w:tcW w:w="1418" w:type="dxa"/>
            <w:tcBorders>
              <w:top w:val="single" w:sz="4" w:space="0" w:color="auto"/>
              <w:left w:val="single" w:sz="4" w:space="0" w:color="auto"/>
              <w:bottom w:val="single" w:sz="4" w:space="0" w:color="auto"/>
              <w:right w:val="single" w:sz="4" w:space="0" w:color="auto"/>
            </w:tcBorders>
          </w:tcPr>
          <w:p w:rsidR="004C4736" w:rsidRPr="002B6352" w:rsidRDefault="00710F2F" w:rsidP="002B6352">
            <w:pPr>
              <w:tabs>
                <w:tab w:val="left" w:pos="709"/>
              </w:tabs>
              <w:spacing w:after="0" w:line="240" w:lineRule="auto"/>
              <w:contextualSpacing/>
              <w:jc w:val="center"/>
              <w:rPr>
                <w:rFonts w:ascii="Times New Roman" w:hAnsi="Times New Roman"/>
                <w:sz w:val="24"/>
                <w:szCs w:val="24"/>
                <w:lang w:eastAsia="ru-RU"/>
              </w:rPr>
            </w:pPr>
            <w:r>
              <w:rPr>
                <w:rFonts w:ascii="Times New Roman" w:hAnsi="Times New Roman"/>
                <w:sz w:val="24"/>
                <w:szCs w:val="24"/>
                <w:lang w:eastAsia="ru-RU"/>
              </w:rPr>
              <w:t>64 711</w:t>
            </w:r>
          </w:p>
        </w:tc>
        <w:tc>
          <w:tcPr>
            <w:tcW w:w="1843" w:type="dxa"/>
            <w:tcBorders>
              <w:top w:val="single" w:sz="4" w:space="0" w:color="auto"/>
              <w:left w:val="single" w:sz="4" w:space="0" w:color="auto"/>
              <w:bottom w:val="single" w:sz="4" w:space="0" w:color="auto"/>
              <w:right w:val="single" w:sz="4" w:space="0" w:color="auto"/>
            </w:tcBorders>
          </w:tcPr>
          <w:p w:rsidR="004C4736" w:rsidRPr="002B6352" w:rsidRDefault="00710F2F" w:rsidP="00710F2F">
            <w:pPr>
              <w:tabs>
                <w:tab w:val="left" w:pos="709"/>
              </w:tabs>
              <w:spacing w:after="0" w:line="240" w:lineRule="auto"/>
              <w:contextualSpacing/>
              <w:jc w:val="center"/>
              <w:rPr>
                <w:rFonts w:ascii="Times New Roman" w:hAnsi="Times New Roman"/>
                <w:sz w:val="24"/>
                <w:szCs w:val="24"/>
                <w:lang w:eastAsia="ru-RU"/>
              </w:rPr>
            </w:pPr>
            <w:r>
              <w:rPr>
                <w:rFonts w:ascii="Times New Roman" w:hAnsi="Times New Roman"/>
                <w:sz w:val="24"/>
                <w:szCs w:val="24"/>
                <w:lang w:eastAsia="ru-RU"/>
              </w:rPr>
              <w:t>8</w:t>
            </w:r>
            <w:r w:rsidR="004C4736" w:rsidRPr="002B6352">
              <w:rPr>
                <w:rFonts w:ascii="Times New Roman" w:hAnsi="Times New Roman"/>
                <w:sz w:val="24"/>
                <w:szCs w:val="24"/>
                <w:lang w:eastAsia="ru-RU"/>
              </w:rPr>
              <w:t>,</w:t>
            </w:r>
            <w:r>
              <w:rPr>
                <w:rFonts w:ascii="Times New Roman" w:hAnsi="Times New Roman"/>
                <w:sz w:val="24"/>
                <w:szCs w:val="24"/>
                <w:lang w:eastAsia="ru-RU"/>
              </w:rPr>
              <w:t>4</w:t>
            </w:r>
          </w:p>
        </w:tc>
      </w:tr>
      <w:tr w:rsidR="004C4736" w:rsidRPr="002B6352" w:rsidTr="004C4736">
        <w:tc>
          <w:tcPr>
            <w:tcW w:w="587"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 New Roman" w:hAnsi="Times New Roman"/>
                <w:sz w:val="24"/>
                <w:szCs w:val="24"/>
                <w:lang w:eastAsia="ru-RU"/>
              </w:rPr>
              <w:t>20</w:t>
            </w:r>
          </w:p>
        </w:tc>
        <w:tc>
          <w:tcPr>
            <w:tcW w:w="1504"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ind w:left="-61"/>
              <w:contextualSpacing/>
              <w:jc w:val="center"/>
              <w:rPr>
                <w:rFonts w:ascii="Times New Roman" w:hAnsi="Times New Roman"/>
                <w:sz w:val="24"/>
                <w:szCs w:val="24"/>
                <w:lang w:eastAsia="ru-RU"/>
              </w:rPr>
            </w:pPr>
            <w:r w:rsidRPr="002B6352">
              <w:rPr>
                <w:rFonts w:ascii="Times New Roman" w:hAnsi="Times New Roman"/>
                <w:sz w:val="24"/>
                <w:szCs w:val="24"/>
                <w:lang w:eastAsia="ru-RU"/>
              </w:rPr>
              <w:t xml:space="preserve">ООО </w:t>
            </w:r>
            <w:r w:rsidRPr="002B6352">
              <w:rPr>
                <w:rFonts w:ascii="Times New Roman" w:hAnsi="Times New Roman"/>
                <w:sz w:val="24"/>
                <w:szCs w:val="24"/>
                <w:lang w:eastAsia="ru-RU"/>
              </w:rPr>
              <w:br/>
              <w:t>"Торговый центр «Южный"</w:t>
            </w:r>
          </w:p>
        </w:tc>
        <w:tc>
          <w:tcPr>
            <w:tcW w:w="2587" w:type="dxa"/>
            <w:tcBorders>
              <w:top w:val="single" w:sz="4" w:space="0" w:color="auto"/>
              <w:left w:val="single" w:sz="4" w:space="0" w:color="auto"/>
              <w:bottom w:val="single" w:sz="4" w:space="0" w:color="auto"/>
              <w:right w:val="single" w:sz="4" w:space="0" w:color="auto"/>
            </w:tcBorders>
            <w:shd w:val="clear" w:color="auto" w:fill="auto"/>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NewRomanPSMT" w:hAnsi="TimesNewRomanPSMT"/>
                <w:color w:val="000000"/>
              </w:rPr>
              <w:t>96.09 Предоставление прочих персональных услуг, не включенных в другие группировки</w:t>
            </w:r>
          </w:p>
        </w:tc>
        <w:tc>
          <w:tcPr>
            <w:tcW w:w="1559" w:type="dxa"/>
            <w:tcBorders>
              <w:top w:val="single" w:sz="4" w:space="0" w:color="auto"/>
              <w:left w:val="single" w:sz="4" w:space="0" w:color="auto"/>
              <w:bottom w:val="single" w:sz="4" w:space="0" w:color="auto"/>
              <w:right w:val="single" w:sz="4" w:space="0" w:color="auto"/>
            </w:tcBorders>
          </w:tcPr>
          <w:p w:rsidR="004C4736" w:rsidRPr="002B6352" w:rsidRDefault="004C4736" w:rsidP="002B6352">
            <w:pPr>
              <w:tabs>
                <w:tab w:val="left" w:pos="709"/>
              </w:tabs>
              <w:spacing w:after="0" w:line="240" w:lineRule="auto"/>
              <w:contextualSpacing/>
              <w:jc w:val="center"/>
              <w:rPr>
                <w:rFonts w:ascii="Times New Roman" w:hAnsi="Times New Roman"/>
                <w:sz w:val="24"/>
                <w:szCs w:val="24"/>
                <w:lang w:eastAsia="ru-RU"/>
              </w:rPr>
            </w:pPr>
            <w:r w:rsidRPr="002B6352">
              <w:rPr>
                <w:rFonts w:ascii="Times New Roman" w:hAnsi="Times New Roman"/>
                <w:sz w:val="24"/>
                <w:szCs w:val="24"/>
                <w:lang w:eastAsia="ru-RU"/>
              </w:rPr>
              <w:t>8 880</w:t>
            </w:r>
          </w:p>
        </w:tc>
        <w:tc>
          <w:tcPr>
            <w:tcW w:w="1418" w:type="dxa"/>
            <w:tcBorders>
              <w:top w:val="single" w:sz="4" w:space="0" w:color="auto"/>
              <w:left w:val="single" w:sz="4" w:space="0" w:color="auto"/>
              <w:bottom w:val="single" w:sz="4" w:space="0" w:color="auto"/>
              <w:right w:val="single" w:sz="4" w:space="0" w:color="auto"/>
            </w:tcBorders>
          </w:tcPr>
          <w:p w:rsidR="004C4736" w:rsidRPr="002B6352" w:rsidRDefault="004F18A7" w:rsidP="002B6352">
            <w:pPr>
              <w:tabs>
                <w:tab w:val="left" w:pos="709"/>
              </w:tabs>
              <w:spacing w:after="0" w:line="240" w:lineRule="auto"/>
              <w:contextualSpacing/>
              <w:jc w:val="center"/>
              <w:rPr>
                <w:rFonts w:ascii="Times New Roman" w:hAnsi="Times New Roman"/>
                <w:sz w:val="24"/>
                <w:szCs w:val="24"/>
                <w:lang w:eastAsia="ru-RU"/>
              </w:rPr>
            </w:pPr>
            <w:r>
              <w:rPr>
                <w:rFonts w:ascii="Times New Roman" w:hAnsi="Times New Roman"/>
                <w:sz w:val="24"/>
                <w:szCs w:val="24"/>
                <w:lang w:eastAsia="ru-RU"/>
              </w:rPr>
              <w:t>7 816</w:t>
            </w:r>
          </w:p>
        </w:tc>
        <w:tc>
          <w:tcPr>
            <w:tcW w:w="1843" w:type="dxa"/>
            <w:tcBorders>
              <w:top w:val="single" w:sz="4" w:space="0" w:color="auto"/>
              <w:left w:val="single" w:sz="4" w:space="0" w:color="auto"/>
              <w:bottom w:val="single" w:sz="4" w:space="0" w:color="auto"/>
              <w:right w:val="single" w:sz="4" w:space="0" w:color="auto"/>
            </w:tcBorders>
          </w:tcPr>
          <w:p w:rsidR="004C4736" w:rsidRPr="002B6352" w:rsidRDefault="004C4736" w:rsidP="00710F2F">
            <w:pPr>
              <w:tabs>
                <w:tab w:val="left" w:pos="709"/>
              </w:tabs>
              <w:spacing w:after="0" w:line="240" w:lineRule="auto"/>
              <w:contextualSpacing/>
              <w:jc w:val="center"/>
              <w:rPr>
                <w:rFonts w:ascii="Times New Roman" w:hAnsi="Times New Roman"/>
                <w:sz w:val="24"/>
                <w:szCs w:val="24"/>
                <w:lang w:eastAsia="ru-RU"/>
              </w:rPr>
            </w:pPr>
            <w:r w:rsidRPr="002B6352">
              <w:rPr>
                <w:rFonts w:ascii="Times New Roman" w:hAnsi="Times New Roman"/>
                <w:sz w:val="24"/>
                <w:szCs w:val="24"/>
                <w:lang w:eastAsia="ru-RU"/>
              </w:rPr>
              <w:t>0,</w:t>
            </w:r>
            <w:r w:rsidR="00710F2F">
              <w:rPr>
                <w:rFonts w:ascii="Times New Roman" w:hAnsi="Times New Roman"/>
                <w:sz w:val="24"/>
                <w:szCs w:val="24"/>
                <w:lang w:eastAsia="ru-RU"/>
              </w:rPr>
              <w:t>6</w:t>
            </w:r>
          </w:p>
        </w:tc>
      </w:tr>
    </w:tbl>
    <w:p w:rsidR="002B6352" w:rsidRPr="002B6352" w:rsidRDefault="004F18A7" w:rsidP="002B6352">
      <w:pPr>
        <w:tabs>
          <w:tab w:val="left" w:pos="0"/>
          <w:tab w:val="left" w:pos="1276"/>
          <w:tab w:val="left" w:pos="1418"/>
        </w:tabs>
        <w:spacing w:after="0" w:line="240" w:lineRule="auto"/>
        <w:ind w:firstLine="709"/>
        <w:contextualSpacing/>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Финансирование из бюджетов различных уровней хозяйствующим субъектам</w:t>
      </w:r>
      <w:r w:rsidR="002B6352" w:rsidRPr="002B6352">
        <w:rPr>
          <w:rFonts w:ascii="Times New Roman" w:eastAsia="Times New Roman" w:hAnsi="Times New Roman"/>
          <w:sz w:val="28"/>
          <w:szCs w:val="28"/>
          <w:lang w:eastAsia="ru-RU"/>
        </w:rPr>
        <w:t xml:space="preserve"> в 201</w:t>
      </w:r>
      <w:r>
        <w:rPr>
          <w:rFonts w:ascii="Times New Roman" w:eastAsia="Times New Roman" w:hAnsi="Times New Roman"/>
          <w:sz w:val="28"/>
          <w:szCs w:val="28"/>
          <w:lang w:eastAsia="ru-RU"/>
        </w:rPr>
        <w:t>8</w:t>
      </w:r>
      <w:r w:rsidR="002B6352" w:rsidRPr="002B6352">
        <w:rPr>
          <w:rFonts w:ascii="Times New Roman" w:eastAsia="Times New Roman" w:hAnsi="Times New Roman"/>
          <w:sz w:val="28"/>
          <w:szCs w:val="28"/>
          <w:lang w:eastAsia="ru-RU"/>
        </w:rPr>
        <w:t xml:space="preserve"> году не производилось.</w:t>
      </w:r>
    </w:p>
    <w:p w:rsidR="002B6352" w:rsidRPr="002B6352" w:rsidRDefault="002B6352" w:rsidP="002B6352">
      <w:pPr>
        <w:spacing w:after="0" w:line="240" w:lineRule="auto"/>
        <w:ind w:firstLine="708"/>
        <w:jc w:val="both"/>
        <w:rPr>
          <w:rFonts w:ascii="Times New Roman" w:hAnsi="Times New Roman"/>
          <w:sz w:val="28"/>
          <w:szCs w:val="28"/>
        </w:rPr>
      </w:pPr>
      <w:proofErr w:type="gramStart"/>
      <w:r w:rsidRPr="002B6352">
        <w:rPr>
          <w:rFonts w:ascii="Times New Roman" w:hAnsi="Times New Roman"/>
          <w:sz w:val="28"/>
          <w:szCs w:val="28"/>
        </w:rPr>
        <w:t xml:space="preserve">В соответствии с постановлениями администрации муниципального образования Туапсинский район от 22 февраля 2013 года № 500 «О закреплении муниципальных унитарных предприятий муниципального </w:t>
      </w:r>
      <w:r w:rsidRPr="002B6352">
        <w:rPr>
          <w:rFonts w:ascii="Times New Roman" w:hAnsi="Times New Roman"/>
          <w:sz w:val="28"/>
          <w:szCs w:val="28"/>
        </w:rPr>
        <w:lastRenderedPageBreak/>
        <w:t>образования Туапсинский район» и от 24 марта 2016 года № 394 «О внесении изменения в постановление администрации муниципального образования Туапсинский район от 22 февраля 2013 года № 500 «О закреплении муниципальных унитарных предприятий муниципального образования Туапсинский район» ежегодно отраслевые органы администрации</w:t>
      </w:r>
      <w:proofErr w:type="gramEnd"/>
      <w:r w:rsidRPr="002B6352">
        <w:rPr>
          <w:rFonts w:ascii="Times New Roman" w:hAnsi="Times New Roman"/>
          <w:sz w:val="28"/>
          <w:szCs w:val="28"/>
        </w:rPr>
        <w:t xml:space="preserve"> муниципального образования Туапсинский район по подведомственности получают информацию о планах финансово-хозяйственной деятельности подведомственных муниципальных унитарных предприятий на следующий финансовый год и утверждают их постановлением администрации муниципального образования Туапсинский район.</w:t>
      </w:r>
    </w:p>
    <w:p w:rsidR="002B6352" w:rsidRPr="002B6352" w:rsidRDefault="002B6352" w:rsidP="002B6352">
      <w:pPr>
        <w:spacing w:after="0" w:line="240" w:lineRule="auto"/>
        <w:jc w:val="both"/>
        <w:rPr>
          <w:rFonts w:ascii="Times New Roman" w:hAnsi="Times New Roman"/>
          <w:sz w:val="28"/>
          <w:szCs w:val="28"/>
        </w:rPr>
      </w:pPr>
      <w:r w:rsidRPr="002B6352">
        <w:rPr>
          <w:rFonts w:ascii="Times New Roman" w:hAnsi="Times New Roman"/>
          <w:sz w:val="28"/>
          <w:szCs w:val="28"/>
        </w:rPr>
        <w:tab/>
        <w:t xml:space="preserve">Предприятия в своей деятельности руководствуются утвержденными </w:t>
      </w:r>
      <w:proofErr w:type="gramStart"/>
      <w:r w:rsidRPr="002B6352">
        <w:rPr>
          <w:rFonts w:ascii="Times New Roman" w:hAnsi="Times New Roman"/>
          <w:sz w:val="28"/>
          <w:szCs w:val="28"/>
        </w:rPr>
        <w:t>планами</w:t>
      </w:r>
      <w:proofErr w:type="gramEnd"/>
      <w:r w:rsidRPr="002B6352">
        <w:rPr>
          <w:rFonts w:ascii="Times New Roman" w:hAnsi="Times New Roman"/>
          <w:sz w:val="28"/>
          <w:szCs w:val="28"/>
        </w:rPr>
        <w:t xml:space="preserve"> и каждый квартал  предоставляют отчеты об их выполнении. Отчет предоставляется ежеквартально в управление имущественных отношений администрации муниципального образования Туапсинский район по форме, утвержденной постановлением от 19 июля 2013 года № 2388 «О внесении изменения в постановление администрации муниципального образования Туапсинский район от 22 февраля 2013 года № 500 «О закреплении муниципальных унитарных предприятий муниципального образования Туапсинский район»</w:t>
      </w:r>
    </w:p>
    <w:p w:rsidR="002B6352" w:rsidRPr="002B6352" w:rsidRDefault="002B6352" w:rsidP="002B6352">
      <w:pPr>
        <w:spacing w:after="0" w:line="240" w:lineRule="auto"/>
        <w:ind w:firstLine="708"/>
        <w:jc w:val="both"/>
        <w:rPr>
          <w:rFonts w:ascii="Times New Roman" w:hAnsi="Times New Roman"/>
          <w:sz w:val="28"/>
          <w:szCs w:val="28"/>
        </w:rPr>
      </w:pPr>
      <w:proofErr w:type="gramStart"/>
      <w:r w:rsidRPr="002B6352">
        <w:rPr>
          <w:rFonts w:ascii="Times New Roman" w:hAnsi="Times New Roman"/>
          <w:sz w:val="28"/>
          <w:szCs w:val="28"/>
        </w:rPr>
        <w:t>В соответствии с постановлением администрации муниципального образования Туапсинский район от 15 марта 2016 года № 313 «О внесении изменения в постановление администрации муниципального образования Туапсинский район от 28 марта 2013 года № 852 «Об утверждении Положения и состава балансовой комиссии по анализу эффективности деятельности муниципальных унитарных предприятий муниципального образования Туапсинский район» проводятся балансовые комиссии по анализу эффективности деятельности муниципальных унитарных предприятий муниципального</w:t>
      </w:r>
      <w:proofErr w:type="gramEnd"/>
      <w:r w:rsidRPr="002B6352">
        <w:rPr>
          <w:rFonts w:ascii="Times New Roman" w:hAnsi="Times New Roman"/>
          <w:sz w:val="28"/>
          <w:szCs w:val="28"/>
        </w:rPr>
        <w:t xml:space="preserve"> образования Туапсинский район. </w:t>
      </w:r>
    </w:p>
    <w:p w:rsidR="002B6352" w:rsidRPr="002B6352" w:rsidRDefault="002B6352" w:rsidP="002B6352">
      <w:pPr>
        <w:spacing w:after="0" w:line="240" w:lineRule="auto"/>
        <w:ind w:firstLine="708"/>
        <w:jc w:val="both"/>
        <w:rPr>
          <w:rFonts w:ascii="Times New Roman" w:hAnsi="Times New Roman"/>
          <w:sz w:val="28"/>
          <w:szCs w:val="28"/>
        </w:rPr>
      </w:pPr>
      <w:r w:rsidRPr="002B6352">
        <w:rPr>
          <w:rFonts w:ascii="Times New Roman" w:hAnsi="Times New Roman"/>
          <w:sz w:val="28"/>
          <w:szCs w:val="28"/>
        </w:rPr>
        <w:t xml:space="preserve">На балансовых комиссиях </w:t>
      </w:r>
      <w:r w:rsidRPr="002B6352">
        <w:rPr>
          <w:rFonts w:ascii="Times New Roman" w:eastAsia="Times New Roman" w:hAnsi="Times New Roman"/>
          <w:sz w:val="28"/>
          <w:szCs w:val="28"/>
          <w:lang w:eastAsia="ru-RU"/>
        </w:rPr>
        <w:t>рассматриваются результаты финансово-хозяйственной деятельности муниципальных унитарных предприятий</w:t>
      </w:r>
      <w:r w:rsidRPr="002B6352">
        <w:rPr>
          <w:rFonts w:ascii="Times New Roman" w:hAnsi="Times New Roman"/>
          <w:sz w:val="28"/>
          <w:szCs w:val="28"/>
        </w:rPr>
        <w:t xml:space="preserve"> муниципального образования Туапсинский район.</w:t>
      </w:r>
    </w:p>
    <w:p w:rsidR="002B6352" w:rsidRPr="002B6352" w:rsidRDefault="002B6352" w:rsidP="002B6352">
      <w:pPr>
        <w:spacing w:after="0" w:line="240" w:lineRule="auto"/>
        <w:ind w:firstLine="708"/>
        <w:jc w:val="both"/>
        <w:rPr>
          <w:rFonts w:ascii="Times New Roman" w:hAnsi="Times New Roman"/>
          <w:sz w:val="28"/>
          <w:szCs w:val="28"/>
        </w:rPr>
      </w:pPr>
      <w:r w:rsidRPr="002B6352">
        <w:rPr>
          <w:rFonts w:ascii="Times New Roman" w:hAnsi="Times New Roman"/>
          <w:sz w:val="28"/>
          <w:szCs w:val="28"/>
        </w:rPr>
        <w:t>В 201</w:t>
      </w:r>
      <w:r w:rsidR="004F18A7">
        <w:rPr>
          <w:rFonts w:ascii="Times New Roman" w:hAnsi="Times New Roman"/>
          <w:sz w:val="28"/>
          <w:szCs w:val="28"/>
        </w:rPr>
        <w:t>8</w:t>
      </w:r>
      <w:r w:rsidRPr="002B6352">
        <w:rPr>
          <w:rFonts w:ascii="Times New Roman" w:hAnsi="Times New Roman"/>
          <w:sz w:val="28"/>
          <w:szCs w:val="28"/>
        </w:rPr>
        <w:t xml:space="preserve"> году </w:t>
      </w:r>
      <w:r w:rsidR="004F18A7">
        <w:rPr>
          <w:rFonts w:ascii="Times New Roman" w:hAnsi="Times New Roman"/>
          <w:sz w:val="28"/>
          <w:szCs w:val="28"/>
        </w:rPr>
        <w:t xml:space="preserve">проведено 4 </w:t>
      </w:r>
      <w:r w:rsidRPr="002B6352">
        <w:rPr>
          <w:rFonts w:ascii="Times New Roman" w:hAnsi="Times New Roman"/>
          <w:sz w:val="28"/>
          <w:szCs w:val="28"/>
        </w:rPr>
        <w:t>балансовы</w:t>
      </w:r>
      <w:r w:rsidR="004F18A7">
        <w:rPr>
          <w:rFonts w:ascii="Times New Roman" w:hAnsi="Times New Roman"/>
          <w:sz w:val="28"/>
          <w:szCs w:val="28"/>
        </w:rPr>
        <w:t>х</w:t>
      </w:r>
      <w:r w:rsidRPr="002B6352">
        <w:rPr>
          <w:rFonts w:ascii="Times New Roman" w:hAnsi="Times New Roman"/>
          <w:sz w:val="28"/>
          <w:szCs w:val="28"/>
        </w:rPr>
        <w:t xml:space="preserve"> комиссии по анализу эффективности деятельности муниципальных унитарных предприятий муниципального образования Туапсинский район.</w:t>
      </w:r>
    </w:p>
    <w:p w:rsidR="002B6352" w:rsidRPr="002B6352" w:rsidRDefault="002B6352" w:rsidP="002B6352">
      <w:pPr>
        <w:spacing w:after="0" w:line="240" w:lineRule="auto"/>
        <w:ind w:firstLine="708"/>
        <w:jc w:val="both"/>
        <w:rPr>
          <w:rFonts w:ascii="Times New Roman" w:hAnsi="Times New Roman"/>
          <w:sz w:val="28"/>
          <w:szCs w:val="28"/>
        </w:rPr>
      </w:pPr>
      <w:proofErr w:type="gramStart"/>
      <w:r w:rsidRPr="002B6352">
        <w:rPr>
          <w:rFonts w:ascii="Times New Roman" w:hAnsi="Times New Roman"/>
          <w:sz w:val="28"/>
          <w:szCs w:val="28"/>
        </w:rPr>
        <w:t>На основании постановления администрации муниципального образования Туапсинский район от 15 декабря 2016 года № 1880 «О внесении изменения в постановление администрации муниципального образования Туапсинский район от 27 октября 2016 года № 1649 «О создании комиссии и утверждении плана проверок использования муниципального имущества муниципальными унитарными предприятиями и муниципальными учреждениями», в 201</w:t>
      </w:r>
      <w:r w:rsidR="004F18A7">
        <w:rPr>
          <w:rFonts w:ascii="Times New Roman" w:hAnsi="Times New Roman"/>
          <w:sz w:val="28"/>
          <w:szCs w:val="28"/>
        </w:rPr>
        <w:t>8</w:t>
      </w:r>
      <w:r w:rsidRPr="002B6352">
        <w:rPr>
          <w:rFonts w:ascii="Times New Roman" w:hAnsi="Times New Roman"/>
          <w:sz w:val="28"/>
          <w:szCs w:val="28"/>
        </w:rPr>
        <w:t xml:space="preserve"> году проводились комиссионные  проверки эффективности использования муниципального имущества муниципальными унитарными предприятиями муниципального</w:t>
      </w:r>
      <w:proofErr w:type="gramEnd"/>
      <w:r w:rsidRPr="002B6352">
        <w:rPr>
          <w:rFonts w:ascii="Times New Roman" w:hAnsi="Times New Roman"/>
          <w:sz w:val="28"/>
          <w:szCs w:val="28"/>
        </w:rPr>
        <w:t xml:space="preserve"> образования Туапсинский район. В результате проверок выявлено: муниципальное имущество </w:t>
      </w:r>
      <w:r w:rsidRPr="002B6352">
        <w:rPr>
          <w:rFonts w:ascii="Times New Roman" w:hAnsi="Times New Roman"/>
          <w:sz w:val="28"/>
          <w:szCs w:val="28"/>
        </w:rPr>
        <w:lastRenderedPageBreak/>
        <w:t>используется в соответствии с его целевым назначением, неиспользуемое имущество отсутствует.</w:t>
      </w:r>
    </w:p>
    <w:p w:rsidR="002B6352" w:rsidRPr="002B6352" w:rsidRDefault="002B6352" w:rsidP="002B6352">
      <w:pPr>
        <w:spacing w:after="0" w:line="240" w:lineRule="auto"/>
        <w:ind w:firstLine="708"/>
        <w:jc w:val="both"/>
        <w:rPr>
          <w:rFonts w:ascii="Times New Roman" w:hAnsi="Times New Roman"/>
          <w:sz w:val="28"/>
          <w:szCs w:val="28"/>
        </w:rPr>
      </w:pPr>
      <w:r w:rsidRPr="002B6352">
        <w:rPr>
          <w:rFonts w:ascii="Times New Roman" w:eastAsia="Times New Roman" w:hAnsi="Times New Roman"/>
          <w:sz w:val="28"/>
          <w:szCs w:val="28"/>
          <w:lang w:eastAsia="ru-RU"/>
        </w:rPr>
        <w:t>В настоящее время проводится процедура преобразования муниципальных унитарных предприятий в соответствии с действующим законодательством: проводится инвентаризация муниципального имущества, закрепленного за муниципальными унитарными предприятиями, проведена аудиторская проверка финансовой деятельности предприятия.</w:t>
      </w:r>
      <w:r w:rsidRPr="002B6352">
        <w:rPr>
          <w:rFonts w:ascii="Times New Roman" w:hAnsi="Times New Roman"/>
          <w:sz w:val="28"/>
          <w:szCs w:val="28"/>
        </w:rPr>
        <w:t xml:space="preserve"> </w:t>
      </w:r>
      <w:r w:rsidR="004F18A7">
        <w:rPr>
          <w:rFonts w:ascii="Times New Roman" w:hAnsi="Times New Roman"/>
          <w:sz w:val="28"/>
          <w:szCs w:val="28"/>
        </w:rPr>
        <w:t>Одно муниципальное унитарное предприятие</w:t>
      </w:r>
      <w:r w:rsidR="00710F2F">
        <w:rPr>
          <w:rFonts w:ascii="Times New Roman" w:hAnsi="Times New Roman"/>
          <w:sz w:val="28"/>
          <w:szCs w:val="28"/>
        </w:rPr>
        <w:t xml:space="preserve"> в 2018 году</w:t>
      </w:r>
      <w:r w:rsidR="004F18A7">
        <w:rPr>
          <w:rFonts w:ascii="Times New Roman" w:hAnsi="Times New Roman"/>
          <w:sz w:val="28"/>
          <w:szCs w:val="28"/>
        </w:rPr>
        <w:t xml:space="preserve"> «Аптека №279» ликвидировано.</w:t>
      </w:r>
    </w:p>
    <w:p w:rsidR="002B6352" w:rsidRPr="002B6352" w:rsidRDefault="002B6352" w:rsidP="002B6352">
      <w:pPr>
        <w:tabs>
          <w:tab w:val="left" w:pos="0"/>
          <w:tab w:val="left" w:pos="1276"/>
          <w:tab w:val="left" w:pos="1418"/>
        </w:tabs>
        <w:spacing w:after="0" w:line="240" w:lineRule="auto"/>
        <w:ind w:firstLine="709"/>
        <w:contextualSpacing/>
        <w:jc w:val="both"/>
        <w:rPr>
          <w:rFonts w:ascii="Times New Roman" w:eastAsia="Times New Roman" w:hAnsi="Times New Roman"/>
          <w:sz w:val="28"/>
          <w:szCs w:val="28"/>
          <w:lang w:eastAsia="ru-RU"/>
        </w:rPr>
      </w:pPr>
      <w:r w:rsidRPr="002B6352">
        <w:rPr>
          <w:rFonts w:ascii="Times New Roman" w:eastAsia="Times New Roman" w:hAnsi="Times New Roman"/>
          <w:sz w:val="28"/>
          <w:szCs w:val="28"/>
          <w:lang w:eastAsia="ru-RU"/>
        </w:rPr>
        <w:t>Реестр хозяйствующих субъектов, доля участия муниципального образования в которых составляет 50% и более с обозначением рынка их присутствия размещен на официальном сайте администрации муниципального образования Туапсинский район в разделе «Экономика», подразделе «Стандарт развития конкуренции», кроме того данный реестр приведен в приложении №</w:t>
      </w:r>
      <w:r w:rsidR="004F18A7">
        <w:rPr>
          <w:rFonts w:ascii="Times New Roman" w:eastAsia="Times New Roman" w:hAnsi="Times New Roman"/>
          <w:sz w:val="28"/>
          <w:szCs w:val="28"/>
          <w:lang w:eastAsia="ru-RU"/>
        </w:rPr>
        <w:t>4</w:t>
      </w:r>
      <w:r w:rsidRPr="002B6352">
        <w:rPr>
          <w:rFonts w:ascii="Times New Roman" w:eastAsia="Times New Roman" w:hAnsi="Times New Roman"/>
          <w:sz w:val="28"/>
          <w:szCs w:val="28"/>
          <w:lang w:eastAsia="ru-RU"/>
        </w:rPr>
        <w:t xml:space="preserve"> к настоящему отчету.</w:t>
      </w:r>
    </w:p>
    <w:p w:rsidR="00A8121C" w:rsidRDefault="00A8121C" w:rsidP="00A8121C">
      <w:pPr>
        <w:spacing w:before="120" w:after="120" w:line="276" w:lineRule="auto"/>
        <w:ind w:firstLine="709"/>
        <w:jc w:val="center"/>
        <w:rPr>
          <w:rFonts w:ascii="Times New Roman" w:eastAsia="Times New Roman" w:hAnsi="Times New Roman"/>
          <w:b/>
          <w:color w:val="000000"/>
          <w:sz w:val="28"/>
          <w:szCs w:val="28"/>
          <w:lang w:eastAsia="ru-RU"/>
        </w:rPr>
      </w:pPr>
      <w:r w:rsidRPr="00A8121C">
        <w:rPr>
          <w:rFonts w:ascii="Times New Roman" w:hAnsi="Times New Roman"/>
          <w:b/>
          <w:bCs/>
          <w:sz w:val="28"/>
          <w:szCs w:val="28"/>
        </w:rPr>
        <w:t>Раздел 5.</w:t>
      </w:r>
      <w:r>
        <w:rPr>
          <w:rFonts w:ascii="Times New Roman" w:hAnsi="Times New Roman"/>
          <w:b/>
          <w:bCs/>
          <w:sz w:val="28"/>
          <w:szCs w:val="28"/>
        </w:rPr>
        <w:t xml:space="preserve"> </w:t>
      </w:r>
      <w:r w:rsidRPr="00A931BE">
        <w:rPr>
          <w:rFonts w:ascii="Times New Roman" w:eastAsia="Times New Roman" w:hAnsi="Times New Roman"/>
          <w:b/>
          <w:color w:val="000000"/>
          <w:sz w:val="28"/>
          <w:szCs w:val="28"/>
          <w:lang w:eastAsia="ru-RU"/>
        </w:rPr>
        <w:t>Повышение уровня информированности субъектов предпринимательской деятельности и потребителей товаров, работ и услуг о состоянии конкурентной среды</w:t>
      </w:r>
      <w:r>
        <w:rPr>
          <w:rFonts w:ascii="Times New Roman" w:eastAsia="Times New Roman" w:hAnsi="Times New Roman"/>
          <w:b/>
          <w:color w:val="000000"/>
          <w:sz w:val="28"/>
          <w:szCs w:val="28"/>
          <w:lang w:eastAsia="ru-RU"/>
        </w:rPr>
        <w:t xml:space="preserve"> и деятельности по содействию развитию конкуренции</w:t>
      </w:r>
    </w:p>
    <w:p w:rsidR="00546C19" w:rsidRPr="00ED6AF9" w:rsidRDefault="00546C19" w:rsidP="00546C19">
      <w:pPr>
        <w:spacing w:after="0"/>
        <w:ind w:firstLine="851"/>
        <w:jc w:val="both"/>
        <w:rPr>
          <w:rFonts w:ascii="Times New Roman" w:hAnsi="Times New Roman"/>
          <w:sz w:val="28"/>
          <w:szCs w:val="28"/>
        </w:rPr>
      </w:pPr>
      <w:proofErr w:type="gramStart"/>
      <w:r w:rsidRPr="00ED6AF9">
        <w:rPr>
          <w:rFonts w:ascii="Times New Roman" w:hAnsi="Times New Roman"/>
          <w:sz w:val="28"/>
          <w:szCs w:val="28"/>
        </w:rPr>
        <w:t xml:space="preserve">В целях повышения уровня информированности субъектов предпринимательской деятельности и потребителей товаров и услуг о состоянии конкурентной среды и деятельности по содействию развитию конкуренции в муниципальном образовании </w:t>
      </w:r>
      <w:r>
        <w:rPr>
          <w:rFonts w:ascii="Times New Roman" w:hAnsi="Times New Roman"/>
          <w:sz w:val="28"/>
          <w:szCs w:val="28"/>
        </w:rPr>
        <w:t>Туапсинский</w:t>
      </w:r>
      <w:r w:rsidRPr="00ED6AF9">
        <w:rPr>
          <w:rFonts w:ascii="Times New Roman" w:hAnsi="Times New Roman"/>
          <w:sz w:val="28"/>
          <w:szCs w:val="28"/>
        </w:rPr>
        <w:t xml:space="preserve"> район, для создания условий для развития субъектов малого и среднего бизнеса администрацией муниципального образования </w:t>
      </w:r>
      <w:r>
        <w:rPr>
          <w:rFonts w:ascii="Times New Roman" w:hAnsi="Times New Roman"/>
          <w:sz w:val="28"/>
          <w:szCs w:val="28"/>
        </w:rPr>
        <w:t xml:space="preserve">Туапсинский </w:t>
      </w:r>
      <w:r w:rsidRPr="00ED6AF9">
        <w:rPr>
          <w:rFonts w:ascii="Times New Roman" w:hAnsi="Times New Roman"/>
          <w:sz w:val="28"/>
          <w:szCs w:val="28"/>
        </w:rPr>
        <w:t>район проводится планомерная работа по расширению сферы деятельности малого бизнеса, созданию положительного имиджа предпринимательства.</w:t>
      </w:r>
      <w:proofErr w:type="gramEnd"/>
    </w:p>
    <w:p w:rsidR="0022174C" w:rsidRPr="0022174C" w:rsidRDefault="00546C19" w:rsidP="00DC527C">
      <w:pPr>
        <w:spacing w:after="0"/>
        <w:ind w:firstLine="851"/>
        <w:jc w:val="both"/>
        <w:rPr>
          <w:rFonts w:ascii="Times New Roman" w:hAnsi="Times New Roman"/>
          <w:sz w:val="28"/>
          <w:szCs w:val="28"/>
        </w:rPr>
      </w:pPr>
      <w:r w:rsidRPr="00ED6AF9">
        <w:rPr>
          <w:rFonts w:ascii="Times New Roman" w:hAnsi="Times New Roman"/>
          <w:sz w:val="28"/>
          <w:szCs w:val="28"/>
        </w:rPr>
        <w:t>В 201</w:t>
      </w:r>
      <w:r w:rsidR="00B945D3">
        <w:rPr>
          <w:rFonts w:ascii="Times New Roman" w:hAnsi="Times New Roman"/>
          <w:sz w:val="28"/>
          <w:szCs w:val="28"/>
        </w:rPr>
        <w:t>8</w:t>
      </w:r>
      <w:r w:rsidRPr="00ED6AF9">
        <w:rPr>
          <w:rFonts w:ascii="Times New Roman" w:hAnsi="Times New Roman"/>
          <w:sz w:val="28"/>
          <w:szCs w:val="28"/>
        </w:rPr>
        <w:t xml:space="preserve"> году основным направлением поддержки стала информационно-консул</w:t>
      </w:r>
      <w:r w:rsidR="00B945D3">
        <w:rPr>
          <w:rFonts w:ascii="Times New Roman" w:hAnsi="Times New Roman"/>
          <w:sz w:val="28"/>
          <w:szCs w:val="28"/>
        </w:rPr>
        <w:t>ьтационная помощь. Ведомственной целевой</w:t>
      </w:r>
      <w:r w:rsidRPr="00ED6AF9">
        <w:rPr>
          <w:rFonts w:ascii="Times New Roman" w:hAnsi="Times New Roman"/>
          <w:sz w:val="28"/>
          <w:szCs w:val="28"/>
        </w:rPr>
        <w:t xml:space="preserve"> программой «</w:t>
      </w:r>
      <w:r w:rsidR="00B945D3">
        <w:rPr>
          <w:rFonts w:ascii="Times New Roman" w:hAnsi="Times New Roman"/>
          <w:sz w:val="28"/>
          <w:szCs w:val="28"/>
        </w:rPr>
        <w:t>Поддержка малого и среднего предпринимательства на территории муниципального образования Туапсинский район</w:t>
      </w:r>
      <w:r w:rsidRPr="00ED6AF9">
        <w:rPr>
          <w:rFonts w:ascii="Times New Roman" w:hAnsi="Times New Roman"/>
          <w:sz w:val="28"/>
          <w:szCs w:val="28"/>
        </w:rPr>
        <w:t>» утверждено мероприятие по предоставлению услуг консультационного пункта по вопросам ведения предпринимательской деятельности для субъектов малого и среднего предпринимательства, которое обеспечива</w:t>
      </w:r>
      <w:r>
        <w:rPr>
          <w:rFonts w:ascii="Times New Roman" w:hAnsi="Times New Roman"/>
          <w:sz w:val="28"/>
          <w:szCs w:val="28"/>
        </w:rPr>
        <w:t>е</w:t>
      </w:r>
      <w:r w:rsidRPr="00ED6AF9">
        <w:rPr>
          <w:rFonts w:ascii="Times New Roman" w:hAnsi="Times New Roman"/>
          <w:sz w:val="28"/>
          <w:szCs w:val="28"/>
        </w:rPr>
        <w:t xml:space="preserve">т рост числа субъектов МСП и содействует развитию предпринимательства. Для данных целей был создан Центр поддержки предпринимательства </w:t>
      </w:r>
      <w:r w:rsidR="00B945D3">
        <w:rPr>
          <w:rFonts w:ascii="Times New Roman" w:hAnsi="Times New Roman"/>
          <w:sz w:val="28"/>
          <w:szCs w:val="28"/>
        </w:rPr>
        <w:t>Туапсинский</w:t>
      </w:r>
      <w:r w:rsidR="00DC527C">
        <w:rPr>
          <w:rFonts w:ascii="Times New Roman" w:hAnsi="Times New Roman"/>
          <w:sz w:val="28"/>
          <w:szCs w:val="28"/>
        </w:rPr>
        <w:t xml:space="preserve"> район» </w:t>
      </w:r>
      <w:r w:rsidR="0022174C" w:rsidRPr="0022174C">
        <w:rPr>
          <w:rFonts w:ascii="Times New Roman" w:hAnsi="Times New Roman"/>
          <w:sz w:val="28"/>
          <w:szCs w:val="28"/>
        </w:rPr>
        <w:t>на базе Туапсинской торгово-промышленной палаты. Услуги предпринимателям оказываются на безвозмездной  для них основе. За 2018 поддержка была оказана 130 представителям малого бизнеса (в 2017 году поддержку оказали 100 субъектам МСП). На 2019 год планируется оказать поддержку 165 субъектам МСП.</w:t>
      </w:r>
    </w:p>
    <w:p w:rsidR="0022174C" w:rsidRPr="0022174C" w:rsidRDefault="0022174C" w:rsidP="00DC527C">
      <w:pPr>
        <w:autoSpaceDE w:val="0"/>
        <w:autoSpaceDN w:val="0"/>
        <w:adjustRightInd w:val="0"/>
        <w:spacing w:after="0" w:line="240" w:lineRule="auto"/>
        <w:ind w:firstLine="567"/>
        <w:contextualSpacing/>
        <w:jc w:val="both"/>
        <w:rPr>
          <w:rFonts w:ascii="Times New Roman" w:hAnsi="Times New Roman"/>
          <w:sz w:val="28"/>
          <w:szCs w:val="28"/>
        </w:rPr>
      </w:pPr>
      <w:r w:rsidRPr="0022174C">
        <w:rPr>
          <w:rFonts w:ascii="Times New Roman" w:hAnsi="Times New Roman"/>
          <w:sz w:val="28"/>
          <w:szCs w:val="28"/>
        </w:rPr>
        <w:lastRenderedPageBreak/>
        <w:t xml:space="preserve">Так же «Муниципальный центр поддержки предпринимательства» оказывает </w:t>
      </w:r>
      <w:r w:rsidRPr="00DC527C">
        <w:rPr>
          <w:rFonts w:ascii="Times New Roman" w:hAnsi="Times New Roman"/>
          <w:sz w:val="28"/>
          <w:szCs w:val="28"/>
        </w:rPr>
        <w:t>поддержку в сфере образования</w:t>
      </w:r>
      <w:r w:rsidRPr="0022174C">
        <w:rPr>
          <w:rFonts w:ascii="Times New Roman" w:hAnsi="Times New Roman"/>
          <w:sz w:val="28"/>
          <w:szCs w:val="28"/>
        </w:rPr>
        <w:t xml:space="preserve"> посредством проведения семинаров. За 2018 год поддержку в сфере образования оказали 80 субъектам МСП (в 2017 году поддержка была оказана 30 субъектам МСП). На 2019 год планируется оказать поддержку 165 субъектам МСП.</w:t>
      </w:r>
    </w:p>
    <w:p w:rsidR="0022174C" w:rsidRDefault="0022174C" w:rsidP="0022174C">
      <w:pPr>
        <w:spacing w:after="0" w:line="240" w:lineRule="auto"/>
        <w:ind w:firstLine="709"/>
        <w:jc w:val="both"/>
        <w:rPr>
          <w:rFonts w:ascii="Times New Roman" w:eastAsia="Times New Roman" w:hAnsi="Times New Roman"/>
          <w:sz w:val="28"/>
          <w:szCs w:val="28"/>
          <w:lang w:eastAsia="ru-RU"/>
        </w:rPr>
      </w:pPr>
      <w:r w:rsidRPr="0022174C">
        <w:rPr>
          <w:rFonts w:ascii="Times New Roman" w:eastAsia="Times New Roman" w:hAnsi="Times New Roman"/>
          <w:sz w:val="28"/>
          <w:szCs w:val="28"/>
          <w:lang w:eastAsia="ru-RU"/>
        </w:rPr>
        <w:t>За 2018 года на реализацию мероприятий программы поддержки субъектов МСП бюджетом администрации муниципального образования Туапсинский район  израсходовано 232,2 тыс. рублей. На 2019 год планируемый объем финансирования составляет 427,3 тыс. рублей.</w:t>
      </w:r>
    </w:p>
    <w:p w:rsidR="00C314AC" w:rsidRPr="00CA1311" w:rsidRDefault="00C314AC" w:rsidP="00A32E29">
      <w:pPr>
        <w:spacing w:after="0" w:line="240" w:lineRule="auto"/>
        <w:ind w:firstLine="708"/>
        <w:jc w:val="both"/>
        <w:rPr>
          <w:rFonts w:ascii="Times New Roman" w:hAnsi="Times New Roman"/>
          <w:sz w:val="28"/>
          <w:szCs w:val="28"/>
        </w:rPr>
      </w:pPr>
      <w:r w:rsidRPr="00CA1311">
        <w:rPr>
          <w:rFonts w:ascii="Times New Roman" w:hAnsi="Times New Roman"/>
          <w:sz w:val="28"/>
          <w:szCs w:val="28"/>
        </w:rPr>
        <w:t xml:space="preserve">С целью стимулирования новых предпринимательских инициатив ГКУ КК «Центр занятости населения </w:t>
      </w:r>
      <w:r w:rsidR="00A32E29">
        <w:rPr>
          <w:rFonts w:ascii="Times New Roman" w:hAnsi="Times New Roman"/>
          <w:sz w:val="28"/>
          <w:szCs w:val="28"/>
        </w:rPr>
        <w:t>Туапсинского района</w:t>
      </w:r>
      <w:r w:rsidRPr="00CA1311">
        <w:rPr>
          <w:rFonts w:ascii="Times New Roman" w:hAnsi="Times New Roman"/>
          <w:sz w:val="28"/>
          <w:szCs w:val="28"/>
        </w:rPr>
        <w:t xml:space="preserve">» проводит </w:t>
      </w:r>
      <w:proofErr w:type="gramStart"/>
      <w:r w:rsidRPr="00CA1311">
        <w:rPr>
          <w:rFonts w:ascii="Times New Roman" w:hAnsi="Times New Roman"/>
          <w:sz w:val="28"/>
          <w:szCs w:val="28"/>
        </w:rPr>
        <w:t>обучение по курсу</w:t>
      </w:r>
      <w:proofErr w:type="gramEnd"/>
      <w:r w:rsidRPr="00CA1311">
        <w:rPr>
          <w:rFonts w:ascii="Times New Roman" w:hAnsi="Times New Roman"/>
          <w:sz w:val="28"/>
          <w:szCs w:val="28"/>
        </w:rPr>
        <w:t xml:space="preserve"> «Основы предпринимательской деятельности» для безработных граждан, желающие начать предпринимательскую деятельность, открыть собственное дело. За счет сре</w:t>
      </w:r>
      <w:proofErr w:type="gramStart"/>
      <w:r w:rsidRPr="00CA1311">
        <w:rPr>
          <w:rFonts w:ascii="Times New Roman" w:hAnsi="Times New Roman"/>
          <w:sz w:val="28"/>
          <w:szCs w:val="28"/>
        </w:rPr>
        <w:t>дств кр</w:t>
      </w:r>
      <w:proofErr w:type="gramEnd"/>
      <w:r w:rsidRPr="00CA1311">
        <w:rPr>
          <w:rFonts w:ascii="Times New Roman" w:hAnsi="Times New Roman"/>
          <w:sz w:val="28"/>
          <w:szCs w:val="28"/>
        </w:rPr>
        <w:t xml:space="preserve">аевого бюджета гражданам предоставляется безвозмездная субсидия в размере 117600 рублей,  а также оказываются консультационные услуги по составлению бизнес-планов на открытие собственного дела. Благодаря программе по содействию </w:t>
      </w:r>
      <w:proofErr w:type="spellStart"/>
      <w:r w:rsidRPr="00CA1311">
        <w:rPr>
          <w:rFonts w:ascii="Times New Roman" w:hAnsi="Times New Roman"/>
          <w:sz w:val="28"/>
          <w:szCs w:val="28"/>
        </w:rPr>
        <w:t>самозанятости</w:t>
      </w:r>
      <w:proofErr w:type="spellEnd"/>
      <w:r w:rsidRPr="00CA1311">
        <w:rPr>
          <w:rFonts w:ascii="Times New Roman" w:hAnsi="Times New Roman"/>
          <w:sz w:val="28"/>
          <w:szCs w:val="28"/>
        </w:rPr>
        <w:t xml:space="preserve"> безработных граждан реализуемой Центром занятости населения </w:t>
      </w:r>
      <w:r w:rsidR="00A32E29">
        <w:rPr>
          <w:rFonts w:ascii="Times New Roman" w:hAnsi="Times New Roman"/>
          <w:sz w:val="28"/>
          <w:szCs w:val="28"/>
        </w:rPr>
        <w:t>Туапсинского района свое дело в 2018</w:t>
      </w:r>
      <w:r w:rsidRPr="00CA1311">
        <w:rPr>
          <w:rFonts w:ascii="Times New Roman" w:hAnsi="Times New Roman"/>
          <w:sz w:val="28"/>
          <w:szCs w:val="28"/>
        </w:rPr>
        <w:t xml:space="preserve"> году смогли открыть 4</w:t>
      </w:r>
      <w:r w:rsidR="00A32E29">
        <w:rPr>
          <w:rFonts w:ascii="Times New Roman" w:hAnsi="Times New Roman"/>
          <w:sz w:val="28"/>
          <w:szCs w:val="28"/>
        </w:rPr>
        <w:t xml:space="preserve"> </w:t>
      </w:r>
      <w:r w:rsidRPr="00CA1311">
        <w:rPr>
          <w:rFonts w:ascii="Times New Roman" w:hAnsi="Times New Roman"/>
          <w:sz w:val="28"/>
          <w:szCs w:val="28"/>
        </w:rPr>
        <w:t xml:space="preserve">человек, получив поддержку по 117600 рублей.  Так же прошли обучение и получили новые специальности 116 человек. </w:t>
      </w:r>
    </w:p>
    <w:p w:rsidR="00DC527C" w:rsidRDefault="00DC527C" w:rsidP="00A32E29">
      <w:pPr>
        <w:pStyle w:val="a5"/>
        <w:spacing w:after="0" w:line="240" w:lineRule="auto"/>
        <w:ind w:left="0" w:firstLine="709"/>
        <w:jc w:val="both"/>
        <w:rPr>
          <w:rFonts w:ascii="Times New Roman" w:eastAsia="Calibri" w:hAnsi="Times New Roman" w:cs="Times New Roman"/>
          <w:sz w:val="28"/>
          <w:szCs w:val="28"/>
        </w:rPr>
      </w:pPr>
      <w:r>
        <w:rPr>
          <w:rFonts w:ascii="Times New Roman" w:hAnsi="Times New Roman"/>
          <w:sz w:val="28"/>
          <w:szCs w:val="28"/>
        </w:rPr>
        <w:t>Кроме того, п</w:t>
      </w:r>
      <w:r w:rsidR="00546C19" w:rsidRPr="00ED6AF9">
        <w:rPr>
          <w:rFonts w:ascii="Times New Roman" w:hAnsi="Times New Roman"/>
          <w:sz w:val="28"/>
          <w:szCs w:val="28"/>
        </w:rPr>
        <w:t>роводится активная работа по содействию субъектам малого и среднего бизнеса в привлечении дополнительных финансовых средств (</w:t>
      </w:r>
      <w:proofErr w:type="spellStart"/>
      <w:r w:rsidR="00546C19" w:rsidRPr="00ED6AF9">
        <w:rPr>
          <w:rFonts w:ascii="Times New Roman" w:hAnsi="Times New Roman"/>
          <w:sz w:val="28"/>
          <w:szCs w:val="28"/>
        </w:rPr>
        <w:t>микрозаймы</w:t>
      </w:r>
      <w:proofErr w:type="spellEnd"/>
      <w:r w:rsidR="00546C19" w:rsidRPr="00ED6AF9">
        <w:rPr>
          <w:rFonts w:ascii="Times New Roman" w:hAnsi="Times New Roman"/>
          <w:sz w:val="28"/>
          <w:szCs w:val="28"/>
        </w:rPr>
        <w:t xml:space="preserve"> некоммерческой организаци</w:t>
      </w:r>
      <w:r w:rsidR="00546C19">
        <w:rPr>
          <w:rFonts w:ascii="Times New Roman" w:hAnsi="Times New Roman"/>
          <w:sz w:val="28"/>
          <w:szCs w:val="28"/>
        </w:rPr>
        <w:t>и «Фонд микрофинансирования субъ</w:t>
      </w:r>
      <w:r w:rsidR="00546C19" w:rsidRPr="00ED6AF9">
        <w:rPr>
          <w:rFonts w:ascii="Times New Roman" w:hAnsi="Times New Roman"/>
          <w:sz w:val="28"/>
          <w:szCs w:val="28"/>
        </w:rPr>
        <w:t xml:space="preserve">ектов малого и среднего предпринимательства Краснодарского края», поручительство «Гарантийного фонда поддержки субъектов малого предпринимательства Краснодарского края»). </w:t>
      </w:r>
      <w:r w:rsidRPr="00DC527C">
        <w:rPr>
          <w:rFonts w:ascii="Times New Roman" w:eastAsia="Calibri" w:hAnsi="Times New Roman" w:cs="Times New Roman"/>
          <w:sz w:val="28"/>
          <w:szCs w:val="28"/>
        </w:rPr>
        <w:t xml:space="preserve">В 2018 году </w:t>
      </w:r>
      <w:proofErr w:type="spellStart"/>
      <w:r w:rsidRPr="00DC527C">
        <w:rPr>
          <w:rFonts w:ascii="Times New Roman" w:eastAsia="Calibri" w:hAnsi="Times New Roman" w:cs="Times New Roman"/>
          <w:sz w:val="28"/>
          <w:szCs w:val="28"/>
        </w:rPr>
        <w:t>микрозаймы</w:t>
      </w:r>
      <w:proofErr w:type="spellEnd"/>
      <w:r w:rsidRPr="00DC527C">
        <w:rPr>
          <w:rFonts w:ascii="Times New Roman" w:eastAsia="Calibri" w:hAnsi="Times New Roman" w:cs="Times New Roman"/>
          <w:sz w:val="28"/>
          <w:szCs w:val="28"/>
        </w:rPr>
        <w:t xml:space="preserve"> в </w:t>
      </w:r>
      <w:r w:rsidRPr="00DC527C">
        <w:rPr>
          <w:rFonts w:ascii="Times New Roman" w:eastAsia="Calibri" w:hAnsi="Times New Roman" w:cs="Times New Roman"/>
          <w:sz w:val="28"/>
          <w:szCs w:val="28"/>
          <w:lang w:eastAsia="ru-RU"/>
        </w:rPr>
        <w:t>Фонде микрофинансирования</w:t>
      </w:r>
      <w:r w:rsidRPr="00DC527C">
        <w:rPr>
          <w:rFonts w:ascii="Times New Roman" w:eastAsia="Calibri" w:hAnsi="Times New Roman" w:cs="Times New Roman"/>
          <w:sz w:val="28"/>
          <w:szCs w:val="28"/>
        </w:rPr>
        <w:t xml:space="preserve"> </w:t>
      </w:r>
      <w:proofErr w:type="gramStart"/>
      <w:r w:rsidRPr="00DC527C">
        <w:rPr>
          <w:rFonts w:ascii="Times New Roman" w:eastAsia="Calibri" w:hAnsi="Times New Roman" w:cs="Times New Roman"/>
          <w:sz w:val="28"/>
          <w:szCs w:val="28"/>
        </w:rPr>
        <w:t>получили 3 субъекта МСП и 1 субъект МСП воспользовался</w:t>
      </w:r>
      <w:proofErr w:type="gramEnd"/>
      <w:r w:rsidRPr="00DC527C">
        <w:rPr>
          <w:rFonts w:ascii="Times New Roman" w:eastAsia="Calibri" w:hAnsi="Times New Roman" w:cs="Times New Roman"/>
          <w:sz w:val="28"/>
          <w:szCs w:val="28"/>
        </w:rPr>
        <w:t xml:space="preserve"> </w:t>
      </w:r>
      <w:r w:rsidRPr="00DC527C">
        <w:rPr>
          <w:rFonts w:ascii="Times New Roman" w:eastAsia="Times New Roman" w:hAnsi="Times New Roman" w:cs="Times New Roman"/>
          <w:sz w:val="28"/>
          <w:szCs w:val="28"/>
          <w:lang w:eastAsia="ru-RU"/>
        </w:rPr>
        <w:t xml:space="preserve">поручительством </w:t>
      </w:r>
      <w:r w:rsidRPr="00DC527C">
        <w:rPr>
          <w:rFonts w:ascii="Times New Roman" w:eastAsia="Calibri" w:hAnsi="Times New Roman" w:cs="Times New Roman"/>
          <w:sz w:val="28"/>
          <w:szCs w:val="28"/>
        </w:rPr>
        <w:t xml:space="preserve"> </w:t>
      </w:r>
      <w:r w:rsidRPr="00DC527C">
        <w:rPr>
          <w:rFonts w:ascii="Times New Roman" w:eastAsia="Calibri" w:hAnsi="Times New Roman" w:cs="Times New Roman"/>
          <w:bCs/>
          <w:sz w:val="28"/>
          <w:szCs w:val="28"/>
        </w:rPr>
        <w:t>Гарантийного фонда</w:t>
      </w:r>
      <w:r w:rsidRPr="00DC527C">
        <w:rPr>
          <w:rFonts w:ascii="Times New Roman" w:eastAsia="Calibri" w:hAnsi="Times New Roman" w:cs="Times New Roman"/>
          <w:sz w:val="28"/>
          <w:szCs w:val="28"/>
        </w:rPr>
        <w:t xml:space="preserve">  (в 2017 году обращений не было). </w:t>
      </w:r>
    </w:p>
    <w:p w:rsidR="00140B72" w:rsidRDefault="00255147" w:rsidP="00A32E29">
      <w:pPr>
        <w:pStyle w:val="a5"/>
        <w:spacing w:after="0" w:line="240" w:lineRule="auto"/>
        <w:ind w:left="0"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В целях повышения </w:t>
      </w:r>
      <w:proofErr w:type="spellStart"/>
      <w:r>
        <w:rPr>
          <w:rFonts w:ascii="Times New Roman" w:eastAsia="Calibri" w:hAnsi="Times New Roman" w:cs="Times New Roman"/>
          <w:sz w:val="28"/>
          <w:szCs w:val="28"/>
        </w:rPr>
        <w:t>имиджевой</w:t>
      </w:r>
      <w:proofErr w:type="spellEnd"/>
      <w:r>
        <w:rPr>
          <w:rFonts w:ascii="Times New Roman" w:eastAsia="Calibri" w:hAnsi="Times New Roman" w:cs="Times New Roman"/>
          <w:sz w:val="28"/>
          <w:szCs w:val="28"/>
        </w:rPr>
        <w:t xml:space="preserve"> политики Туапсинского района в 2018 году</w:t>
      </w:r>
      <w:r w:rsidR="00140B72">
        <w:rPr>
          <w:rFonts w:ascii="Times New Roman" w:eastAsia="Calibri" w:hAnsi="Times New Roman" w:cs="Times New Roman"/>
          <w:sz w:val="28"/>
          <w:szCs w:val="28"/>
        </w:rPr>
        <w:t>,</w:t>
      </w:r>
      <w:r>
        <w:rPr>
          <w:rFonts w:ascii="Times New Roman" w:eastAsia="Calibri" w:hAnsi="Times New Roman" w:cs="Times New Roman"/>
          <w:sz w:val="28"/>
          <w:szCs w:val="28"/>
        </w:rPr>
        <w:t xml:space="preserve"> как прежде было организовано и принято уча</w:t>
      </w:r>
      <w:r w:rsidR="00140B72">
        <w:rPr>
          <w:rFonts w:ascii="Times New Roman" w:eastAsia="Calibri" w:hAnsi="Times New Roman" w:cs="Times New Roman"/>
          <w:sz w:val="28"/>
          <w:szCs w:val="28"/>
        </w:rPr>
        <w:t>с</w:t>
      </w:r>
      <w:r>
        <w:rPr>
          <w:rFonts w:ascii="Times New Roman" w:eastAsia="Calibri" w:hAnsi="Times New Roman" w:cs="Times New Roman"/>
          <w:sz w:val="28"/>
          <w:szCs w:val="28"/>
        </w:rPr>
        <w:t xml:space="preserve">тие </w:t>
      </w:r>
      <w:r w:rsidR="00140B72">
        <w:rPr>
          <w:rFonts w:ascii="Times New Roman" w:eastAsia="Calibri" w:hAnsi="Times New Roman" w:cs="Times New Roman"/>
          <w:sz w:val="28"/>
          <w:szCs w:val="28"/>
        </w:rPr>
        <w:t>в форумах, презентациях, выставках и других мероприятиях для представителей малого и среднего бизнеса и потребителей товаров и услуг. Особенно хочется отметить следующие знаковые события:</w:t>
      </w:r>
    </w:p>
    <w:p w:rsidR="00140B72" w:rsidRPr="00255147" w:rsidRDefault="00140B72" w:rsidP="00140B72">
      <w:pPr>
        <w:tabs>
          <w:tab w:val="left" w:pos="709"/>
        </w:tabs>
        <w:spacing w:after="0" w:line="240" w:lineRule="auto"/>
        <w:ind w:firstLine="709"/>
        <w:jc w:val="both"/>
        <w:rPr>
          <w:rFonts w:ascii="Times New Roman" w:eastAsiaTheme="minorHAnsi" w:hAnsi="Times New Roman"/>
          <w:sz w:val="28"/>
          <w:szCs w:val="28"/>
        </w:rPr>
      </w:pPr>
      <w:proofErr w:type="gramStart"/>
      <w:r w:rsidRPr="00255147">
        <w:rPr>
          <w:rFonts w:ascii="Times New Roman" w:eastAsiaTheme="minorHAnsi" w:hAnsi="Times New Roman"/>
          <w:sz w:val="28"/>
          <w:szCs w:val="28"/>
        </w:rPr>
        <w:t>В апреле 2018 года в пос. Октябрьском Туапсинского района  на базе ООО «Исток-</w:t>
      </w:r>
      <w:proofErr w:type="spellStart"/>
      <w:r w:rsidRPr="00255147">
        <w:rPr>
          <w:rFonts w:ascii="Times New Roman" w:eastAsiaTheme="minorHAnsi" w:hAnsi="Times New Roman"/>
          <w:sz w:val="28"/>
          <w:szCs w:val="28"/>
        </w:rPr>
        <w:t>полиэстр</w:t>
      </w:r>
      <w:proofErr w:type="spellEnd"/>
      <w:r w:rsidRPr="00255147">
        <w:rPr>
          <w:rFonts w:ascii="Times New Roman" w:eastAsiaTheme="minorHAnsi" w:hAnsi="Times New Roman"/>
          <w:sz w:val="28"/>
          <w:szCs w:val="28"/>
        </w:rPr>
        <w:t xml:space="preserve">» (FRANMER) при участии администрации  муниципального образования Туапсинский район была проведена </w:t>
      </w:r>
      <w:r w:rsidRPr="00255147">
        <w:rPr>
          <w:rFonts w:ascii="Times New Roman" w:eastAsiaTheme="minorHAnsi" w:hAnsi="Times New Roman"/>
          <w:sz w:val="28"/>
          <w:szCs w:val="28"/>
          <w:lang w:val="en-US"/>
        </w:rPr>
        <w:t>II</w:t>
      </w:r>
      <w:r w:rsidRPr="00255147">
        <w:rPr>
          <w:rFonts w:ascii="Times New Roman" w:eastAsiaTheme="minorHAnsi" w:hAnsi="Times New Roman"/>
          <w:sz w:val="28"/>
          <w:szCs w:val="28"/>
        </w:rPr>
        <w:t xml:space="preserve"> и единственная на юге России профессиональная международная выставка бассейновой индустрии  POOL PROFI  EXPO 2018, которая уже стала громким событием  бассейновой индустрии  и служит  идеальным местом  встречи  профессионалов бассейнового бизнеса.</w:t>
      </w:r>
      <w:proofErr w:type="gramEnd"/>
    </w:p>
    <w:p w:rsidR="00140B72" w:rsidRPr="00255147" w:rsidRDefault="00140B72" w:rsidP="00140B72">
      <w:pPr>
        <w:tabs>
          <w:tab w:val="left" w:pos="709"/>
        </w:tabs>
        <w:spacing w:after="0" w:line="240" w:lineRule="auto"/>
        <w:jc w:val="both"/>
        <w:rPr>
          <w:rFonts w:ascii="Times New Roman" w:eastAsiaTheme="minorHAnsi" w:hAnsi="Times New Roman"/>
          <w:sz w:val="28"/>
          <w:szCs w:val="28"/>
        </w:rPr>
      </w:pPr>
      <w:r w:rsidRPr="00255147">
        <w:rPr>
          <w:rFonts w:ascii="Times New Roman" w:eastAsiaTheme="minorHAnsi" w:hAnsi="Times New Roman"/>
          <w:sz w:val="28"/>
          <w:szCs w:val="28"/>
        </w:rPr>
        <w:tab/>
        <w:t xml:space="preserve">Более 50 компаний  бассейновой индустрии  из России, Испании, Чехии, Швеции, Германии, Малайзии, США, Италии, Франции представили свои новинки гостям и жителям Туапсинского района. </w:t>
      </w:r>
      <w:proofErr w:type="gramStart"/>
      <w:r w:rsidRPr="00255147">
        <w:rPr>
          <w:rFonts w:ascii="Times New Roman" w:eastAsiaTheme="minorHAnsi" w:hAnsi="Times New Roman"/>
          <w:sz w:val="28"/>
          <w:szCs w:val="28"/>
        </w:rPr>
        <w:t xml:space="preserve">Это: мировые новинки </w:t>
      </w:r>
      <w:proofErr w:type="spellStart"/>
      <w:r w:rsidRPr="00255147">
        <w:rPr>
          <w:rFonts w:ascii="Times New Roman" w:eastAsiaTheme="minorHAnsi" w:hAnsi="Times New Roman"/>
          <w:sz w:val="28"/>
          <w:szCs w:val="28"/>
        </w:rPr>
        <w:lastRenderedPageBreak/>
        <w:t>акваиндустрии</w:t>
      </w:r>
      <w:proofErr w:type="spellEnd"/>
      <w:r w:rsidRPr="00255147">
        <w:rPr>
          <w:rFonts w:ascii="Times New Roman" w:eastAsiaTheme="minorHAnsi" w:hAnsi="Times New Roman"/>
          <w:sz w:val="28"/>
          <w:szCs w:val="28"/>
        </w:rPr>
        <w:t xml:space="preserve"> и идеи дизайна </w:t>
      </w:r>
      <w:proofErr w:type="spellStart"/>
      <w:r w:rsidRPr="00255147">
        <w:rPr>
          <w:rFonts w:ascii="Times New Roman" w:eastAsiaTheme="minorHAnsi" w:hAnsi="Times New Roman"/>
          <w:sz w:val="28"/>
          <w:szCs w:val="28"/>
        </w:rPr>
        <w:t>прибассейновой</w:t>
      </w:r>
      <w:proofErr w:type="spellEnd"/>
      <w:r w:rsidRPr="00255147">
        <w:rPr>
          <w:rFonts w:ascii="Times New Roman" w:eastAsiaTheme="minorHAnsi" w:hAnsi="Times New Roman"/>
          <w:sz w:val="28"/>
          <w:szCs w:val="28"/>
        </w:rPr>
        <w:t xml:space="preserve"> зоны, бассейны, </w:t>
      </w:r>
      <w:r w:rsidRPr="00255147">
        <w:rPr>
          <w:rFonts w:ascii="Times New Roman" w:eastAsiaTheme="minorHAnsi" w:hAnsi="Times New Roman"/>
          <w:sz w:val="28"/>
          <w:szCs w:val="28"/>
          <w:lang w:val="en-US"/>
        </w:rPr>
        <w:t>SPA</w:t>
      </w:r>
      <w:r w:rsidRPr="00255147">
        <w:rPr>
          <w:rFonts w:ascii="Times New Roman" w:eastAsiaTheme="minorHAnsi" w:hAnsi="Times New Roman"/>
          <w:sz w:val="28"/>
          <w:szCs w:val="28"/>
        </w:rPr>
        <w:t xml:space="preserve">,  плавательные дорожки,  аксессуары,  бордюрный  камень,  плитка, </w:t>
      </w:r>
      <w:proofErr w:type="spellStart"/>
      <w:r w:rsidRPr="00255147">
        <w:rPr>
          <w:rFonts w:ascii="Times New Roman" w:eastAsiaTheme="minorHAnsi" w:hAnsi="Times New Roman"/>
          <w:sz w:val="28"/>
          <w:szCs w:val="28"/>
        </w:rPr>
        <w:t>декинг</w:t>
      </w:r>
      <w:proofErr w:type="spellEnd"/>
      <w:r w:rsidRPr="00255147">
        <w:rPr>
          <w:rFonts w:ascii="Times New Roman" w:eastAsiaTheme="minorHAnsi" w:hAnsi="Times New Roman"/>
          <w:sz w:val="28"/>
          <w:szCs w:val="28"/>
        </w:rPr>
        <w:t xml:space="preserve">, павильоны, химия, </w:t>
      </w:r>
      <w:proofErr w:type="spellStart"/>
      <w:r w:rsidRPr="00255147">
        <w:rPr>
          <w:rFonts w:ascii="Times New Roman" w:eastAsiaTheme="minorHAnsi" w:hAnsi="Times New Roman"/>
          <w:sz w:val="28"/>
          <w:szCs w:val="28"/>
        </w:rPr>
        <w:t>топиари</w:t>
      </w:r>
      <w:proofErr w:type="spellEnd"/>
      <w:r w:rsidRPr="00255147">
        <w:rPr>
          <w:rFonts w:ascii="Times New Roman" w:eastAsiaTheme="minorHAnsi" w:hAnsi="Times New Roman"/>
          <w:sz w:val="28"/>
          <w:szCs w:val="28"/>
        </w:rPr>
        <w:t>, фонтаны, плавучие острова с бассейном, инсталляции.</w:t>
      </w:r>
      <w:proofErr w:type="gramEnd"/>
    </w:p>
    <w:p w:rsidR="00140B72" w:rsidRPr="00255147" w:rsidRDefault="00140B72" w:rsidP="00140B72">
      <w:pPr>
        <w:tabs>
          <w:tab w:val="left" w:pos="709"/>
        </w:tabs>
        <w:spacing w:after="0" w:line="240" w:lineRule="auto"/>
        <w:jc w:val="both"/>
        <w:rPr>
          <w:rFonts w:ascii="Times New Roman" w:eastAsiaTheme="minorHAnsi" w:hAnsi="Times New Roman"/>
          <w:sz w:val="28"/>
          <w:szCs w:val="28"/>
        </w:rPr>
      </w:pPr>
      <w:r w:rsidRPr="00255147">
        <w:rPr>
          <w:rFonts w:ascii="Times New Roman" w:eastAsiaTheme="minorHAnsi" w:hAnsi="Times New Roman"/>
          <w:sz w:val="28"/>
          <w:szCs w:val="28"/>
        </w:rPr>
        <w:tab/>
        <w:t xml:space="preserve">В программе выставки был проведен семинар для дилерской сети, насчитывающей более 200 представительств, а также тренинги, презентации новинок, заслушаны доклады химиков-технологов  по водоподготовке и обслуживанию бассейнов,  проведены мастер-классы от специалистов и экспертов </w:t>
      </w:r>
      <w:r w:rsidRPr="00255147">
        <w:rPr>
          <w:rFonts w:ascii="Times New Roman" w:eastAsiaTheme="minorHAnsi" w:hAnsi="Times New Roman"/>
          <w:sz w:val="28"/>
          <w:szCs w:val="28"/>
          <w:lang w:val="en-US"/>
        </w:rPr>
        <w:t>FRANMER</w:t>
      </w:r>
      <w:r w:rsidRPr="00255147">
        <w:rPr>
          <w:rFonts w:ascii="Times New Roman" w:eastAsiaTheme="minorHAnsi" w:hAnsi="Times New Roman"/>
          <w:sz w:val="28"/>
          <w:szCs w:val="28"/>
        </w:rPr>
        <w:t xml:space="preserve"> и авторские лекции  дизайнеров.</w:t>
      </w:r>
    </w:p>
    <w:p w:rsidR="00140B72" w:rsidRPr="00255147" w:rsidRDefault="00140B72" w:rsidP="00140B72">
      <w:pPr>
        <w:tabs>
          <w:tab w:val="left" w:pos="709"/>
        </w:tabs>
        <w:spacing w:after="0" w:line="240" w:lineRule="auto"/>
        <w:jc w:val="both"/>
        <w:rPr>
          <w:rFonts w:ascii="Times New Roman" w:eastAsiaTheme="minorHAnsi" w:hAnsi="Times New Roman"/>
          <w:sz w:val="28"/>
          <w:szCs w:val="28"/>
        </w:rPr>
      </w:pPr>
      <w:r w:rsidRPr="00255147">
        <w:rPr>
          <w:rFonts w:ascii="Times New Roman" w:eastAsiaTheme="minorHAnsi" w:hAnsi="Times New Roman"/>
          <w:sz w:val="28"/>
          <w:szCs w:val="28"/>
        </w:rPr>
        <w:tab/>
        <w:t>Продукция, представленная на выставке, была интересна не только потенциальным покупателям бассейнов для дома, гостиниц и других объектов  размещения отдыхающих, а также для организаций и предприятий,  деятельность  которых связаны  с формированием благоприятной  городской среды.</w:t>
      </w:r>
    </w:p>
    <w:p w:rsidR="00140B72" w:rsidRPr="00255147" w:rsidRDefault="00140B72" w:rsidP="00140B72">
      <w:pPr>
        <w:tabs>
          <w:tab w:val="left" w:pos="709"/>
        </w:tabs>
        <w:spacing w:after="0" w:line="240" w:lineRule="auto"/>
        <w:jc w:val="both"/>
        <w:rPr>
          <w:rFonts w:ascii="Times New Roman" w:eastAsiaTheme="minorHAnsi" w:hAnsi="Times New Roman"/>
          <w:sz w:val="28"/>
          <w:szCs w:val="28"/>
        </w:rPr>
      </w:pPr>
      <w:r w:rsidRPr="00255147">
        <w:rPr>
          <w:rFonts w:ascii="Times New Roman" w:eastAsiaTheme="minorHAnsi" w:hAnsi="Times New Roman"/>
          <w:sz w:val="28"/>
          <w:szCs w:val="28"/>
        </w:rPr>
        <w:tab/>
        <w:t>В настоящее время ООО «Исток-</w:t>
      </w:r>
      <w:proofErr w:type="spellStart"/>
      <w:r w:rsidRPr="00255147">
        <w:rPr>
          <w:rFonts w:ascii="Times New Roman" w:eastAsiaTheme="minorHAnsi" w:hAnsi="Times New Roman"/>
          <w:sz w:val="28"/>
          <w:szCs w:val="28"/>
        </w:rPr>
        <w:t>полиэстр</w:t>
      </w:r>
      <w:proofErr w:type="spellEnd"/>
      <w:r w:rsidRPr="00255147">
        <w:rPr>
          <w:rFonts w:ascii="Times New Roman" w:eastAsiaTheme="minorHAnsi" w:hAnsi="Times New Roman"/>
          <w:sz w:val="28"/>
          <w:szCs w:val="28"/>
        </w:rPr>
        <w:t xml:space="preserve">» (фабрика FRANMER) ведет подготовку к проведению в 2019 году </w:t>
      </w:r>
      <w:r w:rsidRPr="00255147">
        <w:rPr>
          <w:rFonts w:ascii="Times New Roman" w:eastAsiaTheme="minorHAnsi" w:hAnsi="Times New Roman"/>
          <w:sz w:val="28"/>
          <w:szCs w:val="28"/>
          <w:lang w:val="en-US"/>
        </w:rPr>
        <w:t>III</w:t>
      </w:r>
      <w:r w:rsidRPr="00255147">
        <w:rPr>
          <w:rFonts w:ascii="Times New Roman" w:eastAsiaTheme="minorHAnsi" w:hAnsi="Times New Roman"/>
          <w:sz w:val="28"/>
          <w:szCs w:val="28"/>
        </w:rPr>
        <w:t xml:space="preserve"> профессиональной международной выставки бассейновой индустрии POOL PROFI 2019 на территории производственного подразделения компании в пос. </w:t>
      </w:r>
      <w:proofErr w:type="gramStart"/>
      <w:r w:rsidRPr="00255147">
        <w:rPr>
          <w:rFonts w:ascii="Times New Roman" w:eastAsiaTheme="minorHAnsi" w:hAnsi="Times New Roman"/>
          <w:sz w:val="28"/>
          <w:szCs w:val="28"/>
        </w:rPr>
        <w:t>Октябрьский</w:t>
      </w:r>
      <w:proofErr w:type="gramEnd"/>
      <w:r w:rsidRPr="00255147">
        <w:rPr>
          <w:rFonts w:ascii="Times New Roman" w:eastAsiaTheme="minorHAnsi" w:hAnsi="Times New Roman"/>
          <w:sz w:val="28"/>
          <w:szCs w:val="28"/>
        </w:rPr>
        <w:t xml:space="preserve"> Туапсинского района. Выставку планируется провести в апреле 2019 года.</w:t>
      </w:r>
    </w:p>
    <w:p w:rsidR="00140B72" w:rsidRPr="00255147" w:rsidRDefault="00140B72" w:rsidP="00140B72">
      <w:pPr>
        <w:tabs>
          <w:tab w:val="left" w:pos="709"/>
        </w:tabs>
        <w:spacing w:after="0" w:line="240" w:lineRule="auto"/>
        <w:jc w:val="both"/>
        <w:rPr>
          <w:rFonts w:ascii="Times New Roman" w:eastAsiaTheme="minorHAnsi" w:hAnsi="Times New Roman"/>
          <w:sz w:val="28"/>
          <w:szCs w:val="28"/>
        </w:rPr>
      </w:pPr>
      <w:r w:rsidRPr="00255147">
        <w:rPr>
          <w:rFonts w:ascii="Times New Roman" w:eastAsiaTheme="minorHAnsi" w:hAnsi="Times New Roman"/>
          <w:sz w:val="28"/>
          <w:szCs w:val="28"/>
        </w:rPr>
        <w:tab/>
        <w:t xml:space="preserve">На выставке будет представлен широкий ассортимент продукции бассейновой тематики Российских и зарубежных компаний из Франции, Германии, Испании и др. </w:t>
      </w:r>
    </w:p>
    <w:p w:rsidR="00140B72" w:rsidRPr="00255147" w:rsidRDefault="00140B72" w:rsidP="00140B72">
      <w:pPr>
        <w:tabs>
          <w:tab w:val="left" w:pos="709"/>
        </w:tabs>
        <w:spacing w:after="0" w:line="240" w:lineRule="auto"/>
        <w:jc w:val="both"/>
        <w:rPr>
          <w:rFonts w:ascii="Times New Roman" w:eastAsiaTheme="minorHAnsi" w:hAnsi="Times New Roman"/>
          <w:sz w:val="28"/>
          <w:szCs w:val="28"/>
        </w:rPr>
      </w:pPr>
      <w:r w:rsidRPr="00255147">
        <w:rPr>
          <w:rFonts w:ascii="Times New Roman" w:eastAsiaTheme="minorHAnsi" w:hAnsi="Times New Roman"/>
          <w:sz w:val="28"/>
          <w:szCs w:val="28"/>
        </w:rPr>
        <w:tab/>
        <w:t>Компания ООО «Исток-</w:t>
      </w:r>
      <w:proofErr w:type="spellStart"/>
      <w:r w:rsidRPr="00255147">
        <w:rPr>
          <w:rFonts w:ascii="Times New Roman" w:eastAsiaTheme="minorHAnsi" w:hAnsi="Times New Roman"/>
          <w:sz w:val="28"/>
          <w:szCs w:val="28"/>
        </w:rPr>
        <w:t>полиэстр</w:t>
      </w:r>
      <w:proofErr w:type="spellEnd"/>
      <w:r w:rsidRPr="00255147">
        <w:rPr>
          <w:rFonts w:ascii="Times New Roman" w:eastAsiaTheme="minorHAnsi" w:hAnsi="Times New Roman"/>
          <w:sz w:val="28"/>
          <w:szCs w:val="28"/>
        </w:rPr>
        <w:t xml:space="preserve">» в рамках выставки представит новинки FRANMER 2019 года.  </w:t>
      </w:r>
    </w:p>
    <w:p w:rsidR="00140B72" w:rsidRPr="00255147" w:rsidRDefault="00140B72" w:rsidP="00140B72">
      <w:pPr>
        <w:tabs>
          <w:tab w:val="left" w:pos="709"/>
        </w:tabs>
        <w:spacing w:after="0" w:line="240" w:lineRule="auto"/>
        <w:jc w:val="both"/>
        <w:rPr>
          <w:rFonts w:ascii="Times New Roman" w:eastAsiaTheme="minorHAnsi" w:hAnsi="Times New Roman"/>
          <w:sz w:val="28"/>
          <w:szCs w:val="28"/>
        </w:rPr>
      </w:pPr>
      <w:r w:rsidRPr="00255147">
        <w:rPr>
          <w:rFonts w:ascii="Times New Roman" w:eastAsiaTheme="minorHAnsi" w:hAnsi="Times New Roman"/>
          <w:sz w:val="28"/>
          <w:szCs w:val="28"/>
        </w:rPr>
        <w:tab/>
        <w:t>В планах команды FRANMER, куда входит компания «Аркадия», ООО «Исток-</w:t>
      </w:r>
      <w:proofErr w:type="spellStart"/>
      <w:r w:rsidRPr="00255147">
        <w:rPr>
          <w:rFonts w:ascii="Times New Roman" w:eastAsiaTheme="minorHAnsi" w:hAnsi="Times New Roman"/>
          <w:sz w:val="28"/>
          <w:szCs w:val="28"/>
        </w:rPr>
        <w:t>полиэстр</w:t>
      </w:r>
      <w:proofErr w:type="spellEnd"/>
      <w:r w:rsidRPr="00255147">
        <w:rPr>
          <w:rFonts w:ascii="Times New Roman" w:eastAsiaTheme="minorHAnsi" w:hAnsi="Times New Roman"/>
          <w:sz w:val="28"/>
          <w:szCs w:val="28"/>
        </w:rPr>
        <w:t xml:space="preserve">» и др., увеличение не только выставочных площадей для экспонатов, числа участников и гостей выставки, но и увеличение производственных площадей и производимой продукции. </w:t>
      </w:r>
    </w:p>
    <w:p w:rsidR="00140B72" w:rsidRDefault="00140B72" w:rsidP="00140B72">
      <w:pPr>
        <w:tabs>
          <w:tab w:val="left" w:pos="709"/>
        </w:tabs>
        <w:spacing w:after="0" w:line="240" w:lineRule="auto"/>
        <w:jc w:val="both"/>
        <w:rPr>
          <w:rFonts w:ascii="Times New Roman" w:eastAsiaTheme="minorHAnsi" w:hAnsi="Times New Roman"/>
          <w:sz w:val="28"/>
          <w:szCs w:val="28"/>
        </w:rPr>
      </w:pPr>
      <w:r w:rsidRPr="00255147">
        <w:rPr>
          <w:rFonts w:ascii="Times New Roman" w:eastAsiaTheme="minorHAnsi" w:hAnsi="Times New Roman"/>
          <w:sz w:val="28"/>
          <w:szCs w:val="28"/>
        </w:rPr>
        <w:tab/>
      </w:r>
      <w:r>
        <w:rPr>
          <w:rFonts w:ascii="Times New Roman" w:eastAsiaTheme="minorHAnsi" w:hAnsi="Times New Roman"/>
          <w:sz w:val="28"/>
          <w:szCs w:val="28"/>
        </w:rPr>
        <w:t>Задача а</w:t>
      </w:r>
      <w:r w:rsidRPr="00255147">
        <w:rPr>
          <w:rFonts w:ascii="Times New Roman" w:eastAsiaTheme="minorHAnsi" w:hAnsi="Times New Roman"/>
          <w:sz w:val="28"/>
          <w:szCs w:val="28"/>
        </w:rPr>
        <w:t>дминистрации муниципального образования Туапсинский район состоит в том, чтобы привлечь к участию выставки большее количество хозяйствующих субъектов торговли, санаторно-курортного и гостиничного бизнеса, в том числе из других районов и городов Краснодарского края, а также из других субъектов Российской Федерации. В дальнейшем планируется проводить выставочные мероприятия</w:t>
      </w:r>
      <w:r>
        <w:rPr>
          <w:rFonts w:ascii="Times New Roman" w:eastAsiaTheme="minorHAnsi" w:hAnsi="Times New Roman"/>
          <w:sz w:val="28"/>
          <w:szCs w:val="28"/>
        </w:rPr>
        <w:t xml:space="preserve"> такого </w:t>
      </w:r>
      <w:proofErr w:type="spellStart"/>
      <w:r>
        <w:rPr>
          <w:rFonts w:ascii="Times New Roman" w:eastAsiaTheme="minorHAnsi" w:hAnsi="Times New Roman"/>
          <w:sz w:val="28"/>
          <w:szCs w:val="28"/>
        </w:rPr>
        <w:t>масшатаба</w:t>
      </w:r>
      <w:proofErr w:type="spellEnd"/>
      <w:r w:rsidRPr="00255147">
        <w:rPr>
          <w:rFonts w:ascii="Times New Roman" w:eastAsiaTheme="minorHAnsi" w:hAnsi="Times New Roman"/>
          <w:sz w:val="28"/>
          <w:szCs w:val="28"/>
        </w:rPr>
        <w:t xml:space="preserve"> ежегодно.</w:t>
      </w:r>
    </w:p>
    <w:p w:rsidR="007149AB" w:rsidRPr="006C6E13" w:rsidRDefault="007149AB" w:rsidP="007149AB">
      <w:pPr>
        <w:suppressAutoHyphens/>
        <w:spacing w:after="0" w:line="200" w:lineRule="atLeast"/>
        <w:ind w:firstLine="709"/>
        <w:jc w:val="both"/>
        <w:rPr>
          <w:rFonts w:ascii="Times New Roman" w:hAnsi="Times New Roman"/>
          <w:sz w:val="28"/>
          <w:szCs w:val="28"/>
          <w:lang w:eastAsia="zh-CN"/>
        </w:rPr>
      </w:pPr>
      <w:r w:rsidRPr="006C6E13">
        <w:rPr>
          <w:rFonts w:ascii="Times New Roman" w:hAnsi="Times New Roman"/>
          <w:sz w:val="28"/>
          <w:szCs w:val="28"/>
          <w:lang w:eastAsia="zh-CN"/>
        </w:rPr>
        <w:t>В целях увеличения туристического потока на курорты Краснодарского края, установления новых деловых контактов с партнерами в 2018 году делегация Туапсинского района участвовала в двух выставках:                                 XIII Международной выставке «</w:t>
      </w:r>
      <w:proofErr w:type="spellStart"/>
      <w:r w:rsidRPr="006C6E13">
        <w:rPr>
          <w:rFonts w:ascii="Times New Roman" w:hAnsi="Times New Roman"/>
          <w:sz w:val="28"/>
          <w:szCs w:val="28"/>
          <w:lang w:eastAsia="zh-CN"/>
        </w:rPr>
        <w:t>Интурмаркет</w:t>
      </w:r>
      <w:proofErr w:type="spellEnd"/>
      <w:r w:rsidRPr="006C6E13">
        <w:rPr>
          <w:rFonts w:ascii="Times New Roman" w:hAnsi="Times New Roman"/>
          <w:sz w:val="28"/>
          <w:szCs w:val="28"/>
          <w:lang w:eastAsia="zh-CN"/>
        </w:rPr>
        <w:t xml:space="preserve"> (ITM) 2018», которая прошла в Международном выставочном центре «Крокус Экспо» города Москва, и             XXV Московской международной выставке «Путешествия и туризм». </w:t>
      </w:r>
    </w:p>
    <w:p w:rsidR="007149AB" w:rsidRPr="006C6E13" w:rsidRDefault="007149AB" w:rsidP="007149AB">
      <w:pPr>
        <w:suppressAutoHyphens/>
        <w:spacing w:after="0" w:line="200" w:lineRule="atLeast"/>
        <w:jc w:val="both"/>
        <w:rPr>
          <w:rFonts w:ascii="Times New Roman" w:hAnsi="Times New Roman"/>
          <w:sz w:val="28"/>
          <w:szCs w:val="28"/>
          <w:lang w:eastAsia="zh-CN"/>
        </w:rPr>
      </w:pPr>
      <w:r w:rsidRPr="006C6E13">
        <w:rPr>
          <w:rFonts w:ascii="Times New Roman" w:hAnsi="Times New Roman"/>
          <w:sz w:val="28"/>
          <w:szCs w:val="28"/>
          <w:lang w:eastAsia="zh-CN"/>
        </w:rPr>
        <w:tab/>
        <w:t xml:space="preserve">В марте на XXI Международном фестивале туризма и отдыха «Мир без границ» (Ростов-на-Дону, КВЦ «ДОНЭКСПОЦЕНТР») предприятия Туапсинского района были представлены консолидированным стендом района. </w:t>
      </w:r>
    </w:p>
    <w:p w:rsidR="007149AB" w:rsidRPr="006C6E13" w:rsidRDefault="007149AB" w:rsidP="007149AB">
      <w:pPr>
        <w:suppressAutoHyphens/>
        <w:spacing w:after="0" w:line="200" w:lineRule="atLeast"/>
        <w:ind w:firstLine="709"/>
        <w:jc w:val="both"/>
        <w:rPr>
          <w:rFonts w:ascii="Times New Roman" w:hAnsi="Times New Roman"/>
          <w:sz w:val="28"/>
          <w:szCs w:val="28"/>
          <w:lang w:eastAsia="zh-CN"/>
        </w:rPr>
      </w:pPr>
      <w:r w:rsidRPr="006C6E13">
        <w:rPr>
          <w:rFonts w:ascii="Times New Roman" w:hAnsi="Times New Roman"/>
          <w:sz w:val="28"/>
          <w:szCs w:val="28"/>
          <w:lang w:eastAsia="zh-CN"/>
        </w:rPr>
        <w:lastRenderedPageBreak/>
        <w:t xml:space="preserve">В целях популяризации курортов Туапсинского района в социальной сети создана страница «Курорты Туапсинского района», на которой размещается информация о курортной сфере Туапсинского района. </w:t>
      </w:r>
    </w:p>
    <w:p w:rsidR="007149AB" w:rsidRPr="006C6E13" w:rsidRDefault="007149AB" w:rsidP="007149AB">
      <w:pPr>
        <w:suppressAutoHyphens/>
        <w:spacing w:after="0" w:line="200" w:lineRule="atLeast"/>
        <w:ind w:firstLine="709"/>
        <w:jc w:val="both"/>
        <w:rPr>
          <w:rFonts w:ascii="Times New Roman" w:hAnsi="Times New Roman"/>
          <w:sz w:val="28"/>
          <w:szCs w:val="28"/>
          <w:lang w:eastAsia="zh-CN"/>
        </w:rPr>
      </w:pPr>
      <w:r w:rsidRPr="006C6E13">
        <w:rPr>
          <w:rFonts w:ascii="Times New Roman" w:hAnsi="Times New Roman"/>
          <w:sz w:val="28"/>
          <w:szCs w:val="28"/>
          <w:lang w:eastAsia="zh-CN"/>
        </w:rPr>
        <w:t xml:space="preserve">Информация размещается в социальный сети </w:t>
      </w:r>
      <w:proofErr w:type="spellStart"/>
      <w:r w:rsidRPr="006C6E13">
        <w:rPr>
          <w:rFonts w:ascii="Times New Roman" w:hAnsi="Times New Roman"/>
          <w:sz w:val="28"/>
          <w:szCs w:val="28"/>
          <w:lang w:eastAsia="zh-CN"/>
        </w:rPr>
        <w:t>instagram</w:t>
      </w:r>
      <w:proofErr w:type="spellEnd"/>
      <w:r w:rsidRPr="006C6E13">
        <w:rPr>
          <w:rFonts w:ascii="Times New Roman" w:hAnsi="Times New Roman"/>
          <w:sz w:val="28"/>
          <w:szCs w:val="28"/>
          <w:lang w:eastAsia="zh-CN"/>
        </w:rPr>
        <w:t xml:space="preserve">, на сайтах администрации муниципального образования Туапсинский район, министерства курортов и туризма Краснодарского края, Ассоциации курортных и туристических городов. </w:t>
      </w:r>
    </w:p>
    <w:p w:rsidR="007149AB" w:rsidRPr="006C6E13" w:rsidRDefault="007149AB" w:rsidP="007149AB">
      <w:pPr>
        <w:suppressAutoHyphens/>
        <w:spacing w:after="0" w:line="200" w:lineRule="atLeast"/>
        <w:ind w:firstLine="709"/>
        <w:jc w:val="both"/>
        <w:rPr>
          <w:rFonts w:ascii="Times New Roman" w:hAnsi="Times New Roman"/>
          <w:sz w:val="28"/>
          <w:szCs w:val="28"/>
          <w:lang w:eastAsia="zh-CN"/>
        </w:rPr>
      </w:pPr>
      <w:r w:rsidRPr="006C6E13">
        <w:rPr>
          <w:rFonts w:ascii="Times New Roman" w:hAnsi="Times New Roman"/>
          <w:sz w:val="28"/>
          <w:szCs w:val="28"/>
          <w:lang w:eastAsia="zh-CN"/>
        </w:rPr>
        <w:t>Также размещалась информация:</w:t>
      </w:r>
    </w:p>
    <w:p w:rsidR="007149AB" w:rsidRPr="006C6E13" w:rsidRDefault="007149AB" w:rsidP="007149AB">
      <w:pPr>
        <w:suppressAutoHyphens/>
        <w:spacing w:after="0" w:line="200" w:lineRule="atLeast"/>
        <w:jc w:val="both"/>
        <w:rPr>
          <w:rFonts w:ascii="Times New Roman" w:hAnsi="Times New Roman"/>
          <w:sz w:val="28"/>
          <w:szCs w:val="28"/>
          <w:lang w:eastAsia="zh-CN"/>
        </w:rPr>
      </w:pPr>
      <w:r>
        <w:rPr>
          <w:rFonts w:ascii="Times New Roman" w:hAnsi="Times New Roman"/>
          <w:sz w:val="28"/>
          <w:szCs w:val="28"/>
          <w:lang w:eastAsia="zh-CN"/>
        </w:rPr>
        <w:t xml:space="preserve">- </w:t>
      </w:r>
      <w:r w:rsidRPr="006C6E13">
        <w:rPr>
          <w:rFonts w:ascii="Times New Roman" w:hAnsi="Times New Roman"/>
          <w:sz w:val="28"/>
          <w:szCs w:val="28"/>
          <w:lang w:eastAsia="zh-CN"/>
        </w:rPr>
        <w:t>о церемонии награждения лидеров курортной индустрии – конкурса «Курортный Олимп 2018»;</w:t>
      </w:r>
    </w:p>
    <w:p w:rsidR="007149AB" w:rsidRPr="006C6E13" w:rsidRDefault="007149AB" w:rsidP="007149AB">
      <w:pPr>
        <w:suppressAutoHyphens/>
        <w:spacing w:after="0" w:line="200" w:lineRule="atLeast"/>
        <w:jc w:val="both"/>
        <w:rPr>
          <w:rFonts w:ascii="Times New Roman" w:hAnsi="Times New Roman"/>
          <w:sz w:val="28"/>
          <w:szCs w:val="28"/>
          <w:lang w:eastAsia="zh-CN"/>
        </w:rPr>
      </w:pPr>
      <w:r>
        <w:rPr>
          <w:rFonts w:ascii="Times New Roman" w:hAnsi="Times New Roman"/>
          <w:sz w:val="28"/>
          <w:szCs w:val="28"/>
          <w:lang w:eastAsia="zh-CN"/>
        </w:rPr>
        <w:t xml:space="preserve">- </w:t>
      </w:r>
      <w:r w:rsidRPr="006C6E13">
        <w:rPr>
          <w:rFonts w:ascii="Times New Roman" w:hAnsi="Times New Roman"/>
          <w:sz w:val="28"/>
          <w:szCs w:val="28"/>
          <w:lang w:eastAsia="zh-CN"/>
        </w:rPr>
        <w:t>об участии предприятий туриндустрии Туапсинского района в Международной туристской выставке «Курорты и туризм. Сезон  2018-2019»           г. Сочи в рамках Международного туристского форума SIFT – 2018»;</w:t>
      </w:r>
    </w:p>
    <w:p w:rsidR="007149AB" w:rsidRPr="006C6E13" w:rsidRDefault="007149AB" w:rsidP="007149AB">
      <w:pPr>
        <w:suppressAutoHyphens/>
        <w:spacing w:after="0" w:line="200" w:lineRule="atLeast"/>
        <w:jc w:val="both"/>
        <w:rPr>
          <w:rFonts w:ascii="Times New Roman" w:hAnsi="Times New Roman"/>
          <w:sz w:val="28"/>
          <w:szCs w:val="28"/>
          <w:lang w:eastAsia="zh-CN"/>
        </w:rPr>
      </w:pPr>
      <w:r>
        <w:rPr>
          <w:rFonts w:ascii="Times New Roman" w:hAnsi="Times New Roman"/>
          <w:sz w:val="28"/>
          <w:szCs w:val="28"/>
          <w:lang w:eastAsia="zh-CN"/>
        </w:rPr>
        <w:t xml:space="preserve">- </w:t>
      </w:r>
      <w:r w:rsidRPr="006C6E13">
        <w:rPr>
          <w:rFonts w:ascii="Times New Roman" w:hAnsi="Times New Roman"/>
          <w:sz w:val="28"/>
          <w:szCs w:val="28"/>
          <w:lang w:eastAsia="zh-CN"/>
        </w:rPr>
        <w:t>о проведении конкурса по отбору официального символа курорта.</w:t>
      </w:r>
    </w:p>
    <w:p w:rsidR="007149AB" w:rsidRPr="0048180D" w:rsidRDefault="007149AB" w:rsidP="007149AB">
      <w:pPr>
        <w:suppressAutoHyphens/>
        <w:spacing w:after="0" w:line="200" w:lineRule="atLeast"/>
        <w:ind w:firstLine="709"/>
        <w:jc w:val="both"/>
        <w:rPr>
          <w:rFonts w:ascii="Times New Roman" w:hAnsi="Times New Roman"/>
          <w:sz w:val="28"/>
          <w:szCs w:val="28"/>
          <w:lang w:eastAsia="zh-CN"/>
        </w:rPr>
      </w:pPr>
      <w:r w:rsidRPr="006C6E13">
        <w:rPr>
          <w:rFonts w:ascii="Times New Roman" w:hAnsi="Times New Roman"/>
          <w:sz w:val="28"/>
          <w:szCs w:val="28"/>
          <w:lang w:eastAsia="zh-CN"/>
        </w:rPr>
        <w:t>Информация о туристических санаторно-курортных возможностях Туапсинского района была направлена для публикации в журнале «Курортный Олимп».</w:t>
      </w:r>
    </w:p>
    <w:p w:rsidR="00C314AC" w:rsidRPr="00C314AC" w:rsidRDefault="00C314AC" w:rsidP="00C314AC">
      <w:pPr>
        <w:spacing w:after="0" w:line="240" w:lineRule="auto"/>
        <w:ind w:firstLine="709"/>
        <w:contextualSpacing/>
        <w:jc w:val="both"/>
        <w:rPr>
          <w:rFonts w:ascii="Times New Roman" w:hAnsi="Times New Roman"/>
          <w:sz w:val="28"/>
          <w:szCs w:val="28"/>
          <w:lang w:eastAsia="ru-RU"/>
        </w:rPr>
      </w:pPr>
      <w:proofErr w:type="gramStart"/>
      <w:r w:rsidRPr="00C314AC">
        <w:rPr>
          <w:rFonts w:ascii="Times New Roman" w:eastAsia="Times New Roman" w:hAnsi="Times New Roman"/>
          <w:bCs/>
          <w:sz w:val="28"/>
          <w:szCs w:val="28"/>
          <w:lang w:eastAsia="ru-RU"/>
        </w:rPr>
        <w:t>Для оказания</w:t>
      </w:r>
      <w:r w:rsidRPr="00C314AC">
        <w:rPr>
          <w:rFonts w:ascii="Times New Roman" w:hAnsi="Times New Roman"/>
          <w:sz w:val="28"/>
          <w:szCs w:val="28"/>
        </w:rPr>
        <w:t xml:space="preserve"> субъектам малого и среднего предпринимательства имущественной поддержки на территории муниципального образования  Туапсинский район, </w:t>
      </w:r>
      <w:proofErr w:type="spellStart"/>
      <w:r w:rsidRPr="00C314AC">
        <w:rPr>
          <w:rFonts w:ascii="Times New Roman" w:hAnsi="Times New Roman"/>
          <w:sz w:val="28"/>
          <w:szCs w:val="28"/>
        </w:rPr>
        <w:t>Небугского</w:t>
      </w:r>
      <w:proofErr w:type="spellEnd"/>
      <w:r w:rsidRPr="00C314AC">
        <w:rPr>
          <w:rFonts w:ascii="Times New Roman" w:hAnsi="Times New Roman"/>
          <w:sz w:val="28"/>
          <w:szCs w:val="28"/>
        </w:rPr>
        <w:t xml:space="preserve">, Георгиевского, Октябрьского, </w:t>
      </w:r>
      <w:proofErr w:type="spellStart"/>
      <w:r w:rsidRPr="00C314AC">
        <w:rPr>
          <w:rFonts w:ascii="Times New Roman" w:hAnsi="Times New Roman"/>
          <w:sz w:val="28"/>
          <w:szCs w:val="28"/>
        </w:rPr>
        <w:t>Тенгинского</w:t>
      </w:r>
      <w:proofErr w:type="spellEnd"/>
      <w:r w:rsidRPr="00C314AC">
        <w:rPr>
          <w:rFonts w:ascii="Times New Roman" w:hAnsi="Times New Roman"/>
          <w:sz w:val="28"/>
          <w:szCs w:val="28"/>
        </w:rPr>
        <w:t xml:space="preserve">, </w:t>
      </w:r>
      <w:proofErr w:type="spellStart"/>
      <w:r w:rsidRPr="00C314AC">
        <w:rPr>
          <w:rFonts w:ascii="Times New Roman" w:hAnsi="Times New Roman"/>
          <w:sz w:val="28"/>
          <w:szCs w:val="28"/>
        </w:rPr>
        <w:t>Вельяминовского</w:t>
      </w:r>
      <w:proofErr w:type="spellEnd"/>
      <w:r w:rsidRPr="00C314AC">
        <w:rPr>
          <w:rFonts w:ascii="Times New Roman" w:hAnsi="Times New Roman"/>
          <w:sz w:val="28"/>
          <w:szCs w:val="28"/>
        </w:rPr>
        <w:t xml:space="preserve"> и </w:t>
      </w:r>
      <w:proofErr w:type="spellStart"/>
      <w:r w:rsidRPr="00C314AC">
        <w:rPr>
          <w:rFonts w:ascii="Times New Roman" w:hAnsi="Times New Roman"/>
          <w:sz w:val="28"/>
          <w:szCs w:val="28"/>
        </w:rPr>
        <w:t>Шепсинского</w:t>
      </w:r>
      <w:proofErr w:type="spellEnd"/>
      <w:r w:rsidRPr="00C314AC">
        <w:rPr>
          <w:rFonts w:ascii="Times New Roman" w:hAnsi="Times New Roman"/>
          <w:sz w:val="28"/>
          <w:szCs w:val="28"/>
        </w:rPr>
        <w:t xml:space="preserve"> сельских поселений, Туапсинского, Новомихайловского и </w:t>
      </w:r>
      <w:proofErr w:type="spellStart"/>
      <w:r w:rsidRPr="00C314AC">
        <w:rPr>
          <w:rFonts w:ascii="Times New Roman" w:hAnsi="Times New Roman"/>
          <w:sz w:val="28"/>
          <w:szCs w:val="28"/>
        </w:rPr>
        <w:t>Джубгкого</w:t>
      </w:r>
      <w:proofErr w:type="spellEnd"/>
      <w:r w:rsidRPr="00C314AC">
        <w:rPr>
          <w:rFonts w:ascii="Times New Roman" w:hAnsi="Times New Roman"/>
          <w:sz w:val="28"/>
          <w:szCs w:val="28"/>
        </w:rPr>
        <w:t xml:space="preserve"> городских поселений утверждены порядки формирования перечня муниципального имущества, свободного от прав третьих лиц, предназначенного для передачи во владение и (или) в пользование на долгосрочной основе субъектам малого бизнеса, и условия его предоставления. </w:t>
      </w:r>
      <w:proofErr w:type="gramEnd"/>
    </w:p>
    <w:p w:rsidR="00C314AC" w:rsidRPr="00C314AC" w:rsidRDefault="00C314AC" w:rsidP="00C314AC">
      <w:pPr>
        <w:spacing w:after="0" w:line="240" w:lineRule="auto"/>
        <w:ind w:firstLine="426"/>
        <w:contextualSpacing/>
        <w:jc w:val="both"/>
        <w:rPr>
          <w:rFonts w:ascii="Times New Roman" w:hAnsi="Times New Roman"/>
          <w:sz w:val="28"/>
          <w:szCs w:val="28"/>
        </w:rPr>
      </w:pPr>
      <w:r w:rsidRPr="00C314AC">
        <w:rPr>
          <w:rFonts w:ascii="Times New Roman" w:hAnsi="Times New Roman"/>
          <w:sz w:val="28"/>
          <w:szCs w:val="28"/>
        </w:rPr>
        <w:t>Данные перечни включают 73 объекта имущества (</w:t>
      </w:r>
      <w:proofErr w:type="gramStart"/>
      <w:r w:rsidRPr="00C314AC">
        <w:rPr>
          <w:rFonts w:ascii="Times New Roman" w:hAnsi="Times New Roman"/>
          <w:sz w:val="28"/>
          <w:szCs w:val="28"/>
        </w:rPr>
        <w:t>на конец</w:t>
      </w:r>
      <w:proofErr w:type="gramEnd"/>
      <w:r w:rsidRPr="00C314AC">
        <w:rPr>
          <w:rFonts w:ascii="Times New Roman" w:hAnsi="Times New Roman"/>
          <w:sz w:val="28"/>
          <w:szCs w:val="28"/>
        </w:rPr>
        <w:t xml:space="preserve"> 2017 года перечни включали 62 объекта)</w:t>
      </w:r>
      <w:r>
        <w:rPr>
          <w:rFonts w:ascii="Times New Roman" w:hAnsi="Times New Roman"/>
          <w:sz w:val="28"/>
          <w:szCs w:val="28"/>
        </w:rPr>
        <w:t xml:space="preserve"> и опубликованы на официальных сайтах органов местного самоуправления Туапсинского района</w:t>
      </w:r>
      <w:r w:rsidRPr="00C314AC">
        <w:rPr>
          <w:rFonts w:ascii="Times New Roman" w:hAnsi="Times New Roman"/>
          <w:sz w:val="28"/>
          <w:szCs w:val="28"/>
        </w:rPr>
        <w:t xml:space="preserve">. </w:t>
      </w:r>
    </w:p>
    <w:p w:rsidR="009B515B" w:rsidRPr="009B515B" w:rsidRDefault="009B515B" w:rsidP="00E709A9">
      <w:pPr>
        <w:tabs>
          <w:tab w:val="left" w:pos="1134"/>
        </w:tabs>
        <w:spacing w:before="120" w:after="120"/>
        <w:jc w:val="center"/>
        <w:rPr>
          <w:rFonts w:ascii="Times New Roman" w:hAnsi="Times New Roman"/>
          <w:b/>
          <w:bCs/>
          <w:sz w:val="28"/>
          <w:szCs w:val="28"/>
        </w:rPr>
      </w:pPr>
      <w:r>
        <w:rPr>
          <w:rFonts w:ascii="Times New Roman" w:hAnsi="Times New Roman"/>
          <w:b/>
          <w:bCs/>
          <w:sz w:val="28"/>
          <w:szCs w:val="28"/>
        </w:rPr>
        <w:t>Раздел</w:t>
      </w:r>
      <w:r w:rsidR="004D0C56">
        <w:rPr>
          <w:rFonts w:ascii="Times New Roman" w:hAnsi="Times New Roman"/>
          <w:b/>
          <w:bCs/>
          <w:sz w:val="28"/>
          <w:szCs w:val="28"/>
        </w:rPr>
        <w:t xml:space="preserve"> 6. </w:t>
      </w:r>
      <w:r w:rsidR="004D0C56" w:rsidRPr="004D0C56">
        <w:rPr>
          <w:rFonts w:ascii="Times New Roman" w:hAnsi="Times New Roman"/>
          <w:b/>
          <w:bCs/>
          <w:sz w:val="28"/>
          <w:szCs w:val="28"/>
        </w:rPr>
        <w:t>Административные барьеры, препятствующие развитию малого и среднего предпринимательства</w:t>
      </w:r>
    </w:p>
    <w:p w:rsidR="00571B93" w:rsidRPr="00CA1311" w:rsidRDefault="00571B93" w:rsidP="00571B93">
      <w:pPr>
        <w:ind w:firstLine="708"/>
        <w:jc w:val="both"/>
        <w:rPr>
          <w:rFonts w:ascii="Times New Roman" w:hAnsi="Times New Roman"/>
          <w:sz w:val="28"/>
          <w:szCs w:val="28"/>
        </w:rPr>
      </w:pPr>
      <w:r w:rsidRPr="00CA1311">
        <w:rPr>
          <w:rFonts w:ascii="Times New Roman" w:hAnsi="Times New Roman"/>
          <w:sz w:val="28"/>
          <w:szCs w:val="28"/>
        </w:rPr>
        <w:t xml:space="preserve">Устранение административных барьеров в предпринимательской деятельности </w:t>
      </w:r>
      <w:proofErr w:type="gramStart"/>
      <w:r w:rsidRPr="00CA1311">
        <w:rPr>
          <w:rFonts w:ascii="Times New Roman" w:hAnsi="Times New Roman"/>
          <w:sz w:val="28"/>
          <w:szCs w:val="28"/>
        </w:rPr>
        <w:t>имеет несомненный позитивный макроэкономический эффект</w:t>
      </w:r>
      <w:proofErr w:type="gramEnd"/>
      <w:r w:rsidRPr="00CA1311">
        <w:rPr>
          <w:rFonts w:ascii="Times New Roman" w:hAnsi="Times New Roman"/>
          <w:sz w:val="28"/>
          <w:szCs w:val="28"/>
        </w:rPr>
        <w:t xml:space="preserve">. Во-первых, устранение препятствий для входа на рынок оживляет конкуренцию, имеет положительный эффект для потребителя. Во-вторых, административные барьеры ведут к уходу в теневую экономику. В-третьих, административные барьеры ведут к экономическим потерям потребителей от завышения розничных цен хозяйствующими субъектами вследствие включения в них непроизводственных издержек, связанных с преодолением административных барьеров. </w:t>
      </w:r>
    </w:p>
    <w:p w:rsidR="00571B93" w:rsidRPr="00CA1311" w:rsidRDefault="00571B93" w:rsidP="00571B93">
      <w:pPr>
        <w:shd w:val="clear" w:color="auto" w:fill="FFFFFF"/>
        <w:ind w:firstLine="709"/>
        <w:contextualSpacing/>
        <w:jc w:val="both"/>
        <w:textAlignment w:val="baseline"/>
        <w:rPr>
          <w:rFonts w:ascii="Times New Roman" w:hAnsi="Times New Roman"/>
          <w:sz w:val="28"/>
          <w:szCs w:val="28"/>
        </w:rPr>
      </w:pPr>
      <w:proofErr w:type="gramStart"/>
      <w:r w:rsidRPr="00CA1311">
        <w:rPr>
          <w:rFonts w:ascii="Times New Roman" w:hAnsi="Times New Roman"/>
          <w:sz w:val="28"/>
          <w:szCs w:val="28"/>
        </w:rPr>
        <w:t xml:space="preserve">Во исполнение Указа Президента Российской Федерации от 07 мая 2012 года №601 «Об основных направлениях совершенствования системы государственного управления» и Концепции снижения административных </w:t>
      </w:r>
      <w:r w:rsidRPr="00CA1311">
        <w:rPr>
          <w:rFonts w:ascii="Times New Roman" w:hAnsi="Times New Roman"/>
          <w:sz w:val="28"/>
          <w:szCs w:val="28"/>
        </w:rPr>
        <w:lastRenderedPageBreak/>
        <w:t xml:space="preserve">барьеров и повышения доступности, государственных и муниципальных услуг, утвержденной распоряжением Правительства РФ от 01 июня 2011 года №1021-р на территории муниципального образования </w:t>
      </w:r>
      <w:r>
        <w:rPr>
          <w:rFonts w:ascii="Times New Roman" w:hAnsi="Times New Roman"/>
          <w:sz w:val="28"/>
          <w:szCs w:val="28"/>
        </w:rPr>
        <w:t>Туапсинский</w:t>
      </w:r>
      <w:r w:rsidRPr="00CA1311">
        <w:rPr>
          <w:rFonts w:ascii="Times New Roman" w:hAnsi="Times New Roman"/>
          <w:sz w:val="28"/>
          <w:szCs w:val="28"/>
        </w:rPr>
        <w:t xml:space="preserve"> район разработаны и утверждены нормативные правовые акты регулирующие Порядок проведения оценки регулирующего воздействия и</w:t>
      </w:r>
      <w:proofErr w:type="gramEnd"/>
      <w:r w:rsidRPr="00CA1311">
        <w:rPr>
          <w:rFonts w:ascii="Times New Roman" w:hAnsi="Times New Roman"/>
          <w:sz w:val="28"/>
          <w:szCs w:val="28"/>
        </w:rPr>
        <w:t xml:space="preserve"> экспертизы нормативных правовых актов муниципального образования </w:t>
      </w:r>
      <w:r>
        <w:rPr>
          <w:rFonts w:ascii="Times New Roman" w:hAnsi="Times New Roman"/>
          <w:sz w:val="28"/>
          <w:szCs w:val="28"/>
        </w:rPr>
        <w:t>Туапсинский</w:t>
      </w:r>
      <w:r w:rsidRPr="00CA1311">
        <w:rPr>
          <w:rFonts w:ascii="Times New Roman" w:hAnsi="Times New Roman"/>
          <w:sz w:val="28"/>
          <w:szCs w:val="28"/>
        </w:rPr>
        <w:t xml:space="preserve"> район</w:t>
      </w:r>
      <w:r>
        <w:rPr>
          <w:rFonts w:ascii="Times New Roman" w:hAnsi="Times New Roman"/>
          <w:sz w:val="28"/>
          <w:szCs w:val="28"/>
        </w:rPr>
        <w:t>, затрагивающих вопросы осуществления предпринимательской и инвестиционной деятельности</w:t>
      </w:r>
      <w:r w:rsidRPr="00CA1311">
        <w:rPr>
          <w:rFonts w:ascii="Times New Roman" w:hAnsi="Times New Roman"/>
          <w:sz w:val="28"/>
          <w:szCs w:val="28"/>
        </w:rPr>
        <w:t xml:space="preserve">. На территории муниципального образования </w:t>
      </w:r>
      <w:r>
        <w:rPr>
          <w:rFonts w:ascii="Times New Roman" w:hAnsi="Times New Roman"/>
          <w:sz w:val="28"/>
          <w:szCs w:val="28"/>
        </w:rPr>
        <w:t>Туапсинский</w:t>
      </w:r>
      <w:r w:rsidRPr="00CA1311">
        <w:rPr>
          <w:rFonts w:ascii="Times New Roman" w:hAnsi="Times New Roman"/>
          <w:sz w:val="28"/>
          <w:szCs w:val="28"/>
        </w:rPr>
        <w:t xml:space="preserve"> район ОРВ и экспертиза нормативных правовых актов применяется с 01 января 2016 года. </w:t>
      </w:r>
    </w:p>
    <w:p w:rsidR="00571B93" w:rsidRPr="00CA1311" w:rsidRDefault="00571B93" w:rsidP="00571B93">
      <w:pPr>
        <w:spacing w:after="0"/>
        <w:ind w:firstLine="709"/>
        <w:jc w:val="both"/>
        <w:rPr>
          <w:rFonts w:ascii="Times New Roman" w:hAnsi="Times New Roman"/>
          <w:sz w:val="28"/>
          <w:szCs w:val="28"/>
        </w:rPr>
      </w:pPr>
      <w:r w:rsidRPr="00CA1311">
        <w:rPr>
          <w:rFonts w:ascii="Times New Roman" w:hAnsi="Times New Roman"/>
          <w:sz w:val="28"/>
          <w:szCs w:val="28"/>
        </w:rPr>
        <w:t xml:space="preserve">Проведенный мониторинг оценки субъектами предпринимательской деятельности наличия (отсутствия) административных барьеров показал, что наиболее существенными, по мнению предпринимателей, административными барьерами для ведения текущей деятельности или открытия нового бизнеса на рынке являются: </w:t>
      </w:r>
    </w:p>
    <w:p w:rsidR="00571B93" w:rsidRDefault="00571B93" w:rsidP="00571B93">
      <w:pPr>
        <w:spacing w:after="0"/>
        <w:jc w:val="both"/>
        <w:rPr>
          <w:rFonts w:ascii="Times New Roman" w:hAnsi="Times New Roman"/>
          <w:sz w:val="28"/>
          <w:szCs w:val="28"/>
        </w:rPr>
      </w:pPr>
      <w:r>
        <w:rPr>
          <w:rFonts w:ascii="Times New Roman" w:hAnsi="Times New Roman"/>
          <w:noProof/>
          <w:sz w:val="28"/>
          <w:szCs w:val="28"/>
          <w:lang w:eastAsia="ru-RU"/>
        </w:rPr>
        <w:drawing>
          <wp:inline distT="0" distB="0" distL="0" distR="0" wp14:anchorId="75F0C6EF">
            <wp:extent cx="6410325" cy="3873664"/>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413699" cy="3875703"/>
                    </a:xfrm>
                    <a:prstGeom prst="rect">
                      <a:avLst/>
                    </a:prstGeom>
                    <a:noFill/>
                  </pic:spPr>
                </pic:pic>
              </a:graphicData>
            </a:graphic>
          </wp:inline>
        </w:drawing>
      </w:r>
    </w:p>
    <w:p w:rsidR="00AD2F47" w:rsidRPr="00AD2F47" w:rsidRDefault="00AD2F47" w:rsidP="00AD2F47">
      <w:pPr>
        <w:spacing w:after="0" w:line="240" w:lineRule="auto"/>
        <w:ind w:firstLine="567"/>
        <w:jc w:val="both"/>
        <w:rPr>
          <w:rFonts w:ascii="Times New Roman" w:eastAsia="Times New Roman" w:hAnsi="Times New Roman"/>
          <w:sz w:val="28"/>
          <w:szCs w:val="28"/>
          <w:lang w:eastAsia="ru-RU"/>
        </w:rPr>
      </w:pPr>
      <w:r w:rsidRPr="00AD2F47">
        <w:rPr>
          <w:rFonts w:ascii="Times New Roman" w:eastAsia="Times New Roman" w:hAnsi="Times New Roman"/>
          <w:sz w:val="28"/>
          <w:szCs w:val="28"/>
          <w:lang w:eastAsia="ru-RU"/>
        </w:rPr>
        <w:t xml:space="preserve">По оценке изменения уровня административных барьеров за  прошедший год мы видим положительные тенденции. </w:t>
      </w:r>
    </w:p>
    <w:p w:rsidR="00AD2F47" w:rsidRPr="00AD2F47" w:rsidRDefault="00AD2F47" w:rsidP="00AD2F47">
      <w:pPr>
        <w:spacing w:after="0" w:line="240" w:lineRule="auto"/>
        <w:jc w:val="both"/>
        <w:rPr>
          <w:rFonts w:ascii="Times New Roman" w:eastAsia="Times New Roman" w:hAnsi="Times New Roman"/>
          <w:sz w:val="28"/>
          <w:szCs w:val="28"/>
          <w:lang w:eastAsia="ru-RU"/>
        </w:rPr>
      </w:pPr>
      <w:r w:rsidRPr="00AD2F47">
        <w:rPr>
          <w:rFonts w:ascii="Times New Roman" w:eastAsia="Times New Roman" w:hAnsi="Times New Roman"/>
          <w:sz w:val="28"/>
          <w:szCs w:val="28"/>
          <w:lang w:eastAsia="ru-RU"/>
        </w:rPr>
        <w:t>Так, из общего числа  опрошенных респондентов считают, что:</w:t>
      </w:r>
    </w:p>
    <w:p w:rsidR="00AD2F47" w:rsidRPr="00AD2F47" w:rsidRDefault="00AD2F47" w:rsidP="004B386B">
      <w:pPr>
        <w:numPr>
          <w:ilvl w:val="0"/>
          <w:numId w:val="15"/>
        </w:numPr>
        <w:spacing w:after="0" w:line="240" w:lineRule="auto"/>
        <w:ind w:left="0" w:firstLine="709"/>
        <w:contextualSpacing/>
        <w:jc w:val="both"/>
        <w:rPr>
          <w:rFonts w:ascii="Times New Roman" w:eastAsiaTheme="minorHAnsi" w:hAnsi="Times New Roman" w:cstheme="minorBidi"/>
          <w:sz w:val="28"/>
          <w:szCs w:val="28"/>
        </w:rPr>
      </w:pPr>
      <w:r w:rsidRPr="00AD2F47">
        <w:rPr>
          <w:rFonts w:ascii="Times New Roman" w:eastAsiaTheme="minorHAnsi" w:hAnsi="Times New Roman" w:cstheme="minorBidi"/>
          <w:sz w:val="28"/>
          <w:szCs w:val="28"/>
        </w:rPr>
        <w:t>Административные б</w:t>
      </w:r>
      <w:r>
        <w:rPr>
          <w:rFonts w:ascii="Times New Roman" w:eastAsiaTheme="minorHAnsi" w:hAnsi="Times New Roman" w:cstheme="minorBidi"/>
          <w:sz w:val="28"/>
          <w:szCs w:val="28"/>
        </w:rPr>
        <w:t>арьеры были полностью устранены</w:t>
      </w:r>
      <w:r w:rsidRPr="00AD2F47">
        <w:rPr>
          <w:rFonts w:ascii="Times New Roman" w:eastAsiaTheme="minorHAnsi" w:hAnsi="Times New Roman" w:cstheme="minorBidi"/>
          <w:sz w:val="28"/>
          <w:szCs w:val="28"/>
        </w:rPr>
        <w:t xml:space="preserve"> – 10%;</w:t>
      </w:r>
    </w:p>
    <w:p w:rsidR="00AD2F47" w:rsidRPr="00AD2F47" w:rsidRDefault="00AD2F47" w:rsidP="004B386B">
      <w:pPr>
        <w:numPr>
          <w:ilvl w:val="0"/>
          <w:numId w:val="15"/>
        </w:numPr>
        <w:spacing w:after="0" w:line="240" w:lineRule="auto"/>
        <w:ind w:left="0" w:firstLine="709"/>
        <w:contextualSpacing/>
        <w:jc w:val="both"/>
        <w:rPr>
          <w:rFonts w:ascii="Times New Roman" w:eastAsiaTheme="minorHAnsi" w:hAnsi="Times New Roman" w:cstheme="minorBidi"/>
          <w:sz w:val="28"/>
          <w:szCs w:val="28"/>
        </w:rPr>
      </w:pPr>
      <w:r w:rsidRPr="00AD2F47">
        <w:rPr>
          <w:rFonts w:ascii="Times New Roman" w:eastAsiaTheme="minorHAnsi" w:hAnsi="Times New Roman" w:cstheme="minorBidi"/>
          <w:sz w:val="28"/>
          <w:szCs w:val="28"/>
        </w:rPr>
        <w:t>Административные барьеры отсутствуют, как и ранее - 18%;</w:t>
      </w:r>
    </w:p>
    <w:p w:rsidR="00AD2F47" w:rsidRPr="00AD2F47" w:rsidRDefault="00AD2F47" w:rsidP="004B386B">
      <w:pPr>
        <w:numPr>
          <w:ilvl w:val="0"/>
          <w:numId w:val="15"/>
        </w:numPr>
        <w:spacing w:after="0" w:line="240" w:lineRule="auto"/>
        <w:ind w:left="0" w:firstLine="709"/>
        <w:contextualSpacing/>
        <w:jc w:val="both"/>
        <w:rPr>
          <w:rFonts w:ascii="Times New Roman" w:eastAsiaTheme="minorHAnsi" w:hAnsi="Times New Roman" w:cstheme="minorBidi"/>
          <w:sz w:val="28"/>
          <w:szCs w:val="28"/>
        </w:rPr>
      </w:pPr>
      <w:r w:rsidRPr="00AD2F47">
        <w:rPr>
          <w:rFonts w:ascii="Times New Roman" w:eastAsiaTheme="minorHAnsi" w:hAnsi="Times New Roman" w:cstheme="minorBidi"/>
          <w:sz w:val="28"/>
          <w:szCs w:val="28"/>
        </w:rPr>
        <w:t>Бизнесу стало проще преодолевать административные барьеры, чем раньше   - 56%;</w:t>
      </w:r>
    </w:p>
    <w:p w:rsidR="00AD2F47" w:rsidRPr="00AD2F47" w:rsidRDefault="00AD2F47" w:rsidP="004B386B">
      <w:pPr>
        <w:numPr>
          <w:ilvl w:val="0"/>
          <w:numId w:val="15"/>
        </w:numPr>
        <w:spacing w:after="0" w:line="240" w:lineRule="auto"/>
        <w:ind w:left="0" w:firstLine="709"/>
        <w:contextualSpacing/>
        <w:jc w:val="both"/>
        <w:rPr>
          <w:rFonts w:ascii="Times New Roman" w:eastAsiaTheme="minorHAnsi" w:hAnsi="Times New Roman" w:cstheme="minorBidi"/>
          <w:sz w:val="28"/>
          <w:szCs w:val="28"/>
        </w:rPr>
      </w:pPr>
      <w:r w:rsidRPr="00AD2F47">
        <w:rPr>
          <w:rFonts w:ascii="Times New Roman" w:eastAsiaTheme="minorHAnsi" w:hAnsi="Times New Roman" w:cstheme="minorBidi"/>
          <w:sz w:val="28"/>
          <w:szCs w:val="28"/>
        </w:rPr>
        <w:t>Уровень и количество административных барьеров не изменились - 17%.</w:t>
      </w:r>
    </w:p>
    <w:p w:rsidR="00AD2F47" w:rsidRPr="00AD2F47" w:rsidRDefault="00AD2F47" w:rsidP="00AD2F47">
      <w:pPr>
        <w:spacing w:after="0" w:line="240" w:lineRule="auto"/>
        <w:ind w:left="1429"/>
        <w:contextualSpacing/>
        <w:jc w:val="both"/>
        <w:rPr>
          <w:rFonts w:ascii="Times New Roman" w:eastAsiaTheme="minorHAnsi" w:hAnsi="Times New Roman" w:cstheme="minorBidi"/>
          <w:sz w:val="28"/>
          <w:szCs w:val="28"/>
        </w:rPr>
      </w:pPr>
    </w:p>
    <w:p w:rsidR="00AD2F47" w:rsidRPr="00AD2F47" w:rsidRDefault="00AD2F47" w:rsidP="00AD2F47">
      <w:pPr>
        <w:spacing w:after="0" w:line="240" w:lineRule="auto"/>
        <w:contextualSpacing/>
        <w:jc w:val="both"/>
        <w:rPr>
          <w:rFonts w:ascii="Times New Roman" w:eastAsiaTheme="minorHAnsi" w:hAnsi="Times New Roman" w:cstheme="minorBidi"/>
          <w:sz w:val="28"/>
          <w:szCs w:val="28"/>
        </w:rPr>
      </w:pPr>
      <w:r w:rsidRPr="00AD2F47">
        <w:rPr>
          <w:rFonts w:ascii="Times New Roman" w:eastAsiaTheme="minorHAnsi" w:hAnsi="Times New Roman" w:cstheme="minorBidi"/>
          <w:noProof/>
          <w:sz w:val="28"/>
          <w:szCs w:val="28"/>
          <w:lang w:eastAsia="ru-RU"/>
        </w:rPr>
        <w:lastRenderedPageBreak/>
        <w:drawing>
          <wp:inline distT="0" distB="0" distL="0" distR="0" wp14:anchorId="3E81FEB5" wp14:editId="1C152944">
            <wp:extent cx="5610225" cy="3200400"/>
            <wp:effectExtent l="19050" t="0" r="9525" b="0"/>
            <wp:docPr id="68" name="Диаграмма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AD2F47" w:rsidRPr="00AD2F47" w:rsidRDefault="00AD2F47" w:rsidP="00AD2F47">
      <w:pPr>
        <w:spacing w:after="0" w:line="240" w:lineRule="auto"/>
        <w:ind w:left="1429"/>
        <w:contextualSpacing/>
        <w:jc w:val="both"/>
        <w:rPr>
          <w:rFonts w:ascii="Times New Roman" w:eastAsiaTheme="minorHAnsi" w:hAnsi="Times New Roman" w:cstheme="minorBidi"/>
          <w:sz w:val="28"/>
          <w:szCs w:val="28"/>
        </w:rPr>
      </w:pPr>
    </w:p>
    <w:p w:rsidR="00AD2F47" w:rsidRPr="00AD2F47" w:rsidRDefault="00AD2F47" w:rsidP="00AD2F47">
      <w:pPr>
        <w:spacing w:after="0" w:line="240" w:lineRule="auto"/>
        <w:ind w:firstLine="709"/>
        <w:jc w:val="both"/>
        <w:rPr>
          <w:rFonts w:ascii="Times New Roman" w:hAnsi="Times New Roman"/>
          <w:sz w:val="28"/>
          <w:szCs w:val="28"/>
        </w:rPr>
      </w:pPr>
    </w:p>
    <w:p w:rsidR="00AD2F47" w:rsidRPr="00AD2F47" w:rsidRDefault="00AD2F47" w:rsidP="00AD2F47">
      <w:pPr>
        <w:spacing w:after="0" w:line="240" w:lineRule="auto"/>
        <w:ind w:firstLine="851"/>
        <w:rPr>
          <w:rFonts w:ascii="Times New Roman" w:eastAsia="Times New Roman" w:hAnsi="Times New Roman"/>
          <w:sz w:val="28"/>
          <w:szCs w:val="28"/>
          <w:lang w:eastAsia="ru-RU"/>
        </w:rPr>
      </w:pPr>
      <w:r w:rsidRPr="00AD2F47">
        <w:rPr>
          <w:rFonts w:ascii="Times New Roman" w:eastAsia="Times New Roman" w:hAnsi="Times New Roman"/>
          <w:sz w:val="28"/>
          <w:szCs w:val="28"/>
          <w:lang w:eastAsia="ru-RU"/>
        </w:rPr>
        <w:t>При оценке административных барьеров предпринимателями были отмечены следующие отрасли, где они встречаются наиболее часто:</w:t>
      </w:r>
    </w:p>
    <w:p w:rsidR="00AD2F47" w:rsidRPr="00AD2F47" w:rsidRDefault="00AD2F47" w:rsidP="004B386B">
      <w:pPr>
        <w:numPr>
          <w:ilvl w:val="0"/>
          <w:numId w:val="17"/>
        </w:numPr>
        <w:spacing w:after="0" w:line="240" w:lineRule="auto"/>
        <w:contextualSpacing/>
        <w:rPr>
          <w:rFonts w:ascii="Times New Roman" w:eastAsia="Times New Roman" w:hAnsi="Times New Roman" w:cstheme="minorBidi"/>
          <w:sz w:val="28"/>
          <w:szCs w:val="28"/>
          <w:lang w:eastAsia="ru-RU"/>
        </w:rPr>
      </w:pPr>
      <w:r w:rsidRPr="00AD2F47">
        <w:rPr>
          <w:rFonts w:ascii="Times New Roman" w:eastAsia="Times New Roman" w:hAnsi="Times New Roman" w:cstheme="minorBidi"/>
          <w:sz w:val="28"/>
          <w:szCs w:val="28"/>
          <w:lang w:eastAsia="ru-RU"/>
        </w:rPr>
        <w:t>При получении разрешения на строительство, при технологическом присоединении к объектам электросетевого хозяйства  - 33%;</w:t>
      </w:r>
    </w:p>
    <w:p w:rsidR="00AD2F47" w:rsidRPr="00AD2F47" w:rsidRDefault="00AD2F47" w:rsidP="004B386B">
      <w:pPr>
        <w:numPr>
          <w:ilvl w:val="0"/>
          <w:numId w:val="17"/>
        </w:numPr>
        <w:spacing w:after="0" w:line="240" w:lineRule="auto"/>
        <w:contextualSpacing/>
        <w:rPr>
          <w:rFonts w:ascii="Times New Roman" w:eastAsia="Times New Roman" w:hAnsi="Times New Roman" w:cstheme="minorBidi"/>
          <w:sz w:val="28"/>
          <w:szCs w:val="28"/>
          <w:lang w:eastAsia="ru-RU"/>
        </w:rPr>
      </w:pPr>
      <w:r w:rsidRPr="00AD2F47">
        <w:rPr>
          <w:rFonts w:ascii="Times New Roman" w:eastAsia="Times New Roman" w:hAnsi="Times New Roman" w:cstheme="minorBidi"/>
          <w:sz w:val="28"/>
          <w:szCs w:val="28"/>
          <w:lang w:eastAsia="ru-RU"/>
        </w:rPr>
        <w:t>При технологическом присоединении к объектам электросетевого хозяйства  - 19%;</w:t>
      </w:r>
    </w:p>
    <w:p w:rsidR="00AD2F47" w:rsidRPr="00AD2F47" w:rsidRDefault="00AD2F47" w:rsidP="004B386B">
      <w:pPr>
        <w:numPr>
          <w:ilvl w:val="0"/>
          <w:numId w:val="17"/>
        </w:numPr>
        <w:spacing w:after="0" w:line="240" w:lineRule="auto"/>
        <w:contextualSpacing/>
        <w:rPr>
          <w:rFonts w:ascii="Times New Roman" w:eastAsia="Times New Roman" w:hAnsi="Times New Roman" w:cstheme="minorBidi"/>
          <w:sz w:val="28"/>
          <w:szCs w:val="28"/>
          <w:lang w:eastAsia="ru-RU"/>
        </w:rPr>
      </w:pPr>
      <w:r w:rsidRPr="00AD2F47">
        <w:rPr>
          <w:rFonts w:ascii="Times New Roman" w:eastAsia="Times New Roman" w:hAnsi="Times New Roman" w:cstheme="minorBidi"/>
          <w:sz w:val="28"/>
          <w:szCs w:val="28"/>
          <w:lang w:eastAsia="ru-RU"/>
        </w:rPr>
        <w:t>При контроле и надзоре за текущей предпринимательской деятельностью 11%;</w:t>
      </w:r>
    </w:p>
    <w:p w:rsidR="00AD2F47" w:rsidRPr="00AD2F47" w:rsidRDefault="00AD2F47" w:rsidP="004B386B">
      <w:pPr>
        <w:numPr>
          <w:ilvl w:val="0"/>
          <w:numId w:val="17"/>
        </w:numPr>
        <w:spacing w:after="0" w:line="240" w:lineRule="auto"/>
        <w:contextualSpacing/>
        <w:rPr>
          <w:rFonts w:ascii="Times New Roman" w:eastAsia="Times New Roman" w:hAnsi="Times New Roman" w:cstheme="minorBidi"/>
          <w:sz w:val="28"/>
          <w:szCs w:val="28"/>
          <w:lang w:eastAsia="ru-RU"/>
        </w:rPr>
      </w:pPr>
      <w:r w:rsidRPr="00AD2F47">
        <w:rPr>
          <w:rFonts w:ascii="Times New Roman" w:eastAsia="Times New Roman" w:hAnsi="Times New Roman" w:cstheme="minorBidi"/>
          <w:sz w:val="28"/>
          <w:szCs w:val="28"/>
          <w:lang w:eastAsia="ru-RU"/>
        </w:rPr>
        <w:t>При аренде зданий, помещений, при регистрации прав на недвижимое имущество и сделок с ним 9%;</w:t>
      </w:r>
    </w:p>
    <w:p w:rsidR="00AD2F47" w:rsidRPr="00AD2F47" w:rsidRDefault="00AD2F47" w:rsidP="004B386B">
      <w:pPr>
        <w:numPr>
          <w:ilvl w:val="0"/>
          <w:numId w:val="17"/>
        </w:numPr>
        <w:spacing w:after="0" w:line="240" w:lineRule="auto"/>
        <w:contextualSpacing/>
        <w:rPr>
          <w:rFonts w:ascii="Times New Roman" w:eastAsia="Times New Roman" w:hAnsi="Times New Roman" w:cstheme="minorBidi"/>
          <w:sz w:val="28"/>
          <w:szCs w:val="28"/>
          <w:lang w:eastAsia="ru-RU"/>
        </w:rPr>
      </w:pPr>
      <w:r w:rsidRPr="00AD2F47">
        <w:rPr>
          <w:rFonts w:ascii="Times New Roman" w:eastAsia="Times New Roman" w:hAnsi="Times New Roman" w:cstheme="minorBidi"/>
          <w:sz w:val="28"/>
          <w:szCs w:val="28"/>
          <w:lang w:eastAsia="ru-RU"/>
        </w:rPr>
        <w:t>При сертификации и стандартизации продукции, работ и услуг -9,5%;</w:t>
      </w:r>
    </w:p>
    <w:p w:rsidR="00AD2F47" w:rsidRPr="00AD2F47" w:rsidRDefault="00AD2F47" w:rsidP="004B386B">
      <w:pPr>
        <w:numPr>
          <w:ilvl w:val="0"/>
          <w:numId w:val="16"/>
        </w:numPr>
        <w:spacing w:after="0" w:line="240" w:lineRule="auto"/>
        <w:ind w:left="1560" w:hanging="284"/>
        <w:contextualSpacing/>
        <w:rPr>
          <w:rFonts w:ascii="Times New Roman" w:eastAsia="Times New Roman" w:hAnsi="Times New Roman" w:cstheme="minorBidi"/>
          <w:sz w:val="28"/>
          <w:szCs w:val="28"/>
          <w:lang w:eastAsia="ru-RU"/>
        </w:rPr>
      </w:pPr>
      <w:r w:rsidRPr="00AD2F47">
        <w:rPr>
          <w:rFonts w:ascii="Times New Roman" w:eastAsia="Times New Roman" w:hAnsi="Times New Roman" w:cstheme="minorBidi"/>
          <w:sz w:val="28"/>
          <w:szCs w:val="28"/>
          <w:lang w:eastAsia="ru-RU"/>
        </w:rPr>
        <w:t>При лицензировании отдельных видов деятельности -6%;</w:t>
      </w:r>
    </w:p>
    <w:p w:rsidR="00AD2F47" w:rsidRPr="00AD2F47" w:rsidRDefault="00AD2F47" w:rsidP="004B386B">
      <w:pPr>
        <w:numPr>
          <w:ilvl w:val="0"/>
          <w:numId w:val="16"/>
        </w:numPr>
        <w:spacing w:after="0" w:line="240" w:lineRule="auto"/>
        <w:ind w:left="1560" w:hanging="284"/>
        <w:contextualSpacing/>
        <w:rPr>
          <w:rFonts w:ascii="Times New Roman" w:eastAsia="Times New Roman" w:hAnsi="Times New Roman" w:cstheme="minorBidi"/>
          <w:sz w:val="28"/>
          <w:szCs w:val="28"/>
          <w:lang w:eastAsia="ru-RU"/>
        </w:rPr>
      </w:pPr>
      <w:r w:rsidRPr="00AD2F47">
        <w:rPr>
          <w:rFonts w:ascii="Times New Roman" w:eastAsia="Times New Roman" w:hAnsi="Times New Roman" w:cstheme="minorBidi"/>
          <w:sz w:val="28"/>
          <w:szCs w:val="28"/>
          <w:lang w:eastAsia="ru-RU"/>
        </w:rPr>
        <w:t>При регистрации субъектов малого и среднего предпринимательства – 5%.</w:t>
      </w:r>
    </w:p>
    <w:p w:rsidR="00AD2F47" w:rsidRPr="00AD2F47" w:rsidRDefault="00AD2F47" w:rsidP="00AD2F47">
      <w:pPr>
        <w:spacing w:after="0" w:line="240" w:lineRule="auto"/>
        <w:ind w:firstLine="851"/>
        <w:rPr>
          <w:rFonts w:ascii="Times New Roman" w:eastAsia="Times New Roman" w:hAnsi="Times New Roman"/>
          <w:sz w:val="28"/>
          <w:szCs w:val="28"/>
          <w:lang w:eastAsia="ru-RU"/>
        </w:rPr>
      </w:pPr>
    </w:p>
    <w:p w:rsidR="00AD2F47" w:rsidRPr="00AD2F47" w:rsidRDefault="00AD2F47" w:rsidP="00AD2F47">
      <w:pPr>
        <w:spacing w:after="0" w:line="240" w:lineRule="auto"/>
        <w:ind w:firstLine="851"/>
        <w:jc w:val="both"/>
        <w:rPr>
          <w:rFonts w:ascii="Times New Roman" w:eastAsia="Times New Roman" w:hAnsi="Times New Roman"/>
          <w:sz w:val="28"/>
          <w:szCs w:val="28"/>
          <w:lang w:eastAsia="ru-RU"/>
        </w:rPr>
      </w:pPr>
      <w:r w:rsidRPr="00AD2F47">
        <w:rPr>
          <w:rFonts w:ascii="Times New Roman" w:eastAsia="Times New Roman" w:hAnsi="Times New Roman"/>
          <w:sz w:val="28"/>
          <w:szCs w:val="28"/>
          <w:lang w:eastAsia="ru-RU"/>
        </w:rPr>
        <w:t xml:space="preserve">Что касается оценки деятельности органов власти по развитию конкуренции в целом, то, по мнению 80% респондентов, органы власти своими действиями помогают бизнесу, еще 10% отметили, что в чем-то помогают, а в чем-то мешают. А вот в том, что органы власти ничего не </w:t>
      </w:r>
    </w:p>
    <w:p w:rsidR="00AD2F47" w:rsidRPr="00AD2F47" w:rsidRDefault="00AD2F47" w:rsidP="00AD2F47">
      <w:pPr>
        <w:spacing w:after="0" w:line="240" w:lineRule="auto"/>
        <w:jc w:val="both"/>
        <w:rPr>
          <w:rFonts w:ascii="Times New Roman" w:eastAsia="Times New Roman" w:hAnsi="Times New Roman"/>
          <w:sz w:val="28"/>
          <w:szCs w:val="28"/>
          <w:lang w:eastAsia="ru-RU"/>
        </w:rPr>
      </w:pPr>
      <w:proofErr w:type="gramStart"/>
      <w:r w:rsidRPr="00AD2F47">
        <w:rPr>
          <w:rFonts w:ascii="Times New Roman" w:eastAsia="Times New Roman" w:hAnsi="Times New Roman"/>
          <w:sz w:val="28"/>
          <w:szCs w:val="28"/>
          <w:lang w:eastAsia="ru-RU"/>
        </w:rPr>
        <w:t>предпринимают, но это и не требуется, уверены 6%, с другой стороны 4%</w:t>
      </w:r>
      <w:proofErr w:type="gramEnd"/>
    </w:p>
    <w:p w:rsidR="00AD2F47" w:rsidRDefault="00AD2F47" w:rsidP="00AD2F47">
      <w:pPr>
        <w:spacing w:after="0" w:line="240" w:lineRule="auto"/>
        <w:jc w:val="both"/>
        <w:rPr>
          <w:rFonts w:ascii="Times New Roman" w:eastAsia="Times New Roman" w:hAnsi="Times New Roman"/>
          <w:sz w:val="28"/>
          <w:szCs w:val="28"/>
          <w:lang w:eastAsia="ru-RU"/>
        </w:rPr>
      </w:pPr>
      <w:r w:rsidRPr="00AD2F47">
        <w:rPr>
          <w:rFonts w:ascii="Times New Roman" w:eastAsia="Times New Roman" w:hAnsi="Times New Roman"/>
          <w:sz w:val="28"/>
          <w:szCs w:val="28"/>
          <w:lang w:eastAsia="ru-RU"/>
        </w:rPr>
        <w:t xml:space="preserve"> считают, что власть не предпринимает каких-либо действий, но ее участие необходимо.</w:t>
      </w:r>
    </w:p>
    <w:p w:rsidR="00A94BB5" w:rsidRPr="00A94BB5" w:rsidRDefault="00AD2F47" w:rsidP="00A94BB5">
      <w:pPr>
        <w:widowControl w:val="0"/>
        <w:spacing w:after="0" w:line="240" w:lineRule="auto"/>
        <w:ind w:firstLine="709"/>
        <w:contextualSpacing/>
        <w:jc w:val="both"/>
        <w:rPr>
          <w:rFonts w:ascii="Times New Roman" w:hAnsi="Times New Roman"/>
          <w:spacing w:val="-6"/>
          <w:kern w:val="16"/>
          <w:sz w:val="28"/>
          <w:szCs w:val="28"/>
        </w:rPr>
      </w:pPr>
      <w:r w:rsidRPr="00AD2F47">
        <w:rPr>
          <w:rFonts w:ascii="Times New Roman" w:hAnsi="Times New Roman"/>
          <w:bCs/>
          <w:sz w:val="28"/>
          <w:szCs w:val="28"/>
        </w:rPr>
        <w:t xml:space="preserve">Кроме того, в целях снижения административных барьеров, </w:t>
      </w:r>
      <w:r w:rsidR="00A94BB5">
        <w:rPr>
          <w:rFonts w:ascii="Times New Roman" w:hAnsi="Times New Roman"/>
          <w:bCs/>
          <w:sz w:val="28"/>
          <w:szCs w:val="28"/>
        </w:rPr>
        <w:t>а также для</w:t>
      </w:r>
      <w:r w:rsidR="00A94BB5" w:rsidRPr="00A94BB5">
        <w:rPr>
          <w:rFonts w:ascii="Times New Roman" w:hAnsi="Times New Roman"/>
          <w:spacing w:val="-6"/>
          <w:kern w:val="16"/>
          <w:sz w:val="28"/>
          <w:szCs w:val="28"/>
        </w:rPr>
        <w:t xml:space="preserve"> внедрения целевых </w:t>
      </w:r>
      <w:proofErr w:type="gramStart"/>
      <w:r w:rsidR="00A94BB5" w:rsidRPr="00A94BB5">
        <w:rPr>
          <w:rFonts w:ascii="Times New Roman" w:hAnsi="Times New Roman"/>
          <w:spacing w:val="-6"/>
          <w:kern w:val="16"/>
          <w:sz w:val="28"/>
          <w:szCs w:val="28"/>
        </w:rPr>
        <w:t>моделей упрощения процедур ведения бизнеса</w:t>
      </w:r>
      <w:proofErr w:type="gramEnd"/>
      <w:r w:rsidR="00A94BB5" w:rsidRPr="00A94BB5">
        <w:rPr>
          <w:rFonts w:ascii="Times New Roman" w:hAnsi="Times New Roman"/>
          <w:spacing w:val="-6"/>
          <w:kern w:val="16"/>
          <w:sz w:val="28"/>
          <w:szCs w:val="28"/>
        </w:rPr>
        <w:t xml:space="preserve"> и повышения инвестиционной привлекательности постановлением администрации </w:t>
      </w:r>
      <w:r w:rsidR="00A94BB5" w:rsidRPr="00A94BB5">
        <w:rPr>
          <w:rFonts w:ascii="Times New Roman" w:hAnsi="Times New Roman"/>
          <w:spacing w:val="-6"/>
          <w:kern w:val="16"/>
          <w:sz w:val="28"/>
          <w:szCs w:val="28"/>
        </w:rPr>
        <w:lastRenderedPageBreak/>
        <w:t xml:space="preserve">муниципального образования Туапсинский район от 12 июля 2017 года №1151 создана рабочая группа. </w:t>
      </w:r>
    </w:p>
    <w:p w:rsidR="00A94BB5" w:rsidRPr="00A94BB5" w:rsidRDefault="00A94BB5" w:rsidP="00A94BB5">
      <w:pPr>
        <w:widowControl w:val="0"/>
        <w:spacing w:after="0" w:line="240" w:lineRule="auto"/>
        <w:ind w:firstLine="709"/>
        <w:contextualSpacing/>
        <w:jc w:val="both"/>
        <w:rPr>
          <w:rFonts w:ascii="Times New Roman" w:hAnsi="Times New Roman"/>
          <w:spacing w:val="-6"/>
          <w:kern w:val="16"/>
          <w:sz w:val="28"/>
          <w:szCs w:val="28"/>
        </w:rPr>
      </w:pPr>
      <w:r w:rsidRPr="00A94BB5">
        <w:rPr>
          <w:rFonts w:ascii="Times New Roman" w:hAnsi="Times New Roman"/>
          <w:spacing w:val="-6"/>
          <w:kern w:val="16"/>
          <w:sz w:val="28"/>
          <w:szCs w:val="28"/>
        </w:rPr>
        <w:t xml:space="preserve">Протоколом заседания рабочей группы от 12 июля 2017 года № 1 назначены заместители главы, ответственные за внедрение целевых моделей, а также должностные лица, ответственные за разработку «дорожных карт». </w:t>
      </w:r>
    </w:p>
    <w:p w:rsidR="00A94BB5" w:rsidRPr="00A94BB5" w:rsidRDefault="000C6A5A" w:rsidP="00A94BB5">
      <w:pPr>
        <w:widowControl w:val="0"/>
        <w:spacing w:after="0" w:line="240" w:lineRule="auto"/>
        <w:ind w:firstLine="709"/>
        <w:contextualSpacing/>
        <w:jc w:val="both"/>
        <w:rPr>
          <w:rFonts w:ascii="Times New Roman" w:hAnsi="Times New Roman"/>
          <w:spacing w:val="-6"/>
          <w:kern w:val="16"/>
          <w:sz w:val="28"/>
          <w:szCs w:val="28"/>
        </w:rPr>
      </w:pPr>
      <w:proofErr w:type="gramStart"/>
      <w:r>
        <w:rPr>
          <w:rFonts w:ascii="Times New Roman" w:hAnsi="Times New Roman"/>
          <w:spacing w:val="-6"/>
          <w:kern w:val="16"/>
          <w:sz w:val="28"/>
          <w:szCs w:val="28"/>
        </w:rPr>
        <w:t>У</w:t>
      </w:r>
      <w:r w:rsidR="00A94BB5" w:rsidRPr="00A94BB5">
        <w:rPr>
          <w:rFonts w:ascii="Times New Roman" w:hAnsi="Times New Roman"/>
          <w:spacing w:val="-6"/>
          <w:kern w:val="16"/>
          <w:sz w:val="28"/>
          <w:szCs w:val="28"/>
        </w:rPr>
        <w:t>тверждены</w:t>
      </w:r>
      <w:proofErr w:type="gramEnd"/>
      <w:r w:rsidR="00A94BB5" w:rsidRPr="00A94BB5">
        <w:rPr>
          <w:rFonts w:ascii="Times New Roman" w:hAnsi="Times New Roman"/>
          <w:spacing w:val="-6"/>
          <w:kern w:val="16"/>
          <w:sz w:val="28"/>
          <w:szCs w:val="28"/>
        </w:rPr>
        <w:t xml:space="preserve"> 7 «дорожных карт»:</w:t>
      </w:r>
    </w:p>
    <w:p w:rsidR="00A94BB5" w:rsidRPr="00A94BB5" w:rsidRDefault="00A94BB5" w:rsidP="00A94BB5">
      <w:pPr>
        <w:widowControl w:val="0"/>
        <w:spacing w:after="0" w:line="240" w:lineRule="auto"/>
        <w:ind w:firstLine="709"/>
        <w:contextualSpacing/>
        <w:jc w:val="both"/>
        <w:rPr>
          <w:rFonts w:ascii="Times New Roman" w:hAnsi="Times New Roman"/>
          <w:spacing w:val="-6"/>
          <w:kern w:val="16"/>
          <w:sz w:val="28"/>
          <w:szCs w:val="28"/>
        </w:rPr>
      </w:pPr>
      <w:r w:rsidRPr="00A94BB5">
        <w:rPr>
          <w:rFonts w:ascii="Times New Roman" w:hAnsi="Times New Roman"/>
          <w:spacing w:val="-6"/>
          <w:kern w:val="16"/>
          <w:sz w:val="28"/>
          <w:szCs w:val="28"/>
        </w:rPr>
        <w:t>целевая модель «Получение разрешения на строительство и территориальное планирование»;</w:t>
      </w:r>
    </w:p>
    <w:p w:rsidR="00A94BB5" w:rsidRPr="00A94BB5" w:rsidRDefault="00A94BB5" w:rsidP="00A94BB5">
      <w:pPr>
        <w:widowControl w:val="0"/>
        <w:spacing w:after="0" w:line="240" w:lineRule="auto"/>
        <w:ind w:firstLine="709"/>
        <w:contextualSpacing/>
        <w:jc w:val="both"/>
        <w:rPr>
          <w:rFonts w:ascii="Times New Roman" w:hAnsi="Times New Roman"/>
          <w:spacing w:val="-6"/>
          <w:kern w:val="16"/>
          <w:sz w:val="28"/>
          <w:szCs w:val="28"/>
        </w:rPr>
      </w:pPr>
      <w:r w:rsidRPr="00A94BB5">
        <w:rPr>
          <w:rFonts w:ascii="Times New Roman" w:hAnsi="Times New Roman"/>
          <w:spacing w:val="-6"/>
          <w:kern w:val="16"/>
          <w:sz w:val="28"/>
          <w:szCs w:val="28"/>
        </w:rPr>
        <w:t>целевая модель «Регистрация права собственности на земельные участки и объекты недвижимого имущества»;</w:t>
      </w:r>
    </w:p>
    <w:p w:rsidR="00A94BB5" w:rsidRPr="00A94BB5" w:rsidRDefault="00A94BB5" w:rsidP="00A94BB5">
      <w:pPr>
        <w:widowControl w:val="0"/>
        <w:spacing w:after="0" w:line="240" w:lineRule="auto"/>
        <w:ind w:firstLine="709"/>
        <w:contextualSpacing/>
        <w:jc w:val="both"/>
        <w:rPr>
          <w:rFonts w:ascii="Times New Roman" w:hAnsi="Times New Roman"/>
          <w:spacing w:val="-6"/>
          <w:kern w:val="16"/>
          <w:sz w:val="28"/>
          <w:szCs w:val="28"/>
        </w:rPr>
      </w:pPr>
      <w:r w:rsidRPr="00A94BB5">
        <w:rPr>
          <w:rFonts w:ascii="Times New Roman" w:hAnsi="Times New Roman"/>
          <w:spacing w:val="-6"/>
          <w:kern w:val="16"/>
          <w:sz w:val="28"/>
          <w:szCs w:val="28"/>
        </w:rPr>
        <w:t>целевая модель «Постановка на кадастровый учет земельных участков и объектов недвижимого имущества»;</w:t>
      </w:r>
    </w:p>
    <w:p w:rsidR="00A94BB5" w:rsidRPr="00A94BB5" w:rsidRDefault="00A94BB5" w:rsidP="00A94BB5">
      <w:pPr>
        <w:widowControl w:val="0"/>
        <w:spacing w:after="0" w:line="240" w:lineRule="auto"/>
        <w:ind w:firstLine="709"/>
        <w:contextualSpacing/>
        <w:jc w:val="both"/>
        <w:rPr>
          <w:rFonts w:ascii="Times New Roman" w:hAnsi="Times New Roman"/>
          <w:spacing w:val="-6"/>
          <w:kern w:val="16"/>
          <w:sz w:val="28"/>
          <w:szCs w:val="28"/>
        </w:rPr>
      </w:pPr>
      <w:r w:rsidRPr="00A94BB5">
        <w:rPr>
          <w:rFonts w:ascii="Times New Roman" w:hAnsi="Times New Roman"/>
          <w:spacing w:val="-6"/>
          <w:kern w:val="16"/>
          <w:sz w:val="28"/>
          <w:szCs w:val="28"/>
        </w:rPr>
        <w:t>целевая модель «Поддержка малого и среднего предпринимательства»;</w:t>
      </w:r>
    </w:p>
    <w:p w:rsidR="00A94BB5" w:rsidRPr="00A94BB5" w:rsidRDefault="00A94BB5" w:rsidP="00A94BB5">
      <w:pPr>
        <w:widowControl w:val="0"/>
        <w:spacing w:after="0" w:line="240" w:lineRule="auto"/>
        <w:ind w:firstLine="709"/>
        <w:contextualSpacing/>
        <w:jc w:val="both"/>
        <w:rPr>
          <w:rFonts w:ascii="Times New Roman" w:hAnsi="Times New Roman"/>
          <w:spacing w:val="-6"/>
          <w:kern w:val="16"/>
          <w:sz w:val="28"/>
          <w:szCs w:val="28"/>
        </w:rPr>
      </w:pPr>
      <w:r w:rsidRPr="00A94BB5">
        <w:rPr>
          <w:rFonts w:ascii="Times New Roman" w:hAnsi="Times New Roman"/>
          <w:spacing w:val="-6"/>
          <w:kern w:val="16"/>
          <w:sz w:val="28"/>
          <w:szCs w:val="28"/>
        </w:rPr>
        <w:t>целевая модель «Подключение (технологическое присоединение) к электрическим сетям»;</w:t>
      </w:r>
    </w:p>
    <w:p w:rsidR="00A94BB5" w:rsidRPr="00A94BB5" w:rsidRDefault="00A94BB5" w:rsidP="00A94BB5">
      <w:pPr>
        <w:widowControl w:val="0"/>
        <w:spacing w:after="0" w:line="240" w:lineRule="auto"/>
        <w:ind w:firstLine="709"/>
        <w:contextualSpacing/>
        <w:jc w:val="both"/>
        <w:rPr>
          <w:rFonts w:ascii="Times New Roman" w:hAnsi="Times New Roman"/>
          <w:spacing w:val="-6"/>
          <w:kern w:val="16"/>
          <w:sz w:val="28"/>
          <w:szCs w:val="28"/>
        </w:rPr>
      </w:pPr>
      <w:r w:rsidRPr="00A94BB5">
        <w:rPr>
          <w:rFonts w:ascii="Times New Roman" w:hAnsi="Times New Roman"/>
          <w:spacing w:val="-6"/>
          <w:kern w:val="16"/>
          <w:sz w:val="28"/>
          <w:szCs w:val="28"/>
        </w:rPr>
        <w:t>целевая модель «Подключение (технологическое присоединение) к газовым сетям»;</w:t>
      </w:r>
    </w:p>
    <w:p w:rsidR="00A94BB5" w:rsidRPr="000C6A5A" w:rsidRDefault="00A94BB5" w:rsidP="000C6A5A">
      <w:pPr>
        <w:widowControl w:val="0"/>
        <w:spacing w:after="0" w:line="240" w:lineRule="auto"/>
        <w:ind w:firstLine="709"/>
        <w:contextualSpacing/>
        <w:jc w:val="both"/>
        <w:rPr>
          <w:rFonts w:ascii="Times New Roman" w:hAnsi="Times New Roman"/>
          <w:spacing w:val="-6"/>
          <w:kern w:val="16"/>
          <w:sz w:val="28"/>
          <w:szCs w:val="28"/>
        </w:rPr>
      </w:pPr>
      <w:r w:rsidRPr="00A94BB5">
        <w:rPr>
          <w:rFonts w:ascii="Times New Roman" w:hAnsi="Times New Roman"/>
          <w:spacing w:val="-6"/>
          <w:kern w:val="16"/>
          <w:sz w:val="28"/>
          <w:szCs w:val="28"/>
        </w:rPr>
        <w:t xml:space="preserve">целевая модель «Подключение (технологическое присоединение) к сетям </w:t>
      </w:r>
      <w:r w:rsidRPr="000C6A5A">
        <w:rPr>
          <w:rFonts w:ascii="Times New Roman" w:hAnsi="Times New Roman"/>
          <w:spacing w:val="-6"/>
          <w:kern w:val="16"/>
          <w:sz w:val="28"/>
          <w:szCs w:val="28"/>
        </w:rPr>
        <w:t>теплоснабжения, водоснабжения и водоотведения».</w:t>
      </w:r>
    </w:p>
    <w:p w:rsidR="00AD2F47" w:rsidRDefault="000C6A5A" w:rsidP="000C6A5A">
      <w:pPr>
        <w:widowControl w:val="0"/>
        <w:spacing w:after="0" w:line="240" w:lineRule="auto"/>
        <w:ind w:firstLine="709"/>
        <w:contextualSpacing/>
        <w:jc w:val="both"/>
        <w:rPr>
          <w:rFonts w:ascii="Times New Roman" w:hAnsi="Times New Roman"/>
          <w:spacing w:val="-6"/>
          <w:kern w:val="16"/>
          <w:sz w:val="28"/>
          <w:szCs w:val="28"/>
        </w:rPr>
      </w:pPr>
      <w:r w:rsidRPr="000C6A5A">
        <w:rPr>
          <w:rFonts w:ascii="Times New Roman" w:hAnsi="Times New Roman"/>
          <w:spacing w:val="-6"/>
          <w:kern w:val="16"/>
          <w:sz w:val="28"/>
          <w:szCs w:val="28"/>
        </w:rPr>
        <w:t>По исполнению целевых показателей ежеквартально проводится мониторинг</w:t>
      </w:r>
      <w:r w:rsidR="00462E80">
        <w:rPr>
          <w:rFonts w:ascii="Times New Roman" w:hAnsi="Times New Roman"/>
          <w:spacing w:val="-6"/>
          <w:kern w:val="16"/>
          <w:sz w:val="28"/>
          <w:szCs w:val="28"/>
        </w:rPr>
        <w:t>.</w:t>
      </w:r>
    </w:p>
    <w:p w:rsidR="00462E80" w:rsidRPr="000C6A5A" w:rsidRDefault="00462E80" w:rsidP="000C6A5A">
      <w:pPr>
        <w:widowControl w:val="0"/>
        <w:spacing w:after="0" w:line="240" w:lineRule="auto"/>
        <w:ind w:firstLine="709"/>
        <w:contextualSpacing/>
        <w:jc w:val="both"/>
        <w:rPr>
          <w:rFonts w:ascii="Times New Roman" w:hAnsi="Times New Roman"/>
          <w:spacing w:val="-6"/>
          <w:kern w:val="16"/>
          <w:sz w:val="28"/>
          <w:szCs w:val="28"/>
        </w:rPr>
      </w:pPr>
      <w:r>
        <w:rPr>
          <w:rFonts w:ascii="Times New Roman" w:hAnsi="Times New Roman"/>
          <w:noProof/>
          <w:spacing w:val="-6"/>
          <w:kern w:val="16"/>
          <w:sz w:val="28"/>
          <w:szCs w:val="28"/>
          <w:lang w:eastAsia="ru-RU"/>
        </w:rPr>
        <w:drawing>
          <wp:inline distT="0" distB="0" distL="0" distR="0" wp14:anchorId="3306E579">
            <wp:extent cx="5602605" cy="331660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02605" cy="3316605"/>
                    </a:xfrm>
                    <a:prstGeom prst="rect">
                      <a:avLst/>
                    </a:prstGeom>
                    <a:noFill/>
                  </pic:spPr>
                </pic:pic>
              </a:graphicData>
            </a:graphic>
          </wp:inline>
        </w:drawing>
      </w:r>
    </w:p>
    <w:p w:rsidR="00462E80" w:rsidRDefault="00462E80" w:rsidP="00AD2F47">
      <w:pPr>
        <w:ind w:firstLine="567"/>
        <w:jc w:val="both"/>
        <w:rPr>
          <w:rFonts w:ascii="Times New Roman" w:hAnsi="Times New Roman"/>
          <w:sz w:val="28"/>
          <w:szCs w:val="28"/>
        </w:rPr>
      </w:pPr>
    </w:p>
    <w:p w:rsidR="00AD2F47" w:rsidRPr="00AD2F47" w:rsidRDefault="00AD2F47" w:rsidP="00AD2F47">
      <w:pPr>
        <w:ind w:firstLine="567"/>
        <w:jc w:val="both"/>
        <w:rPr>
          <w:rFonts w:ascii="Times New Roman" w:hAnsi="Times New Roman"/>
          <w:sz w:val="28"/>
          <w:szCs w:val="28"/>
        </w:rPr>
      </w:pPr>
      <w:r w:rsidRPr="00AD2F47">
        <w:rPr>
          <w:rFonts w:ascii="Times New Roman" w:hAnsi="Times New Roman"/>
          <w:sz w:val="28"/>
          <w:szCs w:val="28"/>
        </w:rPr>
        <w:t xml:space="preserve">В целом, проведя анализ полученной информации, можно сделать вывод, что в муниципальном образовании </w:t>
      </w:r>
      <w:r w:rsidR="000C6A5A">
        <w:rPr>
          <w:rFonts w:ascii="Times New Roman" w:hAnsi="Times New Roman"/>
          <w:sz w:val="28"/>
          <w:szCs w:val="28"/>
        </w:rPr>
        <w:t>Туапсинский</w:t>
      </w:r>
      <w:r w:rsidRPr="00AD2F47">
        <w:rPr>
          <w:rFonts w:ascii="Times New Roman" w:hAnsi="Times New Roman"/>
          <w:sz w:val="28"/>
          <w:szCs w:val="28"/>
        </w:rPr>
        <w:t xml:space="preserve"> район работа в части снижения административных барьеров и деятельности органов власти оценивается субъектами предпринимательской деятельности с положительной стороны, что говорит о высоком уровне заинтересованности власти в развитии качественного, конкурентно способного бизнеса на территории района.</w:t>
      </w:r>
    </w:p>
    <w:p w:rsidR="00E23084" w:rsidRPr="00E23084" w:rsidRDefault="00E23084" w:rsidP="00E23084">
      <w:pPr>
        <w:widowControl w:val="0"/>
        <w:suppressAutoHyphens/>
        <w:spacing w:after="0" w:line="240" w:lineRule="auto"/>
        <w:ind w:firstLine="964"/>
        <w:jc w:val="both"/>
        <w:rPr>
          <w:rFonts w:ascii="Times New Roman" w:eastAsia="SimSun" w:hAnsi="Times New Roman"/>
          <w:kern w:val="1"/>
          <w:sz w:val="28"/>
          <w:szCs w:val="28"/>
          <w:lang w:eastAsia="zh-CN" w:bidi="hi-IN"/>
        </w:rPr>
      </w:pPr>
      <w:r w:rsidRPr="00E23084">
        <w:rPr>
          <w:rFonts w:ascii="Times New Roman" w:eastAsia="SimSun" w:hAnsi="Times New Roman"/>
          <w:b/>
          <w:bCs/>
          <w:kern w:val="1"/>
          <w:sz w:val="28"/>
          <w:szCs w:val="28"/>
          <w:lang w:eastAsia="zh-CN" w:bidi="hi-IN"/>
        </w:rPr>
        <w:lastRenderedPageBreak/>
        <w:t xml:space="preserve">Раздел 7. Информация о внедрении Стандарта развития конкуренции на территории муниципального образования </w:t>
      </w:r>
      <w:r>
        <w:rPr>
          <w:rFonts w:ascii="Times New Roman" w:eastAsia="SimSun" w:hAnsi="Times New Roman"/>
          <w:b/>
          <w:bCs/>
          <w:kern w:val="1"/>
          <w:sz w:val="28"/>
          <w:szCs w:val="28"/>
          <w:lang w:eastAsia="zh-CN" w:bidi="hi-IN"/>
        </w:rPr>
        <w:t>Туапсинский</w:t>
      </w:r>
      <w:r w:rsidRPr="00E23084">
        <w:rPr>
          <w:rFonts w:ascii="Times New Roman" w:eastAsia="SimSun" w:hAnsi="Times New Roman"/>
          <w:b/>
          <w:bCs/>
          <w:kern w:val="1"/>
          <w:sz w:val="28"/>
          <w:szCs w:val="28"/>
          <w:lang w:eastAsia="zh-CN" w:bidi="hi-IN"/>
        </w:rPr>
        <w:t xml:space="preserve"> район, используемая при формировании рейтинга муниципальных образований Краснодарского края по содействию развития конкуренции </w:t>
      </w:r>
    </w:p>
    <w:p w:rsidR="00E23084" w:rsidRPr="00E23084" w:rsidRDefault="00E23084" w:rsidP="00E23084">
      <w:pPr>
        <w:widowControl w:val="0"/>
        <w:suppressAutoHyphens/>
        <w:spacing w:after="0" w:line="240" w:lineRule="auto"/>
        <w:ind w:firstLine="964"/>
        <w:jc w:val="both"/>
        <w:rPr>
          <w:rFonts w:ascii="Times New Roman" w:eastAsia="SimSun" w:hAnsi="Times New Roman"/>
          <w:kern w:val="1"/>
          <w:sz w:val="28"/>
          <w:szCs w:val="28"/>
          <w:lang w:eastAsia="zh-CN" w:bidi="hi-IN"/>
        </w:rPr>
      </w:pPr>
    </w:p>
    <w:p w:rsidR="00E23084" w:rsidRPr="00E23084" w:rsidRDefault="00E23084" w:rsidP="00E23084">
      <w:pPr>
        <w:widowControl w:val="0"/>
        <w:suppressAutoHyphens/>
        <w:spacing w:after="0" w:line="240" w:lineRule="auto"/>
        <w:ind w:firstLine="964"/>
        <w:jc w:val="both"/>
        <w:rPr>
          <w:rFonts w:ascii="Times New Roman" w:eastAsia="SimSun" w:hAnsi="Times New Roman"/>
          <w:kern w:val="1"/>
          <w:sz w:val="28"/>
          <w:szCs w:val="28"/>
          <w:lang w:eastAsia="zh-CN" w:bidi="hi-IN"/>
        </w:rPr>
      </w:pPr>
      <w:r w:rsidRPr="00E23084">
        <w:rPr>
          <w:rFonts w:ascii="Times New Roman" w:eastAsia="SimSun" w:hAnsi="Times New Roman"/>
          <w:kern w:val="1"/>
          <w:sz w:val="28"/>
          <w:szCs w:val="28"/>
          <w:lang w:eastAsia="zh-CN" w:bidi="hi-IN"/>
        </w:rPr>
        <w:t xml:space="preserve">7.1. В муниципальном образовании </w:t>
      </w:r>
      <w:r w:rsidR="000327F8">
        <w:rPr>
          <w:rFonts w:ascii="Times New Roman" w:eastAsia="SimSun" w:hAnsi="Times New Roman"/>
          <w:kern w:val="1"/>
          <w:sz w:val="28"/>
          <w:szCs w:val="28"/>
          <w:lang w:eastAsia="zh-CN" w:bidi="hi-IN"/>
        </w:rPr>
        <w:t>Туапсинский</w:t>
      </w:r>
      <w:r w:rsidRPr="00E23084">
        <w:rPr>
          <w:rFonts w:ascii="Times New Roman" w:eastAsia="SimSun" w:hAnsi="Times New Roman"/>
          <w:kern w:val="1"/>
          <w:sz w:val="28"/>
          <w:szCs w:val="28"/>
          <w:lang w:eastAsia="zh-CN" w:bidi="hi-IN"/>
        </w:rPr>
        <w:t xml:space="preserve"> район </w:t>
      </w:r>
      <w:r w:rsidR="000327F8">
        <w:rPr>
          <w:rFonts w:ascii="Times New Roman" w:eastAsia="SimSun" w:hAnsi="Times New Roman"/>
          <w:kern w:val="1"/>
          <w:sz w:val="28"/>
          <w:szCs w:val="28"/>
          <w:lang w:eastAsia="zh-CN" w:bidi="hi-IN"/>
        </w:rPr>
        <w:t>постановлением администрации</w:t>
      </w:r>
      <w:r w:rsidRPr="00E23084">
        <w:rPr>
          <w:rFonts w:ascii="Times New Roman" w:eastAsia="SimSun" w:hAnsi="Times New Roman"/>
          <w:kern w:val="1"/>
          <w:sz w:val="28"/>
          <w:szCs w:val="28"/>
          <w:lang w:eastAsia="zh-CN" w:bidi="hi-IN"/>
        </w:rPr>
        <w:t xml:space="preserve"> муниципального образования </w:t>
      </w:r>
      <w:r w:rsidR="000327F8">
        <w:rPr>
          <w:rFonts w:ascii="Times New Roman" w:eastAsia="SimSun" w:hAnsi="Times New Roman"/>
          <w:kern w:val="1"/>
          <w:sz w:val="28"/>
          <w:szCs w:val="28"/>
          <w:lang w:eastAsia="zh-CN" w:bidi="hi-IN"/>
        </w:rPr>
        <w:t xml:space="preserve">Туапсинский </w:t>
      </w:r>
      <w:r w:rsidRPr="00E23084">
        <w:rPr>
          <w:rFonts w:ascii="Times New Roman" w:eastAsia="SimSun" w:hAnsi="Times New Roman"/>
          <w:kern w:val="1"/>
          <w:sz w:val="28"/>
          <w:szCs w:val="28"/>
          <w:lang w:eastAsia="zh-CN" w:bidi="hi-IN"/>
        </w:rPr>
        <w:t xml:space="preserve">район </w:t>
      </w:r>
      <w:r w:rsidR="000327F8" w:rsidRPr="000327F8">
        <w:rPr>
          <w:rFonts w:ascii="Times New Roman" w:eastAsia="SimSun" w:hAnsi="Times New Roman"/>
          <w:kern w:val="1"/>
          <w:sz w:val="28"/>
          <w:szCs w:val="28"/>
          <w:lang w:eastAsia="zh-CN" w:bidi="hi-IN"/>
        </w:rPr>
        <w:t xml:space="preserve">№ 1936 от 21 декабря 2016 года </w:t>
      </w:r>
      <w:r w:rsidRPr="00E23084">
        <w:rPr>
          <w:rFonts w:ascii="Times New Roman" w:eastAsia="SimSun" w:hAnsi="Times New Roman"/>
          <w:kern w:val="1"/>
          <w:sz w:val="28"/>
          <w:szCs w:val="28"/>
          <w:lang w:eastAsia="zh-CN" w:bidi="hi-IN"/>
        </w:rPr>
        <w:t>утверждена рабочая группа по содействию развитию конкуренции.</w:t>
      </w:r>
    </w:p>
    <w:p w:rsidR="00E23084" w:rsidRDefault="00E23084" w:rsidP="00E23084">
      <w:pPr>
        <w:widowControl w:val="0"/>
        <w:suppressAutoHyphens/>
        <w:spacing w:after="0" w:line="240" w:lineRule="auto"/>
        <w:jc w:val="both"/>
        <w:rPr>
          <w:rFonts w:ascii="Times New Roman" w:eastAsia="SimSun" w:hAnsi="Times New Roman"/>
          <w:kern w:val="1"/>
          <w:sz w:val="28"/>
          <w:szCs w:val="28"/>
          <w:lang w:eastAsia="zh-CN" w:bidi="hi-IN"/>
        </w:rPr>
      </w:pPr>
      <w:r w:rsidRPr="00E23084">
        <w:rPr>
          <w:rFonts w:ascii="Times New Roman" w:eastAsia="SimSun" w:hAnsi="Times New Roman"/>
          <w:kern w:val="1"/>
          <w:sz w:val="28"/>
          <w:szCs w:val="28"/>
          <w:lang w:eastAsia="zh-CN" w:bidi="hi-IN"/>
        </w:rPr>
        <w:tab/>
        <w:t>В состав рабочей группы вошли:</w:t>
      </w:r>
    </w:p>
    <w:p w:rsidR="00E23084" w:rsidRPr="00E23084" w:rsidRDefault="00E23084" w:rsidP="004B386B">
      <w:pPr>
        <w:pStyle w:val="a5"/>
        <w:widowControl w:val="0"/>
        <w:numPr>
          <w:ilvl w:val="0"/>
          <w:numId w:val="19"/>
        </w:numPr>
        <w:suppressAutoHyphens/>
        <w:spacing w:after="0" w:line="240" w:lineRule="auto"/>
        <w:jc w:val="both"/>
        <w:rPr>
          <w:rFonts w:ascii="Times New Roman" w:eastAsia="SimSun" w:hAnsi="Times New Roman"/>
          <w:kern w:val="1"/>
          <w:sz w:val="28"/>
          <w:szCs w:val="28"/>
          <w:lang w:eastAsia="zh-CN" w:bidi="hi-IN"/>
        </w:rPr>
      </w:pPr>
      <w:r>
        <w:rPr>
          <w:rFonts w:ascii="Times New Roman" w:eastAsia="SimSun" w:hAnsi="Times New Roman"/>
          <w:kern w:val="1"/>
          <w:sz w:val="28"/>
          <w:szCs w:val="28"/>
          <w:lang w:eastAsia="zh-CN" w:bidi="hi-IN"/>
        </w:rPr>
        <w:t>з</w:t>
      </w:r>
      <w:r w:rsidRPr="00E23084">
        <w:rPr>
          <w:rFonts w:ascii="Times New Roman" w:eastAsia="SimSun" w:hAnsi="Times New Roman"/>
          <w:kern w:val="1"/>
          <w:sz w:val="28"/>
          <w:szCs w:val="28"/>
          <w:lang w:eastAsia="zh-CN" w:bidi="hi-IN"/>
        </w:rPr>
        <w:t xml:space="preserve">аместитель главы муниципального образования, </w:t>
      </w:r>
      <w:r>
        <w:rPr>
          <w:rFonts w:ascii="Times New Roman" w:eastAsia="SimSun" w:hAnsi="Times New Roman"/>
          <w:kern w:val="1"/>
          <w:sz w:val="28"/>
          <w:szCs w:val="28"/>
          <w:lang w:eastAsia="zh-CN" w:bidi="hi-IN"/>
        </w:rPr>
        <w:t>ответственный за содействие развитию конкуренции в МО Туапсинский район;</w:t>
      </w:r>
    </w:p>
    <w:p w:rsidR="00E23084" w:rsidRDefault="00E23084" w:rsidP="004B386B">
      <w:pPr>
        <w:pStyle w:val="a5"/>
        <w:widowControl w:val="0"/>
        <w:numPr>
          <w:ilvl w:val="0"/>
          <w:numId w:val="19"/>
        </w:numPr>
        <w:suppressAutoHyphens/>
        <w:spacing w:after="0" w:line="240" w:lineRule="auto"/>
        <w:jc w:val="both"/>
        <w:rPr>
          <w:rFonts w:ascii="Times New Roman" w:eastAsia="SimSun" w:hAnsi="Times New Roman"/>
          <w:kern w:val="1"/>
          <w:sz w:val="28"/>
          <w:szCs w:val="28"/>
          <w:lang w:eastAsia="zh-CN" w:bidi="hi-IN"/>
        </w:rPr>
      </w:pPr>
      <w:r w:rsidRPr="00E23084">
        <w:rPr>
          <w:rFonts w:ascii="Times New Roman" w:eastAsia="SimSun" w:hAnsi="Times New Roman"/>
          <w:kern w:val="1"/>
          <w:sz w:val="28"/>
          <w:szCs w:val="28"/>
          <w:lang w:eastAsia="zh-CN" w:bidi="hi-IN"/>
        </w:rPr>
        <w:t>начальник управления экономического развития администрации муниципального образования Туапсинский район и специалисты отдела методологии и мониторинга исполнения муниципальных программ,</w:t>
      </w:r>
      <w:r>
        <w:rPr>
          <w:rFonts w:ascii="Times New Roman" w:eastAsia="SimSun" w:hAnsi="Times New Roman"/>
          <w:kern w:val="1"/>
          <w:sz w:val="28"/>
          <w:szCs w:val="28"/>
          <w:lang w:eastAsia="zh-CN" w:bidi="hi-IN"/>
        </w:rPr>
        <w:t xml:space="preserve"> организующие работу по развитию конкуренции;</w:t>
      </w:r>
    </w:p>
    <w:p w:rsidR="00E23084" w:rsidRPr="00E23084" w:rsidRDefault="00E23084" w:rsidP="004B386B">
      <w:pPr>
        <w:pStyle w:val="a5"/>
        <w:widowControl w:val="0"/>
        <w:numPr>
          <w:ilvl w:val="0"/>
          <w:numId w:val="19"/>
        </w:numPr>
        <w:suppressAutoHyphens/>
        <w:spacing w:after="0" w:line="240" w:lineRule="auto"/>
        <w:jc w:val="both"/>
        <w:rPr>
          <w:rFonts w:ascii="Times New Roman" w:eastAsia="SimSun" w:hAnsi="Times New Roman"/>
          <w:kern w:val="1"/>
          <w:sz w:val="28"/>
          <w:szCs w:val="28"/>
          <w:lang w:eastAsia="zh-CN" w:bidi="hi-IN"/>
        </w:rPr>
      </w:pPr>
      <w:r w:rsidRPr="00E23084">
        <w:rPr>
          <w:rFonts w:ascii="Times New Roman" w:eastAsia="SimSun" w:hAnsi="Times New Roman"/>
          <w:kern w:val="1"/>
          <w:sz w:val="28"/>
          <w:szCs w:val="28"/>
          <w:lang w:eastAsia="zh-CN" w:bidi="hi-IN"/>
        </w:rPr>
        <w:t>начальник управления имущественных отношений администрации муниципального образования Туапсинский район</w:t>
      </w:r>
      <w:r>
        <w:rPr>
          <w:rFonts w:ascii="Times New Roman" w:eastAsia="SimSun" w:hAnsi="Times New Roman"/>
          <w:kern w:val="1"/>
          <w:sz w:val="28"/>
          <w:szCs w:val="28"/>
          <w:lang w:eastAsia="zh-CN" w:bidi="hi-IN"/>
        </w:rPr>
        <w:t>;</w:t>
      </w:r>
    </w:p>
    <w:p w:rsidR="00E23084" w:rsidRPr="00E23084" w:rsidRDefault="00E23084" w:rsidP="004B386B">
      <w:pPr>
        <w:pStyle w:val="a5"/>
        <w:widowControl w:val="0"/>
        <w:numPr>
          <w:ilvl w:val="0"/>
          <w:numId w:val="19"/>
        </w:numPr>
        <w:suppressAutoHyphens/>
        <w:spacing w:after="0" w:line="240" w:lineRule="auto"/>
        <w:jc w:val="both"/>
        <w:rPr>
          <w:rFonts w:ascii="Times New Roman" w:eastAsia="SimSun" w:hAnsi="Times New Roman"/>
          <w:kern w:val="1"/>
          <w:sz w:val="28"/>
          <w:szCs w:val="28"/>
          <w:lang w:eastAsia="zh-CN" w:bidi="hi-IN"/>
        </w:rPr>
      </w:pPr>
      <w:r w:rsidRPr="00E23084">
        <w:rPr>
          <w:rFonts w:ascii="Times New Roman" w:eastAsia="SimSun" w:hAnsi="Times New Roman"/>
          <w:kern w:val="1"/>
          <w:sz w:val="28"/>
          <w:szCs w:val="28"/>
          <w:lang w:eastAsia="zh-CN" w:bidi="hi-IN"/>
        </w:rPr>
        <w:t>начальник управления торговли и бытового обслуживания администрации муниципального образования Туапсинский район</w:t>
      </w:r>
      <w:r>
        <w:rPr>
          <w:rFonts w:ascii="Times New Roman" w:eastAsia="SimSun" w:hAnsi="Times New Roman"/>
          <w:kern w:val="1"/>
          <w:sz w:val="28"/>
          <w:szCs w:val="28"/>
          <w:lang w:eastAsia="zh-CN" w:bidi="hi-IN"/>
        </w:rPr>
        <w:t>;</w:t>
      </w:r>
    </w:p>
    <w:p w:rsidR="00E23084" w:rsidRPr="00E23084" w:rsidRDefault="00E23084" w:rsidP="004B386B">
      <w:pPr>
        <w:pStyle w:val="a5"/>
        <w:widowControl w:val="0"/>
        <w:numPr>
          <w:ilvl w:val="0"/>
          <w:numId w:val="19"/>
        </w:numPr>
        <w:suppressAutoHyphens/>
        <w:spacing w:after="0" w:line="240" w:lineRule="auto"/>
        <w:jc w:val="both"/>
        <w:rPr>
          <w:rFonts w:ascii="Times New Roman" w:eastAsia="SimSun" w:hAnsi="Times New Roman"/>
          <w:kern w:val="1"/>
          <w:sz w:val="28"/>
          <w:szCs w:val="28"/>
          <w:lang w:eastAsia="zh-CN" w:bidi="hi-IN"/>
        </w:rPr>
      </w:pPr>
      <w:r w:rsidRPr="00E23084">
        <w:rPr>
          <w:rFonts w:ascii="Times New Roman" w:eastAsia="SimSun" w:hAnsi="Times New Roman"/>
          <w:kern w:val="1"/>
          <w:sz w:val="28"/>
          <w:szCs w:val="28"/>
          <w:lang w:eastAsia="zh-CN" w:bidi="hi-IN"/>
        </w:rPr>
        <w:t>начальник управления сельского хозяйства и перерабатывающей промышленности администрации муниципального образования Туапсинский район</w:t>
      </w:r>
      <w:r>
        <w:rPr>
          <w:rFonts w:ascii="Times New Roman" w:eastAsia="SimSun" w:hAnsi="Times New Roman"/>
          <w:kern w:val="1"/>
          <w:sz w:val="28"/>
          <w:szCs w:val="28"/>
          <w:lang w:eastAsia="zh-CN" w:bidi="hi-IN"/>
        </w:rPr>
        <w:t>;</w:t>
      </w:r>
    </w:p>
    <w:p w:rsidR="00E23084" w:rsidRDefault="00E23084" w:rsidP="004B386B">
      <w:pPr>
        <w:pStyle w:val="a5"/>
        <w:widowControl w:val="0"/>
        <w:numPr>
          <w:ilvl w:val="0"/>
          <w:numId w:val="19"/>
        </w:numPr>
        <w:suppressAutoHyphens/>
        <w:spacing w:after="0" w:line="240" w:lineRule="auto"/>
        <w:jc w:val="both"/>
        <w:rPr>
          <w:rFonts w:ascii="Times New Roman" w:eastAsia="SimSun" w:hAnsi="Times New Roman"/>
          <w:kern w:val="1"/>
          <w:sz w:val="28"/>
          <w:szCs w:val="28"/>
          <w:lang w:eastAsia="zh-CN" w:bidi="hi-IN"/>
        </w:rPr>
      </w:pPr>
      <w:r w:rsidRPr="00E23084">
        <w:rPr>
          <w:rFonts w:ascii="Times New Roman" w:eastAsia="SimSun" w:hAnsi="Times New Roman"/>
          <w:kern w:val="1"/>
          <w:sz w:val="28"/>
          <w:szCs w:val="28"/>
          <w:lang w:eastAsia="zh-CN" w:bidi="hi-IN"/>
        </w:rPr>
        <w:t>начальник управления по работе с молодежью администрации муниципального образования Туапсинский район</w:t>
      </w:r>
      <w:r>
        <w:rPr>
          <w:rFonts w:ascii="Times New Roman" w:eastAsia="SimSun" w:hAnsi="Times New Roman"/>
          <w:kern w:val="1"/>
          <w:sz w:val="28"/>
          <w:szCs w:val="28"/>
          <w:lang w:eastAsia="zh-CN" w:bidi="hi-IN"/>
        </w:rPr>
        <w:t>;</w:t>
      </w:r>
    </w:p>
    <w:p w:rsidR="006D3E6D" w:rsidRPr="006D3E6D" w:rsidRDefault="006D3E6D" w:rsidP="004B386B">
      <w:pPr>
        <w:pStyle w:val="a5"/>
        <w:widowControl w:val="0"/>
        <w:numPr>
          <w:ilvl w:val="0"/>
          <w:numId w:val="19"/>
        </w:numPr>
        <w:suppressAutoHyphens/>
        <w:spacing w:after="0" w:line="240" w:lineRule="auto"/>
        <w:jc w:val="both"/>
        <w:rPr>
          <w:rFonts w:ascii="Times New Roman" w:eastAsia="SimSun" w:hAnsi="Times New Roman"/>
          <w:kern w:val="1"/>
          <w:sz w:val="28"/>
          <w:szCs w:val="28"/>
          <w:lang w:eastAsia="zh-CN" w:bidi="hi-IN"/>
        </w:rPr>
      </w:pPr>
      <w:r w:rsidRPr="006D3E6D">
        <w:rPr>
          <w:rFonts w:ascii="Times New Roman" w:eastAsia="SimSun" w:hAnsi="Times New Roman"/>
          <w:kern w:val="1"/>
          <w:sz w:val="28"/>
          <w:szCs w:val="28"/>
          <w:lang w:eastAsia="zh-CN" w:bidi="hi-IN"/>
        </w:rPr>
        <w:t xml:space="preserve">начальник управления образования администрации муниципального </w:t>
      </w:r>
    </w:p>
    <w:p w:rsidR="006D3E6D" w:rsidRPr="006D3E6D" w:rsidRDefault="006D3E6D" w:rsidP="004B386B">
      <w:pPr>
        <w:pStyle w:val="a5"/>
        <w:widowControl w:val="0"/>
        <w:numPr>
          <w:ilvl w:val="0"/>
          <w:numId w:val="19"/>
        </w:numPr>
        <w:suppressAutoHyphens/>
        <w:spacing w:after="0" w:line="240" w:lineRule="auto"/>
        <w:jc w:val="both"/>
        <w:rPr>
          <w:rFonts w:ascii="Times New Roman" w:eastAsia="SimSun" w:hAnsi="Times New Roman"/>
          <w:kern w:val="1"/>
          <w:sz w:val="28"/>
          <w:szCs w:val="28"/>
          <w:lang w:eastAsia="zh-CN" w:bidi="hi-IN"/>
        </w:rPr>
      </w:pPr>
      <w:r w:rsidRPr="006D3E6D">
        <w:rPr>
          <w:rFonts w:ascii="Times New Roman" w:eastAsia="SimSun" w:hAnsi="Times New Roman"/>
          <w:kern w:val="1"/>
          <w:sz w:val="28"/>
          <w:szCs w:val="28"/>
          <w:lang w:eastAsia="zh-CN" w:bidi="hi-IN"/>
        </w:rPr>
        <w:t>образования Туапсинский район</w:t>
      </w:r>
      <w:r>
        <w:rPr>
          <w:rFonts w:ascii="Times New Roman" w:eastAsia="SimSun" w:hAnsi="Times New Roman"/>
          <w:kern w:val="1"/>
          <w:sz w:val="28"/>
          <w:szCs w:val="28"/>
          <w:lang w:eastAsia="zh-CN" w:bidi="hi-IN"/>
        </w:rPr>
        <w:t>;</w:t>
      </w:r>
    </w:p>
    <w:p w:rsidR="006D3E6D" w:rsidRPr="006D3E6D" w:rsidRDefault="006D3E6D" w:rsidP="004B386B">
      <w:pPr>
        <w:pStyle w:val="a5"/>
        <w:widowControl w:val="0"/>
        <w:numPr>
          <w:ilvl w:val="0"/>
          <w:numId w:val="19"/>
        </w:numPr>
        <w:suppressAutoHyphens/>
        <w:spacing w:after="0" w:line="240" w:lineRule="auto"/>
        <w:jc w:val="both"/>
        <w:rPr>
          <w:rFonts w:ascii="Times New Roman" w:eastAsia="SimSun" w:hAnsi="Times New Roman"/>
          <w:kern w:val="1"/>
          <w:sz w:val="28"/>
          <w:szCs w:val="28"/>
          <w:lang w:eastAsia="zh-CN" w:bidi="hi-IN"/>
        </w:rPr>
      </w:pPr>
      <w:r w:rsidRPr="006D3E6D">
        <w:rPr>
          <w:rFonts w:ascii="Times New Roman" w:eastAsia="SimSun" w:hAnsi="Times New Roman"/>
          <w:kern w:val="1"/>
          <w:sz w:val="28"/>
          <w:szCs w:val="28"/>
          <w:lang w:eastAsia="zh-CN" w:bidi="hi-IN"/>
        </w:rPr>
        <w:t>начальник отдела культуры администрации муниципального образования Туапсинский район</w:t>
      </w:r>
      <w:r>
        <w:rPr>
          <w:rFonts w:ascii="Times New Roman" w:eastAsia="SimSun" w:hAnsi="Times New Roman"/>
          <w:kern w:val="1"/>
          <w:sz w:val="28"/>
          <w:szCs w:val="28"/>
          <w:lang w:eastAsia="zh-CN" w:bidi="hi-IN"/>
        </w:rPr>
        <w:t>;</w:t>
      </w:r>
    </w:p>
    <w:p w:rsidR="006D3E6D" w:rsidRPr="006D3E6D" w:rsidRDefault="006D3E6D" w:rsidP="004B386B">
      <w:pPr>
        <w:pStyle w:val="a5"/>
        <w:widowControl w:val="0"/>
        <w:numPr>
          <w:ilvl w:val="0"/>
          <w:numId w:val="19"/>
        </w:numPr>
        <w:suppressAutoHyphens/>
        <w:spacing w:after="0" w:line="240" w:lineRule="auto"/>
        <w:jc w:val="both"/>
        <w:rPr>
          <w:rFonts w:ascii="Times New Roman" w:eastAsia="SimSun" w:hAnsi="Times New Roman"/>
          <w:kern w:val="1"/>
          <w:sz w:val="28"/>
          <w:szCs w:val="28"/>
          <w:lang w:eastAsia="zh-CN" w:bidi="hi-IN"/>
        </w:rPr>
      </w:pPr>
      <w:r w:rsidRPr="006D3E6D">
        <w:rPr>
          <w:rFonts w:ascii="Times New Roman" w:eastAsia="SimSun" w:hAnsi="Times New Roman"/>
          <w:kern w:val="1"/>
          <w:sz w:val="28"/>
          <w:szCs w:val="28"/>
          <w:lang w:eastAsia="zh-CN" w:bidi="hi-IN"/>
        </w:rPr>
        <w:t>начальник управления транспорта и дорожного хозяйства администрации муниципального образования Туапсинский район</w:t>
      </w:r>
      <w:r>
        <w:rPr>
          <w:rFonts w:ascii="Times New Roman" w:eastAsia="SimSun" w:hAnsi="Times New Roman"/>
          <w:kern w:val="1"/>
          <w:sz w:val="28"/>
          <w:szCs w:val="28"/>
          <w:lang w:eastAsia="zh-CN" w:bidi="hi-IN"/>
        </w:rPr>
        <w:t>;</w:t>
      </w:r>
    </w:p>
    <w:p w:rsidR="006D3E6D" w:rsidRPr="006D3E6D" w:rsidRDefault="006D3E6D" w:rsidP="004B386B">
      <w:pPr>
        <w:pStyle w:val="a5"/>
        <w:widowControl w:val="0"/>
        <w:numPr>
          <w:ilvl w:val="0"/>
          <w:numId w:val="19"/>
        </w:numPr>
        <w:suppressAutoHyphens/>
        <w:spacing w:after="0" w:line="240" w:lineRule="auto"/>
        <w:jc w:val="both"/>
        <w:rPr>
          <w:rFonts w:ascii="Times New Roman" w:eastAsia="SimSun" w:hAnsi="Times New Roman"/>
          <w:kern w:val="1"/>
          <w:sz w:val="28"/>
          <w:szCs w:val="28"/>
          <w:lang w:eastAsia="zh-CN" w:bidi="hi-IN"/>
        </w:rPr>
      </w:pPr>
      <w:r w:rsidRPr="006D3E6D">
        <w:rPr>
          <w:rFonts w:ascii="Times New Roman" w:eastAsia="SimSun" w:hAnsi="Times New Roman"/>
          <w:kern w:val="1"/>
          <w:sz w:val="28"/>
          <w:szCs w:val="28"/>
          <w:lang w:eastAsia="zh-CN" w:bidi="hi-IN"/>
        </w:rPr>
        <w:t>начальник управления ЖКХ и ТЭК администрации муниципального образования Туапсинский район</w:t>
      </w:r>
      <w:r>
        <w:rPr>
          <w:rFonts w:ascii="Times New Roman" w:eastAsia="SimSun" w:hAnsi="Times New Roman"/>
          <w:kern w:val="1"/>
          <w:sz w:val="28"/>
          <w:szCs w:val="28"/>
          <w:lang w:eastAsia="zh-CN" w:bidi="hi-IN"/>
        </w:rPr>
        <w:t>;</w:t>
      </w:r>
    </w:p>
    <w:p w:rsidR="00E23084" w:rsidRDefault="006D3E6D" w:rsidP="004B386B">
      <w:pPr>
        <w:pStyle w:val="a5"/>
        <w:widowControl w:val="0"/>
        <w:numPr>
          <w:ilvl w:val="0"/>
          <w:numId w:val="19"/>
        </w:numPr>
        <w:suppressAutoHyphens/>
        <w:spacing w:after="0" w:line="240" w:lineRule="auto"/>
        <w:jc w:val="both"/>
        <w:rPr>
          <w:rFonts w:ascii="Times New Roman" w:eastAsia="SimSun" w:hAnsi="Times New Roman"/>
          <w:kern w:val="1"/>
          <w:sz w:val="28"/>
          <w:szCs w:val="28"/>
          <w:lang w:eastAsia="zh-CN" w:bidi="hi-IN"/>
        </w:rPr>
      </w:pPr>
      <w:r w:rsidRPr="006D3E6D">
        <w:rPr>
          <w:rFonts w:ascii="Times New Roman" w:eastAsia="SimSun" w:hAnsi="Times New Roman"/>
          <w:kern w:val="1"/>
          <w:sz w:val="28"/>
          <w:szCs w:val="28"/>
          <w:lang w:eastAsia="zh-CN" w:bidi="hi-IN"/>
        </w:rPr>
        <w:t>начальник отдела информатизации и связи, управления делами администрации муниципального образования Туапсинский район</w:t>
      </w:r>
      <w:r>
        <w:rPr>
          <w:rFonts w:ascii="Times New Roman" w:eastAsia="SimSun" w:hAnsi="Times New Roman"/>
          <w:kern w:val="1"/>
          <w:sz w:val="28"/>
          <w:szCs w:val="28"/>
          <w:lang w:eastAsia="zh-CN" w:bidi="hi-IN"/>
        </w:rPr>
        <w:t>.</w:t>
      </w:r>
    </w:p>
    <w:p w:rsidR="006D3E6D" w:rsidRDefault="006D3E6D" w:rsidP="006D3E6D">
      <w:pPr>
        <w:pStyle w:val="a5"/>
        <w:widowControl w:val="0"/>
        <w:suppressAutoHyphens/>
        <w:spacing w:after="0" w:line="240" w:lineRule="auto"/>
        <w:ind w:left="0" w:firstLine="709"/>
        <w:jc w:val="both"/>
        <w:rPr>
          <w:rFonts w:ascii="Times New Roman" w:eastAsia="SimSun" w:hAnsi="Times New Roman"/>
          <w:kern w:val="1"/>
          <w:sz w:val="28"/>
          <w:szCs w:val="28"/>
          <w:lang w:eastAsia="zh-CN" w:bidi="hi-IN"/>
        </w:rPr>
      </w:pPr>
      <w:proofErr w:type="gramStart"/>
      <w:r>
        <w:rPr>
          <w:rFonts w:ascii="Times New Roman" w:eastAsia="SimSun" w:hAnsi="Times New Roman"/>
          <w:kern w:val="1"/>
          <w:sz w:val="28"/>
          <w:szCs w:val="28"/>
          <w:lang w:eastAsia="zh-CN" w:bidi="hi-IN"/>
        </w:rPr>
        <w:t xml:space="preserve">В соответствии с распоряжением главы администрации муниципального образования Туапсинский район всем структурным подразделениям необходимо было </w:t>
      </w:r>
      <w:r w:rsidRPr="006D3E6D">
        <w:rPr>
          <w:rFonts w:ascii="Times New Roman" w:eastAsia="SimSun" w:hAnsi="Times New Roman"/>
          <w:kern w:val="1"/>
          <w:sz w:val="28"/>
          <w:szCs w:val="28"/>
          <w:lang w:eastAsia="zh-CN" w:bidi="hi-IN"/>
        </w:rPr>
        <w:t>внести изменения в действующие положения структурных подразделений и должностные регламенты, в части закрепления приоритета целей и задач по содействию развитию конкуренции в соответствующих отраслях (сферах) экономики (видах деятельности), в структурных подразделениях администрации муниципального образования Туапсинский район.</w:t>
      </w:r>
      <w:r>
        <w:rPr>
          <w:rFonts w:ascii="Times New Roman" w:eastAsia="SimSun" w:hAnsi="Times New Roman"/>
          <w:kern w:val="1"/>
          <w:sz w:val="28"/>
          <w:szCs w:val="28"/>
          <w:lang w:eastAsia="zh-CN" w:bidi="hi-IN"/>
        </w:rPr>
        <w:t xml:space="preserve"> </w:t>
      </w:r>
      <w:proofErr w:type="gramEnd"/>
    </w:p>
    <w:p w:rsidR="006D3E6D" w:rsidRDefault="006D3E6D" w:rsidP="006D3E6D">
      <w:pPr>
        <w:pStyle w:val="a5"/>
        <w:widowControl w:val="0"/>
        <w:suppressAutoHyphens/>
        <w:spacing w:after="0" w:line="240" w:lineRule="auto"/>
        <w:ind w:left="0" w:firstLine="709"/>
        <w:jc w:val="both"/>
        <w:rPr>
          <w:rFonts w:ascii="Times New Roman" w:eastAsia="SimSun" w:hAnsi="Times New Roman"/>
          <w:kern w:val="1"/>
          <w:sz w:val="28"/>
          <w:szCs w:val="28"/>
          <w:lang w:eastAsia="zh-CN" w:bidi="hi-IN"/>
        </w:rPr>
      </w:pPr>
      <w:r>
        <w:rPr>
          <w:rFonts w:ascii="Times New Roman" w:eastAsia="SimSun" w:hAnsi="Times New Roman"/>
          <w:kern w:val="1"/>
          <w:sz w:val="28"/>
          <w:szCs w:val="28"/>
          <w:lang w:eastAsia="zh-CN" w:bidi="hi-IN"/>
        </w:rPr>
        <w:t xml:space="preserve">Кроме того в состав рабочей группы вошли следующие общественные </w:t>
      </w:r>
      <w:r>
        <w:rPr>
          <w:rFonts w:ascii="Times New Roman" w:eastAsia="SimSun" w:hAnsi="Times New Roman"/>
          <w:kern w:val="1"/>
          <w:sz w:val="28"/>
          <w:szCs w:val="28"/>
          <w:lang w:eastAsia="zh-CN" w:bidi="hi-IN"/>
        </w:rPr>
        <w:lastRenderedPageBreak/>
        <w:t>представители:</w:t>
      </w:r>
    </w:p>
    <w:p w:rsidR="006D3E6D" w:rsidRDefault="006D3E6D" w:rsidP="004B386B">
      <w:pPr>
        <w:pStyle w:val="a5"/>
        <w:widowControl w:val="0"/>
        <w:numPr>
          <w:ilvl w:val="0"/>
          <w:numId w:val="20"/>
        </w:numPr>
        <w:suppressAutoHyphens/>
        <w:spacing w:after="0" w:line="240" w:lineRule="auto"/>
        <w:jc w:val="both"/>
        <w:rPr>
          <w:rFonts w:ascii="Times New Roman" w:eastAsia="SimSun" w:hAnsi="Times New Roman"/>
          <w:kern w:val="1"/>
          <w:sz w:val="28"/>
          <w:szCs w:val="28"/>
          <w:lang w:eastAsia="zh-CN" w:bidi="hi-IN"/>
        </w:rPr>
      </w:pPr>
      <w:r w:rsidRPr="00E23084">
        <w:rPr>
          <w:rFonts w:ascii="Times New Roman" w:eastAsia="SimSun" w:hAnsi="Times New Roman"/>
          <w:kern w:val="1"/>
          <w:sz w:val="28"/>
          <w:szCs w:val="28"/>
          <w:lang w:eastAsia="zh-CN" w:bidi="hi-IN"/>
        </w:rPr>
        <w:t>председатель Туапсинской торгово – промышленной палаты</w:t>
      </w:r>
      <w:r>
        <w:rPr>
          <w:rFonts w:ascii="Times New Roman" w:eastAsia="SimSun" w:hAnsi="Times New Roman"/>
          <w:kern w:val="1"/>
          <w:sz w:val="28"/>
          <w:szCs w:val="28"/>
          <w:lang w:eastAsia="zh-CN" w:bidi="hi-IN"/>
        </w:rPr>
        <w:t>;</w:t>
      </w:r>
    </w:p>
    <w:p w:rsidR="00E23084" w:rsidRPr="006D3E6D" w:rsidRDefault="00E23084" w:rsidP="004B386B">
      <w:pPr>
        <w:pStyle w:val="a5"/>
        <w:widowControl w:val="0"/>
        <w:numPr>
          <w:ilvl w:val="0"/>
          <w:numId w:val="20"/>
        </w:numPr>
        <w:suppressAutoHyphens/>
        <w:spacing w:after="0" w:line="240" w:lineRule="auto"/>
        <w:jc w:val="both"/>
        <w:rPr>
          <w:rFonts w:ascii="Times New Roman" w:eastAsia="SimSun" w:hAnsi="Times New Roman"/>
          <w:kern w:val="1"/>
          <w:sz w:val="28"/>
          <w:szCs w:val="28"/>
          <w:lang w:eastAsia="zh-CN" w:bidi="hi-IN"/>
        </w:rPr>
      </w:pPr>
      <w:r w:rsidRPr="006D3E6D">
        <w:rPr>
          <w:rFonts w:ascii="Times New Roman" w:eastAsia="SimSun" w:hAnsi="Times New Roman"/>
          <w:kern w:val="1"/>
          <w:sz w:val="28"/>
          <w:szCs w:val="28"/>
          <w:lang w:eastAsia="zh-CN" w:bidi="hi-IN"/>
        </w:rPr>
        <w:t>общественный представитель  Уполномоченного по защите  прав предпринимателей в Краснодарском крае и муниципальном образовании Туапсинский район</w:t>
      </w:r>
    </w:p>
    <w:p w:rsidR="00E23084" w:rsidRPr="006D3E6D" w:rsidRDefault="00E23084" w:rsidP="004B386B">
      <w:pPr>
        <w:pStyle w:val="a5"/>
        <w:widowControl w:val="0"/>
        <w:numPr>
          <w:ilvl w:val="0"/>
          <w:numId w:val="20"/>
        </w:numPr>
        <w:suppressAutoHyphens/>
        <w:spacing w:after="0" w:line="240" w:lineRule="auto"/>
        <w:jc w:val="both"/>
        <w:rPr>
          <w:rFonts w:ascii="Times New Roman" w:eastAsia="SimSun" w:hAnsi="Times New Roman"/>
          <w:kern w:val="1"/>
          <w:sz w:val="28"/>
          <w:szCs w:val="28"/>
          <w:lang w:eastAsia="zh-CN" w:bidi="hi-IN"/>
        </w:rPr>
      </w:pPr>
      <w:r w:rsidRPr="006D3E6D">
        <w:rPr>
          <w:rFonts w:ascii="Times New Roman" w:eastAsia="SimSun" w:hAnsi="Times New Roman"/>
          <w:kern w:val="1"/>
          <w:sz w:val="28"/>
          <w:szCs w:val="28"/>
          <w:lang w:eastAsia="zh-CN" w:bidi="hi-IN"/>
        </w:rPr>
        <w:t>директор филиала федерального государственного бюджетного образовательного учреждения высшего образования «Российский государственный гидрометеорологический университет» в г. Туапсе Краснодарского края</w:t>
      </w:r>
      <w:r w:rsidR="006D3E6D">
        <w:rPr>
          <w:rFonts w:ascii="Times New Roman" w:eastAsia="SimSun" w:hAnsi="Times New Roman"/>
          <w:kern w:val="1"/>
          <w:sz w:val="28"/>
          <w:szCs w:val="28"/>
          <w:lang w:eastAsia="zh-CN" w:bidi="hi-IN"/>
        </w:rPr>
        <w:t>;</w:t>
      </w:r>
    </w:p>
    <w:p w:rsidR="00E23084" w:rsidRDefault="00E23084" w:rsidP="004B386B">
      <w:pPr>
        <w:pStyle w:val="a5"/>
        <w:widowControl w:val="0"/>
        <w:numPr>
          <w:ilvl w:val="0"/>
          <w:numId w:val="20"/>
        </w:numPr>
        <w:suppressAutoHyphens/>
        <w:spacing w:after="0" w:line="240" w:lineRule="auto"/>
        <w:jc w:val="both"/>
        <w:rPr>
          <w:rFonts w:ascii="Times New Roman" w:eastAsia="SimSun" w:hAnsi="Times New Roman"/>
          <w:kern w:val="1"/>
          <w:sz w:val="28"/>
          <w:szCs w:val="28"/>
          <w:lang w:eastAsia="zh-CN" w:bidi="hi-IN"/>
        </w:rPr>
      </w:pPr>
      <w:r w:rsidRPr="006D3E6D">
        <w:rPr>
          <w:rFonts w:ascii="Times New Roman" w:eastAsia="SimSun" w:hAnsi="Times New Roman"/>
          <w:kern w:val="1"/>
          <w:sz w:val="28"/>
          <w:szCs w:val="28"/>
          <w:lang w:eastAsia="zh-CN" w:bidi="hi-IN"/>
        </w:rPr>
        <w:t>директор негосударственного частного профессионального образовательного учреждения «Туапсинский финансово-юридический колледж»</w:t>
      </w:r>
      <w:r w:rsidR="006D3E6D">
        <w:rPr>
          <w:rFonts w:ascii="Times New Roman" w:eastAsia="SimSun" w:hAnsi="Times New Roman"/>
          <w:kern w:val="1"/>
          <w:sz w:val="28"/>
          <w:szCs w:val="28"/>
          <w:lang w:eastAsia="zh-CN" w:bidi="hi-IN"/>
        </w:rPr>
        <w:t>;</w:t>
      </w:r>
    </w:p>
    <w:p w:rsidR="006D3E6D" w:rsidRPr="006D3E6D" w:rsidRDefault="006D3E6D" w:rsidP="004B386B">
      <w:pPr>
        <w:pStyle w:val="a5"/>
        <w:widowControl w:val="0"/>
        <w:numPr>
          <w:ilvl w:val="0"/>
          <w:numId w:val="20"/>
        </w:numPr>
        <w:suppressAutoHyphens/>
        <w:spacing w:after="0" w:line="240" w:lineRule="auto"/>
        <w:jc w:val="both"/>
        <w:rPr>
          <w:rFonts w:ascii="Times New Roman" w:eastAsia="SimSun" w:hAnsi="Times New Roman"/>
          <w:kern w:val="1"/>
          <w:sz w:val="28"/>
          <w:szCs w:val="28"/>
          <w:lang w:eastAsia="zh-CN" w:bidi="hi-IN"/>
        </w:rPr>
      </w:pPr>
      <w:r>
        <w:rPr>
          <w:rFonts w:ascii="Times New Roman" w:eastAsia="SimSun" w:hAnsi="Times New Roman"/>
          <w:kern w:val="1"/>
          <w:sz w:val="28"/>
          <w:szCs w:val="28"/>
          <w:lang w:eastAsia="zh-CN" w:bidi="hi-IN"/>
        </w:rPr>
        <w:t>два индивидуальных предпринимателя.</w:t>
      </w:r>
    </w:p>
    <w:p w:rsidR="00E23084" w:rsidRPr="00E23084" w:rsidRDefault="00E23084" w:rsidP="00E23084">
      <w:pPr>
        <w:widowControl w:val="0"/>
        <w:suppressAutoHyphens/>
        <w:spacing w:after="0" w:line="240" w:lineRule="auto"/>
        <w:jc w:val="both"/>
        <w:rPr>
          <w:rFonts w:ascii="Times New Roman" w:eastAsia="Times New Roman" w:hAnsi="Times New Roman"/>
          <w:kern w:val="1"/>
          <w:sz w:val="28"/>
          <w:szCs w:val="24"/>
          <w:lang w:eastAsia="zh-CN" w:bidi="hi-IN"/>
        </w:rPr>
      </w:pPr>
      <w:r w:rsidRPr="00E23084">
        <w:rPr>
          <w:rFonts w:ascii="Times New Roman" w:eastAsia="SimSun" w:hAnsi="Times New Roman"/>
          <w:kern w:val="1"/>
          <w:sz w:val="28"/>
          <w:szCs w:val="24"/>
          <w:lang w:eastAsia="zh-CN" w:bidi="hi-IN"/>
        </w:rPr>
        <w:tab/>
        <w:t xml:space="preserve">Рабочая группа является консультативным органом, образованным в целях содействию развитию конкуренции на территории муниципального образования, основными задачами которой является:                                                        </w:t>
      </w:r>
      <w:proofErr w:type="gramStart"/>
      <w:r w:rsidRPr="00E23084">
        <w:rPr>
          <w:rFonts w:ascii="Times New Roman" w:eastAsia="SimSun" w:hAnsi="Times New Roman"/>
          <w:kern w:val="1"/>
          <w:sz w:val="28"/>
          <w:szCs w:val="24"/>
          <w:lang w:eastAsia="zh-CN" w:bidi="hi-IN"/>
        </w:rPr>
        <w:tab/>
        <w:t>-</w:t>
      </w:r>
      <w:proofErr w:type="gramEnd"/>
      <w:r w:rsidRPr="00E23084">
        <w:rPr>
          <w:rFonts w:ascii="Times New Roman" w:eastAsia="SimSun" w:hAnsi="Times New Roman"/>
          <w:kern w:val="1"/>
          <w:sz w:val="28"/>
          <w:szCs w:val="24"/>
          <w:lang w:eastAsia="zh-CN" w:bidi="hi-IN"/>
        </w:rPr>
        <w:t>оценка исполнения на территории муниципального образования, указов и распоряжений Президента Российской Федерации, постановлений Правительства Российской Федерации, правовых актов субъектов федерации, органов местного самоуправления по вопросам развития конкуренции и совершенствования антимонопольной политики;</w:t>
      </w:r>
    </w:p>
    <w:p w:rsidR="00E23084" w:rsidRPr="00E23084" w:rsidRDefault="00E23084" w:rsidP="00E23084">
      <w:pPr>
        <w:widowControl w:val="0"/>
        <w:suppressAutoHyphens/>
        <w:spacing w:after="0" w:line="240" w:lineRule="auto"/>
        <w:jc w:val="both"/>
        <w:rPr>
          <w:rFonts w:ascii="Times New Roman" w:eastAsia="Times New Roman" w:hAnsi="Times New Roman"/>
          <w:kern w:val="1"/>
          <w:sz w:val="28"/>
          <w:szCs w:val="24"/>
          <w:lang w:eastAsia="zh-CN" w:bidi="hi-IN"/>
        </w:rPr>
      </w:pPr>
      <w:r w:rsidRPr="00E23084">
        <w:rPr>
          <w:rFonts w:ascii="Times New Roman" w:eastAsia="Times New Roman" w:hAnsi="Times New Roman"/>
          <w:kern w:val="1"/>
          <w:sz w:val="28"/>
          <w:szCs w:val="24"/>
          <w:lang w:eastAsia="zh-CN" w:bidi="hi-IN"/>
        </w:rPr>
        <w:t xml:space="preserve">           </w:t>
      </w:r>
      <w:r w:rsidRPr="00E23084">
        <w:rPr>
          <w:rFonts w:ascii="Times New Roman" w:eastAsia="SimSun" w:hAnsi="Times New Roman"/>
          <w:kern w:val="1"/>
          <w:sz w:val="28"/>
          <w:szCs w:val="24"/>
          <w:lang w:eastAsia="zh-CN" w:bidi="hi-IN"/>
        </w:rPr>
        <w:t>-определение приоритетных направлений работы в отношении внедрения Стандарта на территории муниципального образования;</w:t>
      </w:r>
    </w:p>
    <w:p w:rsidR="00E23084" w:rsidRPr="00E23084" w:rsidRDefault="00E23084" w:rsidP="00E23084">
      <w:pPr>
        <w:widowControl w:val="0"/>
        <w:suppressAutoHyphens/>
        <w:spacing w:after="0" w:line="240" w:lineRule="auto"/>
        <w:jc w:val="both"/>
        <w:rPr>
          <w:rFonts w:ascii="Times New Roman" w:eastAsia="Times New Roman" w:hAnsi="Times New Roman"/>
          <w:kern w:val="1"/>
          <w:sz w:val="28"/>
          <w:szCs w:val="24"/>
          <w:lang w:eastAsia="zh-CN" w:bidi="hi-IN"/>
        </w:rPr>
      </w:pPr>
      <w:r w:rsidRPr="00E23084">
        <w:rPr>
          <w:rFonts w:ascii="Times New Roman" w:eastAsia="Times New Roman" w:hAnsi="Times New Roman"/>
          <w:kern w:val="1"/>
          <w:sz w:val="28"/>
          <w:szCs w:val="24"/>
          <w:lang w:eastAsia="zh-CN" w:bidi="hi-IN"/>
        </w:rPr>
        <w:t xml:space="preserve">            </w:t>
      </w:r>
      <w:r w:rsidRPr="00E23084">
        <w:rPr>
          <w:rFonts w:ascii="Times New Roman" w:eastAsia="SimSun" w:hAnsi="Times New Roman"/>
          <w:kern w:val="1"/>
          <w:sz w:val="28"/>
          <w:szCs w:val="24"/>
          <w:lang w:eastAsia="zh-CN" w:bidi="hi-IN"/>
        </w:rPr>
        <w:t xml:space="preserve">-анализ развития конкуренции на приоритетных и социально значимых рынках товаров, работ и услуг муниципального образования;                                                  </w:t>
      </w:r>
      <w:proofErr w:type="gramStart"/>
      <w:r w:rsidRPr="00E23084">
        <w:rPr>
          <w:rFonts w:ascii="Times New Roman" w:eastAsia="SimSun" w:hAnsi="Times New Roman"/>
          <w:kern w:val="1"/>
          <w:sz w:val="28"/>
          <w:szCs w:val="24"/>
          <w:lang w:eastAsia="zh-CN" w:bidi="hi-IN"/>
        </w:rPr>
        <w:tab/>
        <w:t>-</w:t>
      </w:r>
      <w:proofErr w:type="gramEnd"/>
      <w:r w:rsidRPr="00E23084">
        <w:rPr>
          <w:rFonts w:ascii="Times New Roman" w:eastAsia="SimSun" w:hAnsi="Times New Roman"/>
          <w:kern w:val="1"/>
          <w:sz w:val="28"/>
          <w:szCs w:val="24"/>
          <w:lang w:eastAsia="zh-CN" w:bidi="hi-IN"/>
        </w:rPr>
        <w:t>рассмотрение предложений о реализации внедрения Стандарта на территории муниципального образования;</w:t>
      </w:r>
    </w:p>
    <w:p w:rsidR="00E23084" w:rsidRPr="00E23084" w:rsidRDefault="00E23084" w:rsidP="00E23084">
      <w:pPr>
        <w:widowControl w:val="0"/>
        <w:suppressAutoHyphens/>
        <w:spacing w:after="0" w:line="240" w:lineRule="auto"/>
        <w:jc w:val="both"/>
        <w:rPr>
          <w:rFonts w:ascii="Times New Roman" w:eastAsia="Times New Roman" w:hAnsi="Times New Roman"/>
          <w:kern w:val="1"/>
          <w:sz w:val="28"/>
          <w:szCs w:val="28"/>
          <w:lang w:eastAsia="zh-CN" w:bidi="hi-IN"/>
        </w:rPr>
      </w:pPr>
      <w:r w:rsidRPr="00E23084">
        <w:rPr>
          <w:rFonts w:ascii="Times New Roman" w:eastAsia="Times New Roman" w:hAnsi="Times New Roman"/>
          <w:kern w:val="1"/>
          <w:sz w:val="28"/>
          <w:szCs w:val="24"/>
          <w:lang w:eastAsia="zh-CN" w:bidi="hi-IN"/>
        </w:rPr>
        <w:t xml:space="preserve">         </w:t>
      </w:r>
      <w:r w:rsidRPr="00E23084">
        <w:rPr>
          <w:rFonts w:ascii="Times New Roman" w:eastAsia="SimSun" w:hAnsi="Times New Roman"/>
          <w:kern w:val="1"/>
          <w:sz w:val="28"/>
          <w:szCs w:val="24"/>
          <w:lang w:eastAsia="zh-CN" w:bidi="hi-IN"/>
        </w:rPr>
        <w:tab/>
        <w:t xml:space="preserve">-координация выполнения мероприятий, предусмотренных планом мероприятий («дорожной картой») по содействию развитию конкуренции, и </w:t>
      </w:r>
      <w:proofErr w:type="gramStart"/>
      <w:r w:rsidRPr="00E23084">
        <w:rPr>
          <w:rFonts w:ascii="Times New Roman" w:eastAsia="SimSun" w:hAnsi="Times New Roman"/>
          <w:kern w:val="1"/>
          <w:sz w:val="28"/>
          <w:szCs w:val="24"/>
          <w:lang w:eastAsia="zh-CN" w:bidi="hi-IN"/>
        </w:rPr>
        <w:t>контроль за</w:t>
      </w:r>
      <w:proofErr w:type="gramEnd"/>
      <w:r w:rsidRPr="00E23084">
        <w:rPr>
          <w:rFonts w:ascii="Times New Roman" w:eastAsia="SimSun" w:hAnsi="Times New Roman"/>
          <w:kern w:val="1"/>
          <w:sz w:val="28"/>
          <w:szCs w:val="24"/>
          <w:lang w:eastAsia="zh-CN" w:bidi="hi-IN"/>
        </w:rPr>
        <w:t xml:space="preserve"> их реализацией;</w:t>
      </w:r>
    </w:p>
    <w:p w:rsidR="00E23084" w:rsidRPr="00E23084" w:rsidRDefault="00E23084" w:rsidP="00E23084">
      <w:pPr>
        <w:widowControl w:val="0"/>
        <w:suppressAutoHyphens/>
        <w:spacing w:after="0" w:line="240" w:lineRule="auto"/>
        <w:jc w:val="both"/>
        <w:rPr>
          <w:rFonts w:ascii="Times New Roman" w:eastAsia="SimSun" w:hAnsi="Times New Roman"/>
          <w:kern w:val="1"/>
          <w:sz w:val="28"/>
          <w:szCs w:val="28"/>
          <w:lang w:eastAsia="zh-CN" w:bidi="hi-IN"/>
        </w:rPr>
      </w:pPr>
      <w:r w:rsidRPr="00E23084">
        <w:rPr>
          <w:rFonts w:ascii="Times New Roman" w:eastAsia="Times New Roman" w:hAnsi="Times New Roman"/>
          <w:kern w:val="1"/>
          <w:sz w:val="28"/>
          <w:szCs w:val="28"/>
          <w:lang w:eastAsia="zh-CN" w:bidi="hi-IN"/>
        </w:rPr>
        <w:t xml:space="preserve">        </w:t>
      </w:r>
      <w:r w:rsidRPr="00E23084">
        <w:rPr>
          <w:rFonts w:ascii="Times New Roman" w:eastAsia="SimSun" w:hAnsi="Times New Roman"/>
          <w:kern w:val="1"/>
          <w:sz w:val="28"/>
          <w:szCs w:val="28"/>
          <w:lang w:eastAsia="zh-CN" w:bidi="hi-IN"/>
        </w:rPr>
        <w:t xml:space="preserve">-выработка рекомендаций по вопросам внедрения Стандарта на территории муниципального образования. </w:t>
      </w:r>
    </w:p>
    <w:p w:rsidR="004F6505" w:rsidRDefault="006D3E6D" w:rsidP="004F6505">
      <w:pPr>
        <w:tabs>
          <w:tab w:val="left" w:pos="1134"/>
        </w:tabs>
        <w:spacing w:after="0" w:line="240" w:lineRule="auto"/>
        <w:ind w:firstLine="709"/>
        <w:jc w:val="both"/>
        <w:rPr>
          <w:rFonts w:ascii="Times New Roman" w:hAnsi="Times New Roman"/>
          <w:sz w:val="28"/>
          <w:szCs w:val="28"/>
        </w:rPr>
      </w:pPr>
      <w:r>
        <w:rPr>
          <w:rFonts w:ascii="Times New Roman" w:hAnsi="Times New Roman"/>
          <w:sz w:val="28"/>
          <w:szCs w:val="28"/>
        </w:rPr>
        <w:t xml:space="preserve">7.2. </w:t>
      </w:r>
      <w:r w:rsidRPr="002F12CD">
        <w:rPr>
          <w:rFonts w:ascii="Times New Roman" w:hAnsi="Times New Roman"/>
          <w:sz w:val="28"/>
          <w:szCs w:val="28"/>
        </w:rPr>
        <w:t xml:space="preserve">Ответственные лица за развитие конкуренции на рынках товаров и услуг </w:t>
      </w:r>
      <w:r w:rsidR="003E28A2">
        <w:rPr>
          <w:rFonts w:ascii="Times New Roman" w:hAnsi="Times New Roman"/>
          <w:sz w:val="28"/>
          <w:szCs w:val="28"/>
        </w:rPr>
        <w:t>Туапсинского</w:t>
      </w:r>
      <w:r w:rsidRPr="002F12CD">
        <w:rPr>
          <w:rFonts w:ascii="Times New Roman" w:hAnsi="Times New Roman"/>
          <w:sz w:val="28"/>
          <w:szCs w:val="28"/>
        </w:rPr>
        <w:t xml:space="preserve"> района </w:t>
      </w:r>
      <w:r>
        <w:rPr>
          <w:rFonts w:ascii="Times New Roman" w:hAnsi="Times New Roman"/>
          <w:sz w:val="28"/>
          <w:szCs w:val="28"/>
        </w:rPr>
        <w:t>в 201</w:t>
      </w:r>
      <w:r w:rsidR="003E28A2">
        <w:rPr>
          <w:rFonts w:ascii="Times New Roman" w:hAnsi="Times New Roman"/>
          <w:sz w:val="28"/>
          <w:szCs w:val="28"/>
        </w:rPr>
        <w:t>8</w:t>
      </w:r>
      <w:r>
        <w:rPr>
          <w:rFonts w:ascii="Times New Roman" w:hAnsi="Times New Roman"/>
          <w:sz w:val="28"/>
          <w:szCs w:val="28"/>
        </w:rPr>
        <w:t xml:space="preserve"> году </w:t>
      </w:r>
      <w:r w:rsidR="003E28A2">
        <w:rPr>
          <w:rFonts w:ascii="Times New Roman" w:hAnsi="Times New Roman"/>
          <w:sz w:val="28"/>
          <w:szCs w:val="28"/>
        </w:rPr>
        <w:t>прошли обучение в онлайн семинарах организованных</w:t>
      </w:r>
      <w:r w:rsidRPr="002F12CD">
        <w:rPr>
          <w:rFonts w:ascii="Times New Roman" w:hAnsi="Times New Roman"/>
          <w:sz w:val="28"/>
          <w:szCs w:val="28"/>
        </w:rPr>
        <w:t xml:space="preserve"> министерством экономики </w:t>
      </w:r>
      <w:r>
        <w:rPr>
          <w:rFonts w:ascii="Times New Roman" w:hAnsi="Times New Roman"/>
          <w:sz w:val="28"/>
          <w:szCs w:val="28"/>
        </w:rPr>
        <w:t xml:space="preserve">Краснодарского </w:t>
      </w:r>
      <w:r w:rsidR="003E28A2">
        <w:rPr>
          <w:rFonts w:ascii="Times New Roman" w:hAnsi="Times New Roman"/>
          <w:sz w:val="28"/>
          <w:szCs w:val="28"/>
        </w:rPr>
        <w:t xml:space="preserve">края. </w:t>
      </w:r>
    </w:p>
    <w:p w:rsidR="003E28A2" w:rsidRDefault="004F6505" w:rsidP="004F6505">
      <w:pPr>
        <w:tabs>
          <w:tab w:val="left" w:pos="1134"/>
        </w:tabs>
        <w:spacing w:after="0" w:line="240" w:lineRule="auto"/>
        <w:ind w:firstLine="709"/>
        <w:jc w:val="both"/>
        <w:rPr>
          <w:rFonts w:ascii="Times New Roman" w:hAnsi="Times New Roman"/>
          <w:sz w:val="28"/>
          <w:szCs w:val="28"/>
        </w:rPr>
      </w:pPr>
      <w:r>
        <w:rPr>
          <w:rFonts w:ascii="Times New Roman" w:hAnsi="Times New Roman"/>
          <w:sz w:val="28"/>
          <w:szCs w:val="28"/>
        </w:rPr>
        <w:t xml:space="preserve">- в </w:t>
      </w:r>
      <w:r w:rsidR="003E28A2" w:rsidRPr="003E28A2">
        <w:rPr>
          <w:rFonts w:ascii="Times New Roman" w:hAnsi="Times New Roman"/>
          <w:sz w:val="28"/>
          <w:szCs w:val="28"/>
        </w:rPr>
        <w:t>научно-практической конференции</w:t>
      </w:r>
      <w:r>
        <w:rPr>
          <w:rFonts w:ascii="Times New Roman" w:hAnsi="Times New Roman"/>
          <w:sz w:val="28"/>
          <w:szCs w:val="28"/>
        </w:rPr>
        <w:t xml:space="preserve"> </w:t>
      </w:r>
      <w:r w:rsidR="003E28A2" w:rsidRPr="003E28A2">
        <w:rPr>
          <w:rFonts w:ascii="Times New Roman" w:hAnsi="Times New Roman"/>
          <w:sz w:val="28"/>
          <w:szCs w:val="28"/>
        </w:rPr>
        <w:t>для</w:t>
      </w:r>
      <w:r>
        <w:rPr>
          <w:rFonts w:ascii="Times New Roman" w:hAnsi="Times New Roman"/>
          <w:sz w:val="28"/>
          <w:szCs w:val="28"/>
        </w:rPr>
        <w:t xml:space="preserve"> </w:t>
      </w:r>
      <w:r w:rsidR="003E28A2" w:rsidRPr="003E28A2">
        <w:rPr>
          <w:rFonts w:ascii="Times New Roman" w:hAnsi="Times New Roman"/>
          <w:sz w:val="28"/>
          <w:szCs w:val="28"/>
        </w:rPr>
        <w:t>малых и средних предприятий Краснодарского края</w:t>
      </w:r>
      <w:r>
        <w:rPr>
          <w:rFonts w:ascii="Times New Roman" w:hAnsi="Times New Roman"/>
          <w:sz w:val="28"/>
          <w:szCs w:val="28"/>
        </w:rPr>
        <w:t xml:space="preserve"> </w:t>
      </w:r>
      <w:r w:rsidR="003E28A2" w:rsidRPr="003E28A2">
        <w:rPr>
          <w:rFonts w:ascii="Times New Roman" w:hAnsi="Times New Roman"/>
          <w:sz w:val="28"/>
          <w:szCs w:val="28"/>
        </w:rPr>
        <w:t>«Бережливый бизнес</w:t>
      </w:r>
      <w:r>
        <w:rPr>
          <w:rFonts w:ascii="Times New Roman" w:hAnsi="Times New Roman"/>
          <w:sz w:val="28"/>
          <w:szCs w:val="28"/>
        </w:rPr>
        <w:t xml:space="preserve"> </w:t>
      </w:r>
      <w:r w:rsidR="003E28A2" w:rsidRPr="003E28A2">
        <w:rPr>
          <w:rFonts w:ascii="Times New Roman" w:hAnsi="Times New Roman"/>
          <w:sz w:val="28"/>
          <w:szCs w:val="28"/>
        </w:rPr>
        <w:t>–</w:t>
      </w:r>
      <w:r>
        <w:rPr>
          <w:rFonts w:ascii="Times New Roman" w:hAnsi="Times New Roman"/>
          <w:sz w:val="28"/>
          <w:szCs w:val="28"/>
        </w:rPr>
        <w:t xml:space="preserve"> высокая производительность»;</w:t>
      </w:r>
    </w:p>
    <w:p w:rsidR="004F6505" w:rsidRDefault="004F6505" w:rsidP="004F6505">
      <w:pPr>
        <w:tabs>
          <w:tab w:val="left" w:pos="1134"/>
        </w:tabs>
        <w:spacing w:after="0" w:line="240" w:lineRule="auto"/>
        <w:ind w:firstLine="709"/>
        <w:jc w:val="both"/>
        <w:rPr>
          <w:rFonts w:ascii="Times New Roman" w:hAnsi="Times New Roman"/>
          <w:sz w:val="28"/>
          <w:szCs w:val="28"/>
        </w:rPr>
      </w:pPr>
      <w:r>
        <w:rPr>
          <w:rFonts w:ascii="Times New Roman" w:hAnsi="Times New Roman"/>
          <w:sz w:val="28"/>
          <w:szCs w:val="28"/>
        </w:rPr>
        <w:t>- Всероссийская научно-практическая конференция «Стратегия развития конкуренции в России опыт регионов»;</w:t>
      </w:r>
    </w:p>
    <w:p w:rsidR="004F6505" w:rsidRDefault="00E42394" w:rsidP="004F6505">
      <w:pPr>
        <w:tabs>
          <w:tab w:val="left" w:pos="1134"/>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E42394">
        <w:rPr>
          <w:rFonts w:ascii="Times New Roman" w:hAnsi="Times New Roman"/>
          <w:sz w:val="28"/>
          <w:szCs w:val="28"/>
        </w:rPr>
        <w:t>научно-практическая конференция «</w:t>
      </w:r>
      <w:r>
        <w:rPr>
          <w:rFonts w:ascii="Times New Roman" w:hAnsi="Times New Roman"/>
          <w:sz w:val="28"/>
          <w:szCs w:val="28"/>
        </w:rPr>
        <w:t>Национальный план</w:t>
      </w:r>
      <w:r w:rsidRPr="00E42394">
        <w:rPr>
          <w:rFonts w:ascii="Times New Roman" w:hAnsi="Times New Roman"/>
          <w:sz w:val="28"/>
          <w:szCs w:val="28"/>
        </w:rPr>
        <w:t xml:space="preserve"> развития конкуренции в Росси</w:t>
      </w:r>
      <w:r>
        <w:rPr>
          <w:rFonts w:ascii="Times New Roman" w:hAnsi="Times New Roman"/>
          <w:sz w:val="28"/>
          <w:szCs w:val="28"/>
        </w:rPr>
        <w:t xml:space="preserve">йской Федерации на 2018-2020 </w:t>
      </w:r>
      <w:proofErr w:type="spellStart"/>
      <w:r>
        <w:rPr>
          <w:rFonts w:ascii="Times New Roman" w:hAnsi="Times New Roman"/>
          <w:sz w:val="28"/>
          <w:szCs w:val="28"/>
        </w:rPr>
        <w:t>г.г</w:t>
      </w:r>
      <w:proofErr w:type="spellEnd"/>
      <w:r>
        <w:rPr>
          <w:rFonts w:ascii="Times New Roman" w:hAnsi="Times New Roman"/>
          <w:sz w:val="28"/>
          <w:szCs w:val="28"/>
        </w:rPr>
        <w:t xml:space="preserve">.» в </w:t>
      </w:r>
      <w:proofErr w:type="spellStart"/>
      <w:r>
        <w:rPr>
          <w:rFonts w:ascii="Times New Roman" w:hAnsi="Times New Roman"/>
          <w:sz w:val="28"/>
          <w:szCs w:val="28"/>
        </w:rPr>
        <w:t>г</w:t>
      </w:r>
      <w:proofErr w:type="gramStart"/>
      <w:r>
        <w:rPr>
          <w:rFonts w:ascii="Times New Roman" w:hAnsi="Times New Roman"/>
          <w:sz w:val="28"/>
          <w:szCs w:val="28"/>
        </w:rPr>
        <w:t>.С</w:t>
      </w:r>
      <w:proofErr w:type="gramEnd"/>
      <w:r>
        <w:rPr>
          <w:rFonts w:ascii="Times New Roman" w:hAnsi="Times New Roman"/>
          <w:sz w:val="28"/>
          <w:szCs w:val="28"/>
        </w:rPr>
        <w:t>анкт</w:t>
      </w:r>
      <w:proofErr w:type="spellEnd"/>
      <w:r>
        <w:rPr>
          <w:rFonts w:ascii="Times New Roman" w:hAnsi="Times New Roman"/>
          <w:sz w:val="28"/>
          <w:szCs w:val="28"/>
        </w:rPr>
        <w:t>-Петербург;</w:t>
      </w:r>
    </w:p>
    <w:p w:rsidR="00F82212" w:rsidRDefault="00F82212" w:rsidP="004F6505">
      <w:pPr>
        <w:tabs>
          <w:tab w:val="left" w:pos="1134"/>
        </w:tabs>
        <w:spacing w:after="0" w:line="240" w:lineRule="auto"/>
        <w:ind w:firstLine="709"/>
        <w:jc w:val="both"/>
        <w:rPr>
          <w:rFonts w:ascii="Times New Roman" w:hAnsi="Times New Roman"/>
          <w:sz w:val="28"/>
          <w:szCs w:val="28"/>
        </w:rPr>
      </w:pPr>
      <w:r>
        <w:rPr>
          <w:rFonts w:ascii="Times New Roman" w:hAnsi="Times New Roman"/>
          <w:sz w:val="28"/>
          <w:szCs w:val="28"/>
        </w:rPr>
        <w:t>Для субъектов предпринимательской деятельности проведены следующие обучающие семинары:</w:t>
      </w:r>
    </w:p>
    <w:p w:rsidR="00F82212" w:rsidRPr="00F82212" w:rsidRDefault="00F82212" w:rsidP="00F82212">
      <w:pPr>
        <w:tabs>
          <w:tab w:val="left" w:pos="1134"/>
        </w:tabs>
        <w:spacing w:after="0" w:line="240" w:lineRule="auto"/>
        <w:ind w:firstLine="709"/>
        <w:jc w:val="both"/>
        <w:rPr>
          <w:rFonts w:ascii="Times New Roman" w:hAnsi="Times New Roman"/>
          <w:sz w:val="28"/>
          <w:szCs w:val="28"/>
        </w:rPr>
      </w:pPr>
      <w:r>
        <w:rPr>
          <w:rFonts w:ascii="Times New Roman" w:hAnsi="Times New Roman"/>
          <w:sz w:val="28"/>
          <w:szCs w:val="28"/>
        </w:rPr>
        <w:lastRenderedPageBreak/>
        <w:t xml:space="preserve"> - </w:t>
      </w:r>
      <w:r w:rsidRPr="00F82212">
        <w:rPr>
          <w:rFonts w:ascii="Times New Roman" w:hAnsi="Times New Roman"/>
          <w:sz w:val="28"/>
          <w:szCs w:val="28"/>
        </w:rPr>
        <w:t>«Организация системы управления охраной труда (СУОТ) на предприятии»</w:t>
      </w:r>
      <w:r>
        <w:rPr>
          <w:rFonts w:ascii="Times New Roman" w:hAnsi="Times New Roman"/>
          <w:sz w:val="28"/>
          <w:szCs w:val="28"/>
        </w:rPr>
        <w:t>;</w:t>
      </w:r>
    </w:p>
    <w:p w:rsidR="00F82212" w:rsidRPr="00F82212" w:rsidRDefault="00F82212" w:rsidP="00F82212">
      <w:pPr>
        <w:tabs>
          <w:tab w:val="left" w:pos="1134"/>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F82212">
        <w:rPr>
          <w:rFonts w:ascii="Times New Roman" w:hAnsi="Times New Roman"/>
          <w:sz w:val="28"/>
          <w:szCs w:val="28"/>
        </w:rPr>
        <w:t>«Обязательные природоохранные требования для предприятий при осуществлении своей деятельности»</w:t>
      </w:r>
      <w:r>
        <w:rPr>
          <w:rFonts w:ascii="Times New Roman" w:hAnsi="Times New Roman"/>
          <w:sz w:val="28"/>
          <w:szCs w:val="28"/>
        </w:rPr>
        <w:t>;</w:t>
      </w:r>
    </w:p>
    <w:p w:rsidR="00F82212" w:rsidRPr="00F82212" w:rsidRDefault="00F82212" w:rsidP="00F82212">
      <w:pPr>
        <w:tabs>
          <w:tab w:val="left" w:pos="1134"/>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F82212">
        <w:rPr>
          <w:rFonts w:ascii="Times New Roman" w:hAnsi="Times New Roman"/>
          <w:sz w:val="28"/>
          <w:szCs w:val="28"/>
        </w:rPr>
        <w:t>«Определение и развитие конкурентных преимуще</w:t>
      </w:r>
      <w:proofErr w:type="gramStart"/>
      <w:r w:rsidRPr="00F82212">
        <w:rPr>
          <w:rFonts w:ascii="Times New Roman" w:hAnsi="Times New Roman"/>
          <w:sz w:val="28"/>
          <w:szCs w:val="28"/>
        </w:rPr>
        <w:t>ств пр</w:t>
      </w:r>
      <w:proofErr w:type="gramEnd"/>
      <w:r w:rsidRPr="00F82212">
        <w:rPr>
          <w:rFonts w:ascii="Times New Roman" w:hAnsi="Times New Roman"/>
          <w:sz w:val="28"/>
          <w:szCs w:val="28"/>
        </w:rPr>
        <w:t>едприятий туристической сферы»</w:t>
      </w:r>
      <w:r>
        <w:rPr>
          <w:rFonts w:ascii="Times New Roman" w:hAnsi="Times New Roman"/>
          <w:sz w:val="28"/>
          <w:szCs w:val="28"/>
        </w:rPr>
        <w:t>;</w:t>
      </w:r>
    </w:p>
    <w:p w:rsidR="00F82212" w:rsidRPr="00F82212" w:rsidRDefault="00F82212" w:rsidP="00F82212">
      <w:pPr>
        <w:tabs>
          <w:tab w:val="left" w:pos="1134"/>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F82212">
        <w:rPr>
          <w:rFonts w:ascii="Times New Roman" w:hAnsi="Times New Roman"/>
          <w:sz w:val="28"/>
          <w:szCs w:val="28"/>
        </w:rPr>
        <w:t>«Летние изменения налогового законодательства»</w:t>
      </w:r>
      <w:r>
        <w:rPr>
          <w:rFonts w:ascii="Times New Roman" w:hAnsi="Times New Roman"/>
          <w:sz w:val="28"/>
          <w:szCs w:val="28"/>
        </w:rPr>
        <w:t>;</w:t>
      </w:r>
    </w:p>
    <w:p w:rsidR="00F82212" w:rsidRPr="00F82212" w:rsidRDefault="00F82212" w:rsidP="00F82212">
      <w:pPr>
        <w:tabs>
          <w:tab w:val="left" w:pos="1134"/>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F82212">
        <w:rPr>
          <w:rFonts w:ascii="Times New Roman" w:hAnsi="Times New Roman"/>
          <w:sz w:val="28"/>
          <w:szCs w:val="28"/>
        </w:rPr>
        <w:t>«Практика проверок Государственной инспекции по труду Краснодарского края»</w:t>
      </w:r>
      <w:r>
        <w:rPr>
          <w:rFonts w:ascii="Times New Roman" w:hAnsi="Times New Roman"/>
          <w:sz w:val="28"/>
          <w:szCs w:val="28"/>
        </w:rPr>
        <w:t>;</w:t>
      </w:r>
    </w:p>
    <w:p w:rsidR="00E42394" w:rsidRDefault="00F82212" w:rsidP="00F82212">
      <w:pPr>
        <w:tabs>
          <w:tab w:val="left" w:pos="1134"/>
        </w:tab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F82212">
        <w:rPr>
          <w:rFonts w:ascii="Times New Roman" w:hAnsi="Times New Roman"/>
          <w:sz w:val="28"/>
          <w:szCs w:val="28"/>
        </w:rPr>
        <w:t>«Трудовое законодательство в интересах СМП»</w:t>
      </w:r>
      <w:r>
        <w:rPr>
          <w:rFonts w:ascii="Times New Roman" w:hAnsi="Times New Roman"/>
          <w:sz w:val="28"/>
          <w:szCs w:val="28"/>
        </w:rPr>
        <w:t>.</w:t>
      </w:r>
    </w:p>
    <w:p w:rsidR="00E42394" w:rsidRDefault="00E42394" w:rsidP="004F6505">
      <w:pPr>
        <w:tabs>
          <w:tab w:val="left" w:pos="1134"/>
        </w:tabs>
        <w:spacing w:after="0" w:line="240" w:lineRule="auto"/>
        <w:ind w:firstLine="709"/>
        <w:jc w:val="both"/>
        <w:rPr>
          <w:rFonts w:ascii="Times New Roman" w:hAnsi="Times New Roman"/>
          <w:sz w:val="28"/>
          <w:szCs w:val="28"/>
        </w:rPr>
      </w:pPr>
      <w:r>
        <w:rPr>
          <w:rFonts w:ascii="Times New Roman" w:hAnsi="Times New Roman"/>
          <w:sz w:val="28"/>
          <w:szCs w:val="28"/>
        </w:rPr>
        <w:t xml:space="preserve">7.3. </w:t>
      </w:r>
      <w:r w:rsidRPr="00E42394">
        <w:rPr>
          <w:rFonts w:ascii="Times New Roman" w:hAnsi="Times New Roman"/>
          <w:sz w:val="28"/>
          <w:szCs w:val="28"/>
        </w:rPr>
        <w:t xml:space="preserve">Информация </w:t>
      </w:r>
      <w:proofErr w:type="gramStart"/>
      <w:r w:rsidRPr="00E42394">
        <w:rPr>
          <w:rFonts w:ascii="Times New Roman" w:hAnsi="Times New Roman"/>
          <w:sz w:val="28"/>
          <w:szCs w:val="28"/>
        </w:rPr>
        <w:t xml:space="preserve">о деятельности по содействию развитию конкуренции на территории муниципального образования </w:t>
      </w:r>
      <w:r>
        <w:rPr>
          <w:rFonts w:ascii="Times New Roman" w:hAnsi="Times New Roman"/>
          <w:sz w:val="28"/>
          <w:szCs w:val="28"/>
        </w:rPr>
        <w:t>Туапсинский</w:t>
      </w:r>
      <w:r w:rsidRPr="00E42394">
        <w:rPr>
          <w:rFonts w:ascii="Times New Roman" w:hAnsi="Times New Roman"/>
          <w:sz w:val="28"/>
          <w:szCs w:val="28"/>
        </w:rPr>
        <w:t xml:space="preserve"> район при внедрении Стандарта развития размещена на официальном сайте</w:t>
      </w:r>
      <w:proofErr w:type="gramEnd"/>
      <w:r w:rsidRPr="00E42394">
        <w:rPr>
          <w:rFonts w:ascii="Times New Roman" w:hAnsi="Times New Roman"/>
          <w:sz w:val="28"/>
          <w:szCs w:val="28"/>
        </w:rPr>
        <w:t xml:space="preserve"> администрации муниципального образования </w:t>
      </w:r>
      <w:r>
        <w:rPr>
          <w:rFonts w:ascii="Times New Roman" w:hAnsi="Times New Roman"/>
          <w:sz w:val="28"/>
          <w:szCs w:val="28"/>
        </w:rPr>
        <w:t>Туапсинский район</w:t>
      </w:r>
      <w:r w:rsidRPr="00E42394">
        <w:rPr>
          <w:rFonts w:ascii="Times New Roman" w:hAnsi="Times New Roman"/>
          <w:sz w:val="28"/>
          <w:szCs w:val="28"/>
        </w:rPr>
        <w:t>.</w:t>
      </w:r>
    </w:p>
    <w:p w:rsidR="00E42394" w:rsidRDefault="00E42394" w:rsidP="00E42394">
      <w:pPr>
        <w:tabs>
          <w:tab w:val="left" w:pos="1134"/>
        </w:tabs>
        <w:spacing w:after="0" w:line="240" w:lineRule="auto"/>
        <w:jc w:val="both"/>
        <w:rPr>
          <w:rFonts w:ascii="Times New Roman" w:hAnsi="Times New Roman"/>
          <w:sz w:val="28"/>
          <w:szCs w:val="28"/>
        </w:rPr>
      </w:pPr>
      <w:r>
        <w:rPr>
          <w:rFonts w:ascii="Times New Roman" w:hAnsi="Times New Roman"/>
          <w:sz w:val="28"/>
          <w:szCs w:val="28"/>
        </w:rPr>
        <w:t>(</w:t>
      </w:r>
      <w:hyperlink r:id="rId15" w:history="1">
        <w:r w:rsidRPr="00E066EF">
          <w:rPr>
            <w:rStyle w:val="af"/>
            <w:rFonts w:ascii="Times New Roman" w:hAnsi="Times New Roman"/>
            <w:sz w:val="28"/>
            <w:szCs w:val="28"/>
          </w:rPr>
          <w:t>https://tuapseregion.ru/region/ehkonomika/srk/</w:t>
        </w:r>
      </w:hyperlink>
      <w:r>
        <w:rPr>
          <w:rFonts w:ascii="Times New Roman" w:hAnsi="Times New Roman"/>
          <w:sz w:val="28"/>
          <w:szCs w:val="28"/>
        </w:rPr>
        <w:t xml:space="preserve">) </w:t>
      </w:r>
    </w:p>
    <w:p w:rsidR="00F82212" w:rsidRDefault="00F82212" w:rsidP="00F82212">
      <w:pPr>
        <w:tabs>
          <w:tab w:val="left" w:pos="1134"/>
        </w:tabs>
        <w:spacing w:after="0" w:line="240" w:lineRule="auto"/>
        <w:ind w:firstLine="709"/>
        <w:jc w:val="both"/>
        <w:rPr>
          <w:rFonts w:ascii="Times New Roman" w:hAnsi="Times New Roman"/>
          <w:sz w:val="28"/>
          <w:szCs w:val="28"/>
        </w:rPr>
      </w:pPr>
      <w:r>
        <w:rPr>
          <w:rFonts w:ascii="Times New Roman" w:hAnsi="Times New Roman"/>
          <w:sz w:val="28"/>
          <w:szCs w:val="28"/>
        </w:rPr>
        <w:t xml:space="preserve">7.4. </w:t>
      </w:r>
      <w:r w:rsidRPr="00F82212">
        <w:rPr>
          <w:rFonts w:ascii="Times New Roman" w:hAnsi="Times New Roman"/>
          <w:sz w:val="28"/>
          <w:szCs w:val="28"/>
        </w:rPr>
        <w:t>Количество потребителей, принявших участие в опросе</w:t>
      </w:r>
      <w:r w:rsidR="00D21E07">
        <w:rPr>
          <w:rFonts w:ascii="Times New Roman" w:hAnsi="Times New Roman"/>
          <w:sz w:val="28"/>
          <w:szCs w:val="28"/>
        </w:rPr>
        <w:t xml:space="preserve"> (258 чел.)</w:t>
      </w:r>
      <w:r w:rsidRPr="00F82212">
        <w:rPr>
          <w:rFonts w:ascii="Times New Roman" w:hAnsi="Times New Roman"/>
          <w:sz w:val="28"/>
          <w:szCs w:val="28"/>
        </w:rPr>
        <w:t>,  в 201</w:t>
      </w:r>
      <w:r>
        <w:rPr>
          <w:rFonts w:ascii="Times New Roman" w:hAnsi="Times New Roman"/>
          <w:sz w:val="28"/>
          <w:szCs w:val="28"/>
        </w:rPr>
        <w:t>8</w:t>
      </w:r>
      <w:r w:rsidRPr="00F82212">
        <w:rPr>
          <w:rFonts w:ascii="Times New Roman" w:hAnsi="Times New Roman"/>
          <w:sz w:val="28"/>
          <w:szCs w:val="28"/>
        </w:rPr>
        <w:t xml:space="preserve"> году </w:t>
      </w:r>
      <w:r>
        <w:rPr>
          <w:rFonts w:ascii="Times New Roman" w:hAnsi="Times New Roman"/>
          <w:sz w:val="28"/>
          <w:szCs w:val="28"/>
        </w:rPr>
        <w:t>снизилось</w:t>
      </w:r>
      <w:r w:rsidRPr="00F82212">
        <w:rPr>
          <w:rFonts w:ascii="Times New Roman" w:hAnsi="Times New Roman"/>
          <w:sz w:val="28"/>
          <w:szCs w:val="28"/>
        </w:rPr>
        <w:t xml:space="preserve"> в </w:t>
      </w:r>
      <w:r>
        <w:rPr>
          <w:rFonts w:ascii="Times New Roman" w:hAnsi="Times New Roman"/>
          <w:sz w:val="28"/>
          <w:szCs w:val="28"/>
        </w:rPr>
        <w:t>7</w:t>
      </w:r>
      <w:r w:rsidRPr="00F82212">
        <w:rPr>
          <w:rFonts w:ascii="Times New Roman" w:hAnsi="Times New Roman"/>
          <w:sz w:val="28"/>
          <w:szCs w:val="28"/>
        </w:rPr>
        <w:t xml:space="preserve"> раз по сравнению с 201</w:t>
      </w:r>
      <w:r>
        <w:rPr>
          <w:rFonts w:ascii="Times New Roman" w:hAnsi="Times New Roman"/>
          <w:sz w:val="28"/>
          <w:szCs w:val="28"/>
        </w:rPr>
        <w:t>7</w:t>
      </w:r>
      <w:r w:rsidR="00D21E07">
        <w:rPr>
          <w:rFonts w:ascii="Times New Roman" w:hAnsi="Times New Roman"/>
          <w:sz w:val="28"/>
          <w:szCs w:val="28"/>
        </w:rPr>
        <w:t xml:space="preserve"> годом.</w:t>
      </w:r>
      <w:r w:rsidRPr="00F82212">
        <w:rPr>
          <w:rFonts w:ascii="Times New Roman" w:hAnsi="Times New Roman"/>
          <w:sz w:val="28"/>
          <w:szCs w:val="28"/>
        </w:rPr>
        <w:t xml:space="preserve"> </w:t>
      </w:r>
      <w:r w:rsidR="00D21E07">
        <w:rPr>
          <w:rFonts w:ascii="Times New Roman" w:hAnsi="Times New Roman"/>
          <w:sz w:val="28"/>
          <w:szCs w:val="28"/>
        </w:rPr>
        <w:t>Низкий охват опрашиваемых связан с тем, что период опроса совпал с ликвидацией последствий чрезвычайной ситуации, вызванной сильными ливневыми дождями на территориях 7 поселений муниципального образования Туапсинский район. Несмотря на небольшое количество опрашиваемых</w:t>
      </w:r>
      <w:r w:rsidR="00A17777">
        <w:rPr>
          <w:rFonts w:ascii="Times New Roman" w:hAnsi="Times New Roman"/>
          <w:sz w:val="28"/>
          <w:szCs w:val="28"/>
        </w:rPr>
        <w:t xml:space="preserve"> граждан</w:t>
      </w:r>
      <w:r w:rsidR="00D21E07">
        <w:rPr>
          <w:rFonts w:ascii="Times New Roman" w:hAnsi="Times New Roman"/>
          <w:sz w:val="28"/>
          <w:szCs w:val="28"/>
        </w:rPr>
        <w:t>, получены следующие результаты:</w:t>
      </w:r>
    </w:p>
    <w:p w:rsidR="00D21E07" w:rsidRDefault="00C43B69" w:rsidP="00C43B69">
      <w:pPr>
        <w:tabs>
          <w:tab w:val="left" w:pos="1134"/>
        </w:tabs>
        <w:spacing w:after="0" w:line="240" w:lineRule="auto"/>
        <w:jc w:val="both"/>
        <w:rPr>
          <w:rFonts w:ascii="Times New Roman" w:hAnsi="Times New Roman"/>
          <w:sz w:val="28"/>
          <w:szCs w:val="28"/>
        </w:rPr>
      </w:pPr>
      <w:r>
        <w:rPr>
          <w:rFonts w:ascii="Times New Roman" w:hAnsi="Times New Roman"/>
          <w:noProof/>
          <w:sz w:val="28"/>
          <w:szCs w:val="28"/>
          <w:lang w:eastAsia="ru-RU"/>
        </w:rPr>
        <w:drawing>
          <wp:inline distT="0" distB="0" distL="0" distR="0" wp14:anchorId="317B560C">
            <wp:extent cx="5213110" cy="2789645"/>
            <wp:effectExtent l="0" t="0" r="698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21399" cy="2794081"/>
                    </a:xfrm>
                    <a:prstGeom prst="rect">
                      <a:avLst/>
                    </a:prstGeom>
                    <a:noFill/>
                  </pic:spPr>
                </pic:pic>
              </a:graphicData>
            </a:graphic>
          </wp:inline>
        </w:drawing>
      </w:r>
    </w:p>
    <w:p w:rsidR="004F6505" w:rsidRDefault="00C43B69" w:rsidP="003E28A2">
      <w:pPr>
        <w:tabs>
          <w:tab w:val="left" w:pos="1134"/>
        </w:tabs>
        <w:spacing w:before="120" w:after="120"/>
        <w:ind w:firstLine="709"/>
        <w:jc w:val="both"/>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52D28829">
            <wp:extent cx="4999355" cy="304800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99355" cy="3048000"/>
                    </a:xfrm>
                    <a:prstGeom prst="rect">
                      <a:avLst/>
                    </a:prstGeom>
                    <a:noFill/>
                  </pic:spPr>
                </pic:pic>
              </a:graphicData>
            </a:graphic>
          </wp:inline>
        </w:drawing>
      </w:r>
    </w:p>
    <w:p w:rsidR="004F6505" w:rsidRPr="003E28A2" w:rsidRDefault="004F6505" w:rsidP="003E28A2">
      <w:pPr>
        <w:tabs>
          <w:tab w:val="left" w:pos="1134"/>
        </w:tabs>
        <w:spacing w:before="120" w:after="120"/>
        <w:ind w:firstLine="709"/>
        <w:jc w:val="both"/>
        <w:rPr>
          <w:rFonts w:ascii="Times New Roman" w:hAnsi="Times New Roman"/>
          <w:sz w:val="28"/>
          <w:szCs w:val="28"/>
        </w:rPr>
      </w:pPr>
    </w:p>
    <w:p w:rsidR="003E28A2" w:rsidRDefault="00C43B69" w:rsidP="003E28A2">
      <w:pPr>
        <w:tabs>
          <w:tab w:val="left" w:pos="1134"/>
        </w:tabs>
        <w:spacing w:before="120" w:after="120"/>
        <w:ind w:firstLine="709"/>
        <w:jc w:val="both"/>
        <w:rPr>
          <w:rFonts w:ascii="Times New Roman" w:hAnsi="Times New Roman"/>
          <w:sz w:val="28"/>
          <w:szCs w:val="28"/>
        </w:rPr>
      </w:pPr>
      <w:r>
        <w:rPr>
          <w:rFonts w:ascii="Times New Roman" w:hAnsi="Times New Roman"/>
          <w:noProof/>
          <w:sz w:val="28"/>
          <w:szCs w:val="28"/>
          <w:lang w:eastAsia="ru-RU"/>
        </w:rPr>
        <w:drawing>
          <wp:inline distT="0" distB="0" distL="0" distR="0" wp14:anchorId="49094ED4">
            <wp:extent cx="5023485" cy="3048000"/>
            <wp:effectExtent l="0" t="0" r="571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23485" cy="3048000"/>
                    </a:xfrm>
                    <a:prstGeom prst="rect">
                      <a:avLst/>
                    </a:prstGeom>
                    <a:noFill/>
                  </pic:spPr>
                </pic:pic>
              </a:graphicData>
            </a:graphic>
          </wp:inline>
        </w:drawing>
      </w:r>
    </w:p>
    <w:p w:rsidR="00C43B69" w:rsidRDefault="00C43B69" w:rsidP="00C43B69">
      <w:pPr>
        <w:tabs>
          <w:tab w:val="left" w:pos="1134"/>
        </w:tabs>
        <w:spacing w:after="0" w:line="240" w:lineRule="auto"/>
        <w:ind w:firstLine="851"/>
        <w:jc w:val="both"/>
        <w:rPr>
          <w:rFonts w:ascii="Times New Roman" w:hAnsi="Times New Roman"/>
          <w:bCs/>
          <w:sz w:val="28"/>
          <w:szCs w:val="28"/>
        </w:rPr>
      </w:pPr>
      <w:r w:rsidRPr="006970A1">
        <w:rPr>
          <w:rFonts w:ascii="Times New Roman" w:hAnsi="Times New Roman"/>
          <w:bCs/>
          <w:sz w:val="28"/>
          <w:szCs w:val="28"/>
        </w:rPr>
        <w:t>Анализируя</w:t>
      </w:r>
      <w:r>
        <w:rPr>
          <w:rFonts w:ascii="Times New Roman" w:hAnsi="Times New Roman"/>
          <w:bCs/>
          <w:sz w:val="28"/>
          <w:szCs w:val="28"/>
        </w:rPr>
        <w:t xml:space="preserve"> удовлетворенность характеристиками товаров, работ, услуг и </w:t>
      </w:r>
      <w:r w:rsidRPr="006970A1">
        <w:rPr>
          <w:rFonts w:ascii="Times New Roman" w:hAnsi="Times New Roman"/>
          <w:bCs/>
          <w:sz w:val="28"/>
          <w:szCs w:val="28"/>
        </w:rPr>
        <w:t xml:space="preserve">количество организаций, предоставляющих товары, работы, услуги на различных рынках </w:t>
      </w:r>
      <w:r>
        <w:rPr>
          <w:rFonts w:ascii="Times New Roman" w:hAnsi="Times New Roman"/>
          <w:bCs/>
          <w:sz w:val="28"/>
          <w:szCs w:val="28"/>
        </w:rPr>
        <w:t>Туапсинского</w:t>
      </w:r>
      <w:r w:rsidRPr="006970A1">
        <w:rPr>
          <w:rFonts w:ascii="Times New Roman" w:hAnsi="Times New Roman"/>
          <w:bCs/>
          <w:sz w:val="28"/>
          <w:szCs w:val="28"/>
        </w:rPr>
        <w:t xml:space="preserve"> района по доли опрошенных респондентов различных категорий социального статуса, сделаны следующие выводы.</w:t>
      </w:r>
    </w:p>
    <w:p w:rsidR="00C43B69" w:rsidRDefault="00C43B69" w:rsidP="00C43B69">
      <w:pPr>
        <w:tabs>
          <w:tab w:val="left" w:pos="1134"/>
        </w:tabs>
        <w:spacing w:after="0" w:line="240" w:lineRule="auto"/>
        <w:ind w:firstLine="851"/>
        <w:jc w:val="both"/>
        <w:rPr>
          <w:rFonts w:ascii="Times New Roman" w:hAnsi="Times New Roman"/>
          <w:bCs/>
          <w:sz w:val="28"/>
          <w:szCs w:val="28"/>
        </w:rPr>
      </w:pPr>
      <w:r w:rsidRPr="00C43B69">
        <w:rPr>
          <w:rFonts w:ascii="Times New Roman" w:hAnsi="Times New Roman"/>
          <w:bCs/>
          <w:sz w:val="28"/>
          <w:szCs w:val="28"/>
        </w:rPr>
        <w:t xml:space="preserve">На всех социально-значимых и приоритетных рынках </w:t>
      </w:r>
      <w:r>
        <w:rPr>
          <w:rFonts w:ascii="Times New Roman" w:hAnsi="Times New Roman"/>
          <w:bCs/>
          <w:sz w:val="28"/>
          <w:szCs w:val="28"/>
        </w:rPr>
        <w:t xml:space="preserve">в целом </w:t>
      </w:r>
      <w:r w:rsidRPr="006970A1">
        <w:rPr>
          <w:rFonts w:ascii="Times New Roman" w:hAnsi="Times New Roman"/>
          <w:bCs/>
          <w:sz w:val="28"/>
          <w:szCs w:val="28"/>
        </w:rPr>
        <w:t>наблюдается удовлетворенность граждан</w:t>
      </w:r>
      <w:r>
        <w:rPr>
          <w:rFonts w:ascii="Times New Roman" w:hAnsi="Times New Roman"/>
          <w:bCs/>
          <w:sz w:val="28"/>
          <w:szCs w:val="28"/>
        </w:rPr>
        <w:t xml:space="preserve"> </w:t>
      </w:r>
      <w:r w:rsidRPr="006970A1">
        <w:rPr>
          <w:rFonts w:ascii="Times New Roman" w:hAnsi="Times New Roman"/>
          <w:sz w:val="28"/>
          <w:szCs w:val="28"/>
        </w:rPr>
        <w:t>всех социальных групп</w:t>
      </w:r>
      <w:r>
        <w:rPr>
          <w:rFonts w:ascii="Times New Roman" w:hAnsi="Times New Roman"/>
          <w:sz w:val="28"/>
          <w:szCs w:val="28"/>
        </w:rPr>
        <w:t xml:space="preserve"> </w:t>
      </w:r>
      <w:r w:rsidRPr="006970A1">
        <w:rPr>
          <w:rFonts w:ascii="Times New Roman" w:hAnsi="Times New Roman"/>
          <w:bCs/>
          <w:sz w:val="28"/>
          <w:szCs w:val="28"/>
        </w:rPr>
        <w:t>характеристиками товаров, работ, услуг.</w:t>
      </w:r>
    </w:p>
    <w:p w:rsidR="006E4C3D" w:rsidRDefault="006E4C3D" w:rsidP="00C43B69">
      <w:pPr>
        <w:tabs>
          <w:tab w:val="left" w:pos="1134"/>
        </w:tabs>
        <w:spacing w:after="0" w:line="240" w:lineRule="auto"/>
        <w:ind w:firstLine="851"/>
        <w:jc w:val="both"/>
        <w:rPr>
          <w:rFonts w:ascii="Times New Roman" w:hAnsi="Times New Roman"/>
          <w:bCs/>
          <w:sz w:val="28"/>
          <w:szCs w:val="28"/>
        </w:rPr>
      </w:pPr>
      <w:r>
        <w:rPr>
          <w:rFonts w:ascii="Times New Roman" w:hAnsi="Times New Roman"/>
          <w:noProof/>
          <w:sz w:val="28"/>
          <w:szCs w:val="28"/>
          <w:lang w:eastAsia="ru-RU"/>
        </w:rPr>
        <w:lastRenderedPageBreak/>
        <w:drawing>
          <wp:inline distT="0" distB="0" distL="0" distR="0" wp14:anchorId="47D56D10" wp14:editId="61C5DEF2">
            <wp:extent cx="5133340" cy="3590925"/>
            <wp:effectExtent l="0" t="0" r="0"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33340" cy="3590925"/>
                    </a:xfrm>
                    <a:prstGeom prst="rect">
                      <a:avLst/>
                    </a:prstGeom>
                    <a:noFill/>
                  </pic:spPr>
                </pic:pic>
              </a:graphicData>
            </a:graphic>
          </wp:inline>
        </w:drawing>
      </w:r>
    </w:p>
    <w:p w:rsidR="00026778" w:rsidRDefault="00026778" w:rsidP="00C43B69">
      <w:pPr>
        <w:tabs>
          <w:tab w:val="left" w:pos="1134"/>
        </w:tabs>
        <w:spacing w:after="0" w:line="240" w:lineRule="auto"/>
        <w:ind w:firstLine="851"/>
        <w:jc w:val="both"/>
        <w:rPr>
          <w:rFonts w:ascii="Times New Roman" w:hAnsi="Times New Roman"/>
          <w:bCs/>
          <w:sz w:val="28"/>
          <w:szCs w:val="28"/>
        </w:rPr>
      </w:pPr>
      <w:r>
        <w:rPr>
          <w:rFonts w:ascii="Times New Roman" w:hAnsi="Times New Roman"/>
          <w:bCs/>
          <w:sz w:val="28"/>
          <w:szCs w:val="28"/>
        </w:rPr>
        <w:t xml:space="preserve">7.5. </w:t>
      </w:r>
      <w:r w:rsidR="006E4C3D" w:rsidRPr="006E4C3D">
        <w:rPr>
          <w:rFonts w:ascii="Times New Roman" w:hAnsi="Times New Roman"/>
          <w:bCs/>
          <w:sz w:val="28"/>
          <w:szCs w:val="28"/>
        </w:rPr>
        <w:t xml:space="preserve">Из общей численности населения муниципального образования </w:t>
      </w:r>
      <w:r w:rsidR="006E4C3D">
        <w:rPr>
          <w:rFonts w:ascii="Times New Roman" w:hAnsi="Times New Roman"/>
          <w:bCs/>
          <w:sz w:val="28"/>
          <w:szCs w:val="28"/>
        </w:rPr>
        <w:t>Туапсинский</w:t>
      </w:r>
      <w:r w:rsidR="006E4C3D" w:rsidRPr="006E4C3D">
        <w:rPr>
          <w:rFonts w:ascii="Times New Roman" w:hAnsi="Times New Roman"/>
          <w:bCs/>
          <w:sz w:val="28"/>
          <w:szCs w:val="28"/>
        </w:rPr>
        <w:t xml:space="preserve"> район </w:t>
      </w:r>
      <w:r w:rsidR="006E4C3D">
        <w:rPr>
          <w:rFonts w:ascii="Times New Roman" w:hAnsi="Times New Roman"/>
          <w:bCs/>
          <w:sz w:val="28"/>
          <w:szCs w:val="28"/>
        </w:rPr>
        <w:t>119712</w:t>
      </w:r>
      <w:r w:rsidR="006E4C3D" w:rsidRPr="006E4C3D">
        <w:rPr>
          <w:rFonts w:ascii="Times New Roman" w:hAnsi="Times New Roman"/>
          <w:bCs/>
          <w:sz w:val="28"/>
          <w:szCs w:val="28"/>
        </w:rPr>
        <w:t xml:space="preserve"> человек в мониторинге состояния и развития конк</w:t>
      </w:r>
      <w:r w:rsidR="006E4C3D">
        <w:rPr>
          <w:rFonts w:ascii="Times New Roman" w:hAnsi="Times New Roman"/>
          <w:bCs/>
          <w:sz w:val="28"/>
          <w:szCs w:val="28"/>
        </w:rPr>
        <w:t>урентной среды приняли участие 258</w:t>
      </w:r>
      <w:r w:rsidR="006E4C3D" w:rsidRPr="006E4C3D">
        <w:rPr>
          <w:rFonts w:ascii="Times New Roman" w:hAnsi="Times New Roman"/>
          <w:bCs/>
          <w:sz w:val="28"/>
          <w:szCs w:val="28"/>
        </w:rPr>
        <w:t xml:space="preserve"> </w:t>
      </w:r>
      <w:proofErr w:type="gramStart"/>
      <w:r w:rsidR="006E4C3D" w:rsidRPr="006E4C3D">
        <w:rPr>
          <w:rFonts w:ascii="Times New Roman" w:hAnsi="Times New Roman"/>
          <w:bCs/>
          <w:sz w:val="28"/>
          <w:szCs w:val="28"/>
        </w:rPr>
        <w:t>потребителей</w:t>
      </w:r>
      <w:proofErr w:type="gramEnd"/>
      <w:r w:rsidR="006E4C3D" w:rsidRPr="006E4C3D">
        <w:rPr>
          <w:rFonts w:ascii="Times New Roman" w:hAnsi="Times New Roman"/>
          <w:bCs/>
          <w:sz w:val="28"/>
          <w:szCs w:val="28"/>
        </w:rPr>
        <w:t xml:space="preserve"> и их доля составила </w:t>
      </w:r>
      <w:r w:rsidR="006E4C3D">
        <w:rPr>
          <w:rFonts w:ascii="Times New Roman" w:hAnsi="Times New Roman"/>
          <w:bCs/>
          <w:sz w:val="28"/>
          <w:szCs w:val="28"/>
        </w:rPr>
        <w:t>0</w:t>
      </w:r>
      <w:r w:rsidR="006E4C3D" w:rsidRPr="006E4C3D">
        <w:rPr>
          <w:rFonts w:ascii="Times New Roman" w:hAnsi="Times New Roman"/>
          <w:bCs/>
          <w:sz w:val="28"/>
          <w:szCs w:val="28"/>
        </w:rPr>
        <w:t>,25%.</w:t>
      </w:r>
    </w:p>
    <w:p w:rsidR="006E4C3D" w:rsidRDefault="000327F8" w:rsidP="00C43B69">
      <w:pPr>
        <w:tabs>
          <w:tab w:val="left" w:pos="1134"/>
        </w:tabs>
        <w:spacing w:after="0" w:line="240" w:lineRule="auto"/>
        <w:ind w:firstLine="851"/>
        <w:jc w:val="both"/>
        <w:rPr>
          <w:rFonts w:ascii="Times New Roman" w:hAnsi="Times New Roman"/>
          <w:bCs/>
          <w:sz w:val="28"/>
          <w:szCs w:val="28"/>
        </w:rPr>
      </w:pPr>
      <w:r>
        <w:rPr>
          <w:rFonts w:ascii="Times New Roman" w:hAnsi="Times New Roman"/>
          <w:bCs/>
          <w:sz w:val="28"/>
          <w:szCs w:val="28"/>
        </w:rPr>
        <w:t>7.6.</w:t>
      </w:r>
      <w:r w:rsidR="0092367A" w:rsidRPr="0092367A">
        <w:rPr>
          <w:rFonts w:ascii="Times New Roman" w:hAnsi="Times New Roman"/>
          <w:bCs/>
          <w:sz w:val="28"/>
          <w:szCs w:val="28"/>
        </w:rPr>
        <w:t xml:space="preserve"> </w:t>
      </w:r>
      <w:r w:rsidR="0092367A" w:rsidRPr="000327F8">
        <w:rPr>
          <w:rFonts w:ascii="Times New Roman" w:hAnsi="Times New Roman"/>
          <w:bCs/>
          <w:sz w:val="28"/>
          <w:szCs w:val="28"/>
        </w:rPr>
        <w:t>Количество субъектов предпринимательской деятельности, принявших участие в опросе, в разрезе по видам деятельности.</w:t>
      </w:r>
    </w:p>
    <w:p w:rsidR="0092367A" w:rsidRDefault="0092367A" w:rsidP="00C43B69">
      <w:pPr>
        <w:tabs>
          <w:tab w:val="left" w:pos="1134"/>
        </w:tabs>
        <w:spacing w:after="0" w:line="240" w:lineRule="auto"/>
        <w:ind w:firstLine="851"/>
        <w:jc w:val="both"/>
        <w:rPr>
          <w:rFonts w:ascii="Times New Roman" w:hAnsi="Times New Roman"/>
          <w:bCs/>
          <w:sz w:val="28"/>
          <w:szCs w:val="28"/>
        </w:rPr>
      </w:pPr>
    </w:p>
    <w:tbl>
      <w:tblPr>
        <w:tblStyle w:val="a8"/>
        <w:tblW w:w="0" w:type="auto"/>
        <w:tblLook w:val="04A0" w:firstRow="1" w:lastRow="0" w:firstColumn="1" w:lastColumn="0" w:noHBand="0" w:noVBand="1"/>
      </w:tblPr>
      <w:tblGrid>
        <w:gridCol w:w="2492"/>
        <w:gridCol w:w="1476"/>
        <w:gridCol w:w="1429"/>
        <w:gridCol w:w="1429"/>
        <w:gridCol w:w="1429"/>
        <w:gridCol w:w="1429"/>
      </w:tblGrid>
      <w:tr w:rsidR="000327F8" w:rsidRPr="0092367A" w:rsidTr="0092367A">
        <w:trPr>
          <w:trHeight w:val="2130"/>
        </w:trPr>
        <w:tc>
          <w:tcPr>
            <w:tcW w:w="2372"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Названия строк</w:t>
            </w:r>
          </w:p>
        </w:tc>
        <w:tc>
          <w:tcPr>
            <w:tcW w:w="1484"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xml:space="preserve">Кол-во </w:t>
            </w:r>
            <w:proofErr w:type="gramStart"/>
            <w:r w:rsidRPr="0092367A">
              <w:rPr>
                <w:rFonts w:ascii="Times New Roman" w:hAnsi="Times New Roman"/>
                <w:bCs/>
                <w:sz w:val="24"/>
                <w:szCs w:val="24"/>
              </w:rPr>
              <w:t>опрошенных</w:t>
            </w:r>
            <w:proofErr w:type="gramEnd"/>
            <w:r w:rsidRPr="0092367A">
              <w:rPr>
                <w:rFonts w:ascii="Times New Roman" w:hAnsi="Times New Roman"/>
                <w:bCs/>
                <w:sz w:val="24"/>
                <w:szCs w:val="24"/>
              </w:rPr>
              <w:t>, всего</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Кол-во опрошенных крупных предприятий (более 2 001 млн. руб.)</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Кол-во опрошенных микро-предприятий (до 120 млн. руб.)</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Кол-во опрошенных малых предприятий (от 121 до 400 млн. руб.)</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Кол-во опрошенных средних предприятий (от 801 до         2 000 млн. руб.)</w:t>
            </w:r>
          </w:p>
        </w:tc>
      </w:tr>
      <w:tr w:rsidR="000327F8" w:rsidRPr="0092367A" w:rsidTr="0092367A">
        <w:trPr>
          <w:trHeight w:val="1500"/>
        </w:trPr>
        <w:tc>
          <w:tcPr>
            <w:tcW w:w="2372"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Выращивание зерновых, технических и прочих сельскохозяйственных культур</w:t>
            </w:r>
          </w:p>
        </w:tc>
        <w:tc>
          <w:tcPr>
            <w:tcW w:w="1484"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10</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3</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5</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2</w:t>
            </w:r>
          </w:p>
        </w:tc>
      </w:tr>
      <w:tr w:rsidR="000327F8" w:rsidRPr="0092367A" w:rsidTr="0092367A">
        <w:trPr>
          <w:trHeight w:val="600"/>
        </w:trPr>
        <w:tc>
          <w:tcPr>
            <w:tcW w:w="2372"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Выращивание фруктов, орехов, трав</w:t>
            </w:r>
          </w:p>
        </w:tc>
        <w:tc>
          <w:tcPr>
            <w:tcW w:w="1484"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3</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2</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1</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r>
      <w:tr w:rsidR="000327F8" w:rsidRPr="0092367A" w:rsidTr="0092367A">
        <w:trPr>
          <w:trHeight w:val="1500"/>
        </w:trPr>
        <w:tc>
          <w:tcPr>
            <w:tcW w:w="2372"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Деревообрабатывающее промышленность и целлюлозно-бумажное производство</w:t>
            </w:r>
          </w:p>
        </w:tc>
        <w:tc>
          <w:tcPr>
            <w:tcW w:w="1484"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1</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1</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r>
      <w:tr w:rsidR="000327F8" w:rsidRPr="0092367A" w:rsidTr="0092367A">
        <w:trPr>
          <w:trHeight w:val="900"/>
        </w:trPr>
        <w:tc>
          <w:tcPr>
            <w:tcW w:w="2372"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lastRenderedPageBreak/>
              <w:t>Деятельность в области здравоохранения</w:t>
            </w:r>
          </w:p>
        </w:tc>
        <w:tc>
          <w:tcPr>
            <w:tcW w:w="1484"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2</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1</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1</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r>
      <w:tr w:rsidR="000327F8" w:rsidRPr="0092367A" w:rsidTr="0092367A">
        <w:trPr>
          <w:trHeight w:val="1200"/>
        </w:trPr>
        <w:tc>
          <w:tcPr>
            <w:tcW w:w="2372"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Деятельность по организации развлечений и культуры</w:t>
            </w:r>
          </w:p>
        </w:tc>
        <w:tc>
          <w:tcPr>
            <w:tcW w:w="1484"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1</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1</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r>
      <w:tr w:rsidR="000327F8" w:rsidRPr="0092367A" w:rsidTr="0092367A">
        <w:trPr>
          <w:trHeight w:val="900"/>
        </w:trPr>
        <w:tc>
          <w:tcPr>
            <w:tcW w:w="2372"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Деятельность ресторанов, кафе, баров и столовых</w:t>
            </w:r>
          </w:p>
        </w:tc>
        <w:tc>
          <w:tcPr>
            <w:tcW w:w="1484"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3</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3</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r>
      <w:tr w:rsidR="000327F8" w:rsidRPr="0092367A" w:rsidTr="0092367A">
        <w:trPr>
          <w:trHeight w:val="1500"/>
        </w:trPr>
        <w:tc>
          <w:tcPr>
            <w:tcW w:w="2372"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Деятельность сухопутного транспорта (пассажирские и грузовые перевозки)</w:t>
            </w:r>
          </w:p>
        </w:tc>
        <w:tc>
          <w:tcPr>
            <w:tcW w:w="1484"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1</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1</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r>
      <w:tr w:rsidR="000327F8" w:rsidRPr="0092367A" w:rsidTr="0092367A">
        <w:trPr>
          <w:trHeight w:val="600"/>
        </w:trPr>
        <w:tc>
          <w:tcPr>
            <w:tcW w:w="2372"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Дополнительного образования</w:t>
            </w:r>
          </w:p>
        </w:tc>
        <w:tc>
          <w:tcPr>
            <w:tcW w:w="1484"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2</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2</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r>
      <w:tr w:rsidR="000327F8" w:rsidRPr="0092367A" w:rsidTr="0092367A">
        <w:trPr>
          <w:trHeight w:val="600"/>
        </w:trPr>
        <w:tc>
          <w:tcPr>
            <w:tcW w:w="2372"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Дошкольного образования</w:t>
            </w:r>
          </w:p>
        </w:tc>
        <w:tc>
          <w:tcPr>
            <w:tcW w:w="1484"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1</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1</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r>
      <w:tr w:rsidR="000327F8" w:rsidRPr="0092367A" w:rsidTr="0092367A">
        <w:trPr>
          <w:trHeight w:val="1500"/>
        </w:trPr>
        <w:tc>
          <w:tcPr>
            <w:tcW w:w="2372"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Животноводство, охота и лесное хозяйство, рыболовство и рыбоводство</w:t>
            </w:r>
          </w:p>
        </w:tc>
        <w:tc>
          <w:tcPr>
            <w:tcW w:w="1484"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1</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1</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r>
      <w:tr w:rsidR="000327F8" w:rsidRPr="0092367A" w:rsidTr="0092367A">
        <w:trPr>
          <w:trHeight w:val="600"/>
        </w:trPr>
        <w:tc>
          <w:tcPr>
            <w:tcW w:w="2372"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Оказание туристических услуг</w:t>
            </w:r>
          </w:p>
        </w:tc>
        <w:tc>
          <w:tcPr>
            <w:tcW w:w="1484"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4</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1</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3</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r>
      <w:tr w:rsidR="000327F8" w:rsidRPr="0092367A" w:rsidTr="0092367A">
        <w:trPr>
          <w:trHeight w:val="1200"/>
        </w:trPr>
        <w:tc>
          <w:tcPr>
            <w:tcW w:w="2372"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Операции с недвижимым имуществом, аренда и предоставление услуг</w:t>
            </w:r>
          </w:p>
        </w:tc>
        <w:tc>
          <w:tcPr>
            <w:tcW w:w="1484"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1</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1</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r>
      <w:tr w:rsidR="000327F8" w:rsidRPr="0092367A" w:rsidTr="0092367A">
        <w:trPr>
          <w:trHeight w:val="600"/>
        </w:trPr>
        <w:tc>
          <w:tcPr>
            <w:tcW w:w="2372"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Оптовая и розничная торговля</w:t>
            </w:r>
          </w:p>
        </w:tc>
        <w:tc>
          <w:tcPr>
            <w:tcW w:w="1484"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5</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4</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1</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r>
      <w:tr w:rsidR="000327F8" w:rsidRPr="0092367A" w:rsidTr="0092367A">
        <w:trPr>
          <w:trHeight w:val="600"/>
        </w:trPr>
        <w:tc>
          <w:tcPr>
            <w:tcW w:w="2372"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Предоставление бытовых услуг</w:t>
            </w:r>
          </w:p>
        </w:tc>
        <w:tc>
          <w:tcPr>
            <w:tcW w:w="1484"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3</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2</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1</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r>
      <w:tr w:rsidR="000327F8" w:rsidRPr="0092367A" w:rsidTr="0092367A">
        <w:trPr>
          <w:trHeight w:val="1200"/>
        </w:trPr>
        <w:tc>
          <w:tcPr>
            <w:tcW w:w="2372"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Производство и распределение электроэнергии, газа, воды</w:t>
            </w:r>
          </w:p>
        </w:tc>
        <w:tc>
          <w:tcPr>
            <w:tcW w:w="1484"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1</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1</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r>
      <w:tr w:rsidR="000327F8" w:rsidRPr="0092367A" w:rsidTr="0092367A">
        <w:trPr>
          <w:trHeight w:val="600"/>
        </w:trPr>
        <w:tc>
          <w:tcPr>
            <w:tcW w:w="2372"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Производство молочных продуктов</w:t>
            </w:r>
          </w:p>
        </w:tc>
        <w:tc>
          <w:tcPr>
            <w:tcW w:w="1484"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1</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1</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r>
      <w:tr w:rsidR="000327F8" w:rsidRPr="0092367A" w:rsidTr="0092367A">
        <w:trPr>
          <w:trHeight w:val="600"/>
        </w:trPr>
        <w:tc>
          <w:tcPr>
            <w:tcW w:w="2372"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Производство мяса и мясопродуктов</w:t>
            </w:r>
          </w:p>
        </w:tc>
        <w:tc>
          <w:tcPr>
            <w:tcW w:w="1484"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3</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2</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1</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r>
      <w:tr w:rsidR="000327F8" w:rsidRPr="0092367A" w:rsidTr="0092367A">
        <w:trPr>
          <w:trHeight w:val="1500"/>
        </w:trPr>
        <w:tc>
          <w:tcPr>
            <w:tcW w:w="2372"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xml:space="preserve">Производство строительных материалов (в </w:t>
            </w:r>
            <w:proofErr w:type="spellStart"/>
            <w:r w:rsidRPr="0092367A">
              <w:rPr>
                <w:rFonts w:ascii="Times New Roman" w:hAnsi="Times New Roman"/>
                <w:bCs/>
                <w:sz w:val="24"/>
                <w:szCs w:val="24"/>
              </w:rPr>
              <w:t>т.ч</w:t>
            </w:r>
            <w:proofErr w:type="spellEnd"/>
            <w:r w:rsidRPr="0092367A">
              <w:rPr>
                <w:rFonts w:ascii="Times New Roman" w:hAnsi="Times New Roman"/>
                <w:bCs/>
                <w:sz w:val="24"/>
                <w:szCs w:val="24"/>
              </w:rPr>
              <w:t>. композитных материалов и т.д.)</w:t>
            </w:r>
          </w:p>
        </w:tc>
        <w:tc>
          <w:tcPr>
            <w:tcW w:w="1484"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1</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1</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r>
      <w:tr w:rsidR="000327F8" w:rsidRPr="0092367A" w:rsidTr="0092367A">
        <w:trPr>
          <w:trHeight w:val="900"/>
        </w:trPr>
        <w:tc>
          <w:tcPr>
            <w:tcW w:w="2372"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lastRenderedPageBreak/>
              <w:t>Среднее профессиональное образование</w:t>
            </w:r>
          </w:p>
        </w:tc>
        <w:tc>
          <w:tcPr>
            <w:tcW w:w="1484"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1</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1</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r>
      <w:tr w:rsidR="000327F8" w:rsidRPr="0092367A" w:rsidTr="0092367A">
        <w:trPr>
          <w:trHeight w:val="300"/>
        </w:trPr>
        <w:tc>
          <w:tcPr>
            <w:tcW w:w="2372"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Страхование</w:t>
            </w:r>
          </w:p>
        </w:tc>
        <w:tc>
          <w:tcPr>
            <w:tcW w:w="1484"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1</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1</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r>
      <w:tr w:rsidR="000327F8" w:rsidRPr="0092367A" w:rsidTr="0092367A">
        <w:trPr>
          <w:trHeight w:val="300"/>
        </w:trPr>
        <w:tc>
          <w:tcPr>
            <w:tcW w:w="2372"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Строительство</w:t>
            </w:r>
          </w:p>
        </w:tc>
        <w:tc>
          <w:tcPr>
            <w:tcW w:w="1484"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6</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5</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1</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r>
      <w:tr w:rsidR="000327F8" w:rsidRPr="0092367A" w:rsidTr="0092367A">
        <w:trPr>
          <w:trHeight w:val="900"/>
        </w:trPr>
        <w:tc>
          <w:tcPr>
            <w:tcW w:w="2372"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Топливно-энергетический комплекс</w:t>
            </w:r>
          </w:p>
        </w:tc>
        <w:tc>
          <w:tcPr>
            <w:tcW w:w="1484"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1</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1</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r>
      <w:tr w:rsidR="000327F8" w:rsidRPr="0092367A" w:rsidTr="0092367A">
        <w:trPr>
          <w:trHeight w:val="1800"/>
        </w:trPr>
        <w:tc>
          <w:tcPr>
            <w:tcW w:w="2372"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Торговля автотранспортными средствами и мотоциклами, их обслуживание и ремонт</w:t>
            </w:r>
          </w:p>
        </w:tc>
        <w:tc>
          <w:tcPr>
            <w:tcW w:w="1484"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1</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1</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Cs/>
                <w:sz w:val="24"/>
                <w:szCs w:val="24"/>
              </w:rPr>
            </w:pPr>
            <w:r w:rsidRPr="0092367A">
              <w:rPr>
                <w:rFonts w:ascii="Times New Roman" w:hAnsi="Times New Roman"/>
                <w:bCs/>
                <w:sz w:val="24"/>
                <w:szCs w:val="24"/>
              </w:rPr>
              <w:t> </w:t>
            </w:r>
          </w:p>
        </w:tc>
      </w:tr>
      <w:tr w:rsidR="000327F8" w:rsidRPr="0092367A" w:rsidTr="0092367A">
        <w:trPr>
          <w:trHeight w:val="300"/>
        </w:trPr>
        <w:tc>
          <w:tcPr>
            <w:tcW w:w="2372" w:type="dxa"/>
            <w:hideMark/>
          </w:tcPr>
          <w:p w:rsidR="000327F8" w:rsidRPr="0092367A" w:rsidRDefault="000327F8" w:rsidP="000327F8">
            <w:pPr>
              <w:tabs>
                <w:tab w:val="left" w:pos="1134"/>
              </w:tabs>
              <w:spacing w:after="0" w:line="240" w:lineRule="auto"/>
              <w:jc w:val="both"/>
              <w:rPr>
                <w:rFonts w:ascii="Times New Roman" w:hAnsi="Times New Roman"/>
                <w:b/>
                <w:bCs/>
                <w:sz w:val="24"/>
                <w:szCs w:val="24"/>
              </w:rPr>
            </w:pPr>
            <w:r w:rsidRPr="0092367A">
              <w:rPr>
                <w:rFonts w:ascii="Times New Roman" w:hAnsi="Times New Roman"/>
                <w:b/>
                <w:bCs/>
                <w:sz w:val="24"/>
                <w:szCs w:val="24"/>
              </w:rPr>
              <w:t>ИТОГО</w:t>
            </w:r>
          </w:p>
        </w:tc>
        <w:tc>
          <w:tcPr>
            <w:tcW w:w="1484" w:type="dxa"/>
            <w:hideMark/>
          </w:tcPr>
          <w:p w:rsidR="000327F8" w:rsidRPr="0092367A" w:rsidRDefault="000327F8" w:rsidP="000327F8">
            <w:pPr>
              <w:tabs>
                <w:tab w:val="left" w:pos="1134"/>
              </w:tabs>
              <w:spacing w:after="0" w:line="240" w:lineRule="auto"/>
              <w:jc w:val="both"/>
              <w:rPr>
                <w:rFonts w:ascii="Times New Roman" w:hAnsi="Times New Roman"/>
                <w:b/>
                <w:bCs/>
                <w:sz w:val="24"/>
                <w:szCs w:val="24"/>
              </w:rPr>
            </w:pPr>
            <w:r w:rsidRPr="0092367A">
              <w:rPr>
                <w:rFonts w:ascii="Times New Roman" w:hAnsi="Times New Roman"/>
                <w:b/>
                <w:bCs/>
                <w:sz w:val="24"/>
                <w:szCs w:val="24"/>
              </w:rPr>
              <w:t>54</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
                <w:bCs/>
                <w:sz w:val="24"/>
                <w:szCs w:val="24"/>
              </w:rPr>
            </w:pPr>
            <w:r w:rsidRPr="0092367A">
              <w:rPr>
                <w:rFonts w:ascii="Times New Roman" w:hAnsi="Times New Roman"/>
                <w:b/>
                <w:bCs/>
                <w:sz w:val="24"/>
                <w:szCs w:val="24"/>
              </w:rPr>
              <w:t>3</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
                <w:bCs/>
                <w:sz w:val="24"/>
                <w:szCs w:val="24"/>
              </w:rPr>
            </w:pPr>
            <w:r w:rsidRPr="0092367A">
              <w:rPr>
                <w:rFonts w:ascii="Times New Roman" w:hAnsi="Times New Roman"/>
                <w:b/>
                <w:bCs/>
                <w:sz w:val="24"/>
                <w:szCs w:val="24"/>
              </w:rPr>
              <w:t>36</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
                <w:bCs/>
                <w:sz w:val="24"/>
                <w:szCs w:val="24"/>
              </w:rPr>
            </w:pPr>
            <w:r w:rsidRPr="0092367A">
              <w:rPr>
                <w:rFonts w:ascii="Times New Roman" w:hAnsi="Times New Roman"/>
                <w:b/>
                <w:bCs/>
                <w:sz w:val="24"/>
                <w:szCs w:val="24"/>
              </w:rPr>
              <w:t>13</w:t>
            </w:r>
          </w:p>
        </w:tc>
        <w:tc>
          <w:tcPr>
            <w:tcW w:w="1457" w:type="dxa"/>
            <w:hideMark/>
          </w:tcPr>
          <w:p w:rsidR="000327F8" w:rsidRPr="0092367A" w:rsidRDefault="000327F8" w:rsidP="000327F8">
            <w:pPr>
              <w:tabs>
                <w:tab w:val="left" w:pos="1134"/>
              </w:tabs>
              <w:spacing w:after="0" w:line="240" w:lineRule="auto"/>
              <w:jc w:val="both"/>
              <w:rPr>
                <w:rFonts w:ascii="Times New Roman" w:hAnsi="Times New Roman"/>
                <w:b/>
                <w:bCs/>
                <w:sz w:val="24"/>
                <w:szCs w:val="24"/>
              </w:rPr>
            </w:pPr>
            <w:r w:rsidRPr="0092367A">
              <w:rPr>
                <w:rFonts w:ascii="Times New Roman" w:hAnsi="Times New Roman"/>
                <w:b/>
                <w:bCs/>
                <w:sz w:val="24"/>
                <w:szCs w:val="24"/>
              </w:rPr>
              <w:t>2</w:t>
            </w:r>
          </w:p>
        </w:tc>
      </w:tr>
    </w:tbl>
    <w:p w:rsidR="0092367A" w:rsidRDefault="0092367A" w:rsidP="0092367A">
      <w:pPr>
        <w:tabs>
          <w:tab w:val="left" w:pos="1134"/>
        </w:tabs>
        <w:spacing w:before="120" w:after="120"/>
        <w:ind w:firstLine="709"/>
        <w:jc w:val="both"/>
        <w:rPr>
          <w:rFonts w:ascii="Times New Roman" w:hAnsi="Times New Roman"/>
          <w:bCs/>
          <w:sz w:val="28"/>
          <w:szCs w:val="28"/>
        </w:rPr>
      </w:pPr>
      <w:r>
        <w:rPr>
          <w:rFonts w:ascii="Times New Roman" w:hAnsi="Times New Roman"/>
          <w:bCs/>
          <w:sz w:val="28"/>
          <w:szCs w:val="28"/>
        </w:rPr>
        <w:t>На основе опроса субъектов бизнеса по вопросу основных факторах конкурентоспособности продукции, работ или услуг, можно увидеть следующую картину:</w:t>
      </w:r>
    </w:p>
    <w:p w:rsidR="003E28A2" w:rsidRDefault="0092367A" w:rsidP="0092367A">
      <w:pPr>
        <w:tabs>
          <w:tab w:val="left" w:pos="1134"/>
        </w:tabs>
        <w:spacing w:before="120" w:after="120"/>
        <w:jc w:val="center"/>
        <w:rPr>
          <w:rFonts w:ascii="Times New Roman" w:hAnsi="Times New Roman"/>
          <w:sz w:val="28"/>
          <w:szCs w:val="28"/>
        </w:rPr>
      </w:pPr>
      <w:r>
        <w:rPr>
          <w:rFonts w:ascii="Times New Roman" w:hAnsi="Times New Roman"/>
          <w:noProof/>
          <w:sz w:val="28"/>
          <w:szCs w:val="28"/>
          <w:lang w:eastAsia="ru-RU"/>
        </w:rPr>
        <w:drawing>
          <wp:inline distT="0" distB="0" distL="0" distR="0" wp14:anchorId="65F5AAB1">
            <wp:extent cx="5623539" cy="4490852"/>
            <wp:effectExtent l="0" t="0" r="0" b="508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27010" cy="4493624"/>
                    </a:xfrm>
                    <a:prstGeom prst="rect">
                      <a:avLst/>
                    </a:prstGeom>
                    <a:noFill/>
                  </pic:spPr>
                </pic:pic>
              </a:graphicData>
            </a:graphic>
          </wp:inline>
        </w:drawing>
      </w:r>
    </w:p>
    <w:p w:rsidR="003E28A2" w:rsidRDefault="0092367A" w:rsidP="0092367A">
      <w:pPr>
        <w:tabs>
          <w:tab w:val="left" w:pos="1134"/>
        </w:tabs>
        <w:spacing w:before="120" w:after="120"/>
        <w:ind w:firstLine="709"/>
        <w:jc w:val="both"/>
        <w:rPr>
          <w:rFonts w:ascii="Times New Roman" w:hAnsi="Times New Roman"/>
          <w:sz w:val="28"/>
          <w:szCs w:val="28"/>
        </w:rPr>
      </w:pPr>
      <w:r w:rsidRPr="0092367A">
        <w:rPr>
          <w:rFonts w:ascii="Times New Roman" w:hAnsi="Times New Roman"/>
          <w:sz w:val="28"/>
          <w:szCs w:val="28"/>
        </w:rPr>
        <w:t>Оценивая качество официальной информации о состоянии конкурентной среды на рынках товаров и услуг и деятельности по содействию развитию конкуренции, размещаемой в открытом доступе по 5-бальной шкале, по мнению субъектов бизнеса:</w:t>
      </w:r>
    </w:p>
    <w:tbl>
      <w:tblPr>
        <w:tblW w:w="7680" w:type="dxa"/>
        <w:tblInd w:w="93" w:type="dxa"/>
        <w:tblLook w:val="04A0" w:firstRow="1" w:lastRow="0" w:firstColumn="1" w:lastColumn="0" w:noHBand="0" w:noVBand="1"/>
      </w:tblPr>
      <w:tblGrid>
        <w:gridCol w:w="2360"/>
        <w:gridCol w:w="1840"/>
        <w:gridCol w:w="1740"/>
        <w:gridCol w:w="1740"/>
      </w:tblGrid>
      <w:tr w:rsidR="0092367A" w:rsidRPr="0092367A" w:rsidTr="0092367A">
        <w:trPr>
          <w:trHeight w:val="1035"/>
        </w:trPr>
        <w:tc>
          <w:tcPr>
            <w:tcW w:w="2360" w:type="dxa"/>
            <w:tcBorders>
              <w:top w:val="single" w:sz="4" w:space="0" w:color="auto"/>
              <w:left w:val="single" w:sz="4" w:space="0" w:color="auto"/>
              <w:bottom w:val="single" w:sz="4" w:space="0" w:color="auto"/>
              <w:right w:val="single" w:sz="4" w:space="0" w:color="auto"/>
            </w:tcBorders>
            <w:shd w:val="clear" w:color="5B9BD5" w:fill="5B9BD5"/>
            <w:vAlign w:val="center"/>
            <w:hideMark/>
          </w:tcPr>
          <w:p w:rsidR="0092367A" w:rsidRPr="0092367A" w:rsidRDefault="0092367A" w:rsidP="0092367A">
            <w:pPr>
              <w:spacing w:after="0" w:line="240" w:lineRule="auto"/>
              <w:jc w:val="center"/>
              <w:rPr>
                <w:rFonts w:ascii="Times New Roman" w:eastAsia="Times New Roman" w:hAnsi="Times New Roman"/>
                <w:b/>
                <w:bCs/>
                <w:sz w:val="24"/>
                <w:szCs w:val="24"/>
                <w:lang w:eastAsia="ru-RU"/>
              </w:rPr>
            </w:pPr>
            <w:r w:rsidRPr="0092367A">
              <w:rPr>
                <w:rFonts w:ascii="Times New Roman" w:eastAsia="Times New Roman" w:hAnsi="Times New Roman"/>
                <w:b/>
                <w:bCs/>
                <w:sz w:val="24"/>
                <w:szCs w:val="24"/>
                <w:lang w:eastAsia="ru-RU"/>
              </w:rPr>
              <w:lastRenderedPageBreak/>
              <w:t>Бал</w:t>
            </w:r>
          </w:p>
        </w:tc>
        <w:tc>
          <w:tcPr>
            <w:tcW w:w="1840" w:type="dxa"/>
            <w:tcBorders>
              <w:top w:val="single" w:sz="4" w:space="0" w:color="auto"/>
              <w:left w:val="single" w:sz="4" w:space="0" w:color="auto"/>
              <w:bottom w:val="single" w:sz="4" w:space="0" w:color="auto"/>
              <w:right w:val="single" w:sz="4" w:space="0" w:color="auto"/>
            </w:tcBorders>
            <w:shd w:val="clear" w:color="5B9BD5" w:fill="5B9BD5"/>
            <w:vAlign w:val="center"/>
            <w:hideMark/>
          </w:tcPr>
          <w:p w:rsidR="0092367A" w:rsidRPr="0092367A" w:rsidRDefault="0092367A" w:rsidP="0092367A">
            <w:pPr>
              <w:spacing w:after="0" w:line="240" w:lineRule="auto"/>
              <w:jc w:val="center"/>
              <w:rPr>
                <w:rFonts w:ascii="Times New Roman" w:eastAsia="Times New Roman" w:hAnsi="Times New Roman"/>
                <w:b/>
                <w:bCs/>
                <w:sz w:val="24"/>
                <w:szCs w:val="24"/>
                <w:lang w:eastAsia="ru-RU"/>
              </w:rPr>
            </w:pPr>
            <w:r w:rsidRPr="0092367A">
              <w:rPr>
                <w:rFonts w:ascii="Times New Roman" w:eastAsia="Times New Roman" w:hAnsi="Times New Roman"/>
                <w:b/>
                <w:bCs/>
                <w:sz w:val="24"/>
                <w:szCs w:val="24"/>
                <w:lang w:eastAsia="ru-RU"/>
              </w:rPr>
              <w:t>Уровень доступности, % респондентов</w:t>
            </w:r>
          </w:p>
        </w:tc>
        <w:tc>
          <w:tcPr>
            <w:tcW w:w="1740" w:type="dxa"/>
            <w:tcBorders>
              <w:top w:val="single" w:sz="4" w:space="0" w:color="auto"/>
              <w:left w:val="single" w:sz="4" w:space="0" w:color="auto"/>
              <w:bottom w:val="single" w:sz="4" w:space="0" w:color="auto"/>
              <w:right w:val="single" w:sz="4" w:space="0" w:color="auto"/>
            </w:tcBorders>
            <w:shd w:val="clear" w:color="5B9BD5" w:fill="5B9BD5"/>
            <w:vAlign w:val="center"/>
            <w:hideMark/>
          </w:tcPr>
          <w:p w:rsidR="0092367A" w:rsidRPr="0092367A" w:rsidRDefault="0092367A" w:rsidP="0092367A">
            <w:pPr>
              <w:spacing w:after="0" w:line="240" w:lineRule="auto"/>
              <w:jc w:val="center"/>
              <w:rPr>
                <w:rFonts w:ascii="Times New Roman" w:eastAsia="Times New Roman" w:hAnsi="Times New Roman"/>
                <w:b/>
                <w:bCs/>
                <w:sz w:val="24"/>
                <w:szCs w:val="24"/>
                <w:lang w:eastAsia="ru-RU"/>
              </w:rPr>
            </w:pPr>
            <w:r w:rsidRPr="0092367A">
              <w:rPr>
                <w:rFonts w:ascii="Times New Roman" w:eastAsia="Times New Roman" w:hAnsi="Times New Roman"/>
                <w:b/>
                <w:bCs/>
                <w:sz w:val="24"/>
                <w:szCs w:val="24"/>
                <w:lang w:eastAsia="ru-RU"/>
              </w:rPr>
              <w:t xml:space="preserve">Уровень понятности, % респондентов </w:t>
            </w:r>
          </w:p>
        </w:tc>
        <w:tc>
          <w:tcPr>
            <w:tcW w:w="1740" w:type="dxa"/>
            <w:tcBorders>
              <w:top w:val="single" w:sz="4" w:space="0" w:color="auto"/>
              <w:left w:val="single" w:sz="4" w:space="0" w:color="auto"/>
              <w:bottom w:val="single" w:sz="4" w:space="0" w:color="auto"/>
              <w:right w:val="single" w:sz="4" w:space="0" w:color="auto"/>
            </w:tcBorders>
            <w:shd w:val="clear" w:color="5B9BD5" w:fill="5B9BD5"/>
            <w:vAlign w:val="center"/>
            <w:hideMark/>
          </w:tcPr>
          <w:p w:rsidR="0092367A" w:rsidRPr="0092367A" w:rsidRDefault="0092367A" w:rsidP="0092367A">
            <w:pPr>
              <w:spacing w:after="0" w:line="240" w:lineRule="auto"/>
              <w:jc w:val="center"/>
              <w:rPr>
                <w:rFonts w:ascii="Times New Roman" w:eastAsia="Times New Roman" w:hAnsi="Times New Roman"/>
                <w:b/>
                <w:bCs/>
                <w:sz w:val="24"/>
                <w:szCs w:val="24"/>
                <w:lang w:eastAsia="ru-RU"/>
              </w:rPr>
            </w:pPr>
            <w:r w:rsidRPr="0092367A">
              <w:rPr>
                <w:rFonts w:ascii="Times New Roman" w:eastAsia="Times New Roman" w:hAnsi="Times New Roman"/>
                <w:b/>
                <w:bCs/>
                <w:sz w:val="24"/>
                <w:szCs w:val="24"/>
                <w:lang w:eastAsia="ru-RU"/>
              </w:rPr>
              <w:t>Удобство получения, % респондентов</w:t>
            </w:r>
          </w:p>
        </w:tc>
      </w:tr>
      <w:tr w:rsidR="0092367A" w:rsidRPr="0092367A" w:rsidTr="0092367A">
        <w:trPr>
          <w:trHeight w:val="375"/>
        </w:trPr>
        <w:tc>
          <w:tcPr>
            <w:tcW w:w="2360" w:type="dxa"/>
            <w:tcBorders>
              <w:top w:val="single" w:sz="4" w:space="0" w:color="auto"/>
              <w:left w:val="single" w:sz="4" w:space="0" w:color="auto"/>
              <w:bottom w:val="single" w:sz="4" w:space="0" w:color="auto"/>
              <w:right w:val="single" w:sz="4" w:space="0" w:color="auto"/>
            </w:tcBorders>
            <w:shd w:val="clear" w:color="DDEBF7" w:fill="DDEBF7"/>
            <w:vAlign w:val="center"/>
            <w:hideMark/>
          </w:tcPr>
          <w:p w:rsidR="0092367A" w:rsidRPr="0092367A" w:rsidRDefault="0092367A" w:rsidP="0092367A">
            <w:pPr>
              <w:spacing w:after="0" w:line="240" w:lineRule="auto"/>
              <w:jc w:val="center"/>
              <w:rPr>
                <w:rFonts w:ascii="Times New Roman" w:eastAsia="Times New Roman" w:hAnsi="Times New Roman"/>
                <w:color w:val="000000"/>
                <w:sz w:val="28"/>
                <w:szCs w:val="28"/>
                <w:lang w:eastAsia="ru-RU"/>
              </w:rPr>
            </w:pPr>
            <w:r w:rsidRPr="0092367A">
              <w:rPr>
                <w:rFonts w:ascii="Times New Roman" w:eastAsia="Times New Roman" w:hAnsi="Times New Roman"/>
                <w:color w:val="000000"/>
                <w:sz w:val="28"/>
                <w:szCs w:val="28"/>
                <w:lang w:eastAsia="ru-RU"/>
              </w:rPr>
              <w:t>5</w:t>
            </w:r>
          </w:p>
        </w:tc>
        <w:tc>
          <w:tcPr>
            <w:tcW w:w="1840" w:type="dxa"/>
            <w:tcBorders>
              <w:top w:val="single" w:sz="4" w:space="0" w:color="auto"/>
              <w:left w:val="single" w:sz="4" w:space="0" w:color="auto"/>
              <w:bottom w:val="single" w:sz="4" w:space="0" w:color="auto"/>
              <w:right w:val="single" w:sz="4" w:space="0" w:color="auto"/>
            </w:tcBorders>
            <w:shd w:val="clear" w:color="DDEBF7" w:fill="DDEBF7"/>
            <w:vAlign w:val="center"/>
            <w:hideMark/>
          </w:tcPr>
          <w:p w:rsidR="0092367A" w:rsidRPr="0092367A" w:rsidRDefault="0092367A" w:rsidP="0092367A">
            <w:pPr>
              <w:spacing w:after="0" w:line="240" w:lineRule="auto"/>
              <w:jc w:val="center"/>
              <w:rPr>
                <w:rFonts w:ascii="Times New Roman" w:eastAsia="Times New Roman" w:hAnsi="Times New Roman"/>
                <w:color w:val="000000"/>
                <w:sz w:val="24"/>
                <w:szCs w:val="24"/>
                <w:lang w:eastAsia="ru-RU"/>
              </w:rPr>
            </w:pPr>
            <w:r w:rsidRPr="0092367A">
              <w:rPr>
                <w:rFonts w:ascii="Times New Roman" w:eastAsia="Times New Roman" w:hAnsi="Times New Roman"/>
                <w:color w:val="000000"/>
                <w:sz w:val="24"/>
                <w:szCs w:val="24"/>
                <w:lang w:eastAsia="ru-RU"/>
              </w:rPr>
              <w:t>66,7%</w:t>
            </w:r>
          </w:p>
        </w:tc>
        <w:tc>
          <w:tcPr>
            <w:tcW w:w="1740" w:type="dxa"/>
            <w:tcBorders>
              <w:top w:val="single" w:sz="4" w:space="0" w:color="auto"/>
              <w:left w:val="single" w:sz="4" w:space="0" w:color="auto"/>
              <w:bottom w:val="single" w:sz="4" w:space="0" w:color="auto"/>
              <w:right w:val="single" w:sz="4" w:space="0" w:color="auto"/>
            </w:tcBorders>
            <w:shd w:val="clear" w:color="DDEBF7" w:fill="DDEBF7"/>
            <w:vAlign w:val="center"/>
            <w:hideMark/>
          </w:tcPr>
          <w:p w:rsidR="0092367A" w:rsidRPr="0092367A" w:rsidRDefault="0092367A" w:rsidP="0092367A">
            <w:pPr>
              <w:spacing w:after="0" w:line="240" w:lineRule="auto"/>
              <w:jc w:val="center"/>
              <w:rPr>
                <w:rFonts w:ascii="Times New Roman" w:eastAsia="Times New Roman" w:hAnsi="Times New Roman"/>
                <w:color w:val="000000"/>
                <w:sz w:val="24"/>
                <w:szCs w:val="24"/>
                <w:lang w:eastAsia="ru-RU"/>
              </w:rPr>
            </w:pPr>
            <w:r w:rsidRPr="0092367A">
              <w:rPr>
                <w:rFonts w:ascii="Times New Roman" w:eastAsia="Times New Roman" w:hAnsi="Times New Roman"/>
                <w:color w:val="000000"/>
                <w:sz w:val="24"/>
                <w:szCs w:val="24"/>
                <w:lang w:eastAsia="ru-RU"/>
              </w:rPr>
              <w:t>68,5%</w:t>
            </w:r>
          </w:p>
        </w:tc>
        <w:tc>
          <w:tcPr>
            <w:tcW w:w="1740" w:type="dxa"/>
            <w:tcBorders>
              <w:top w:val="single" w:sz="4" w:space="0" w:color="auto"/>
              <w:left w:val="single" w:sz="4" w:space="0" w:color="auto"/>
              <w:bottom w:val="single" w:sz="4" w:space="0" w:color="auto"/>
              <w:right w:val="single" w:sz="4" w:space="0" w:color="auto"/>
            </w:tcBorders>
            <w:shd w:val="clear" w:color="DDEBF7" w:fill="DDEBF7"/>
            <w:vAlign w:val="center"/>
            <w:hideMark/>
          </w:tcPr>
          <w:p w:rsidR="0092367A" w:rsidRPr="0092367A" w:rsidRDefault="0092367A" w:rsidP="0092367A">
            <w:pPr>
              <w:spacing w:after="0" w:line="240" w:lineRule="auto"/>
              <w:jc w:val="center"/>
              <w:rPr>
                <w:rFonts w:ascii="Times New Roman" w:eastAsia="Times New Roman" w:hAnsi="Times New Roman"/>
                <w:color w:val="000000"/>
                <w:sz w:val="24"/>
                <w:szCs w:val="24"/>
                <w:lang w:eastAsia="ru-RU"/>
              </w:rPr>
            </w:pPr>
            <w:r w:rsidRPr="0092367A">
              <w:rPr>
                <w:rFonts w:ascii="Times New Roman" w:eastAsia="Times New Roman" w:hAnsi="Times New Roman"/>
                <w:color w:val="000000"/>
                <w:sz w:val="24"/>
                <w:szCs w:val="24"/>
                <w:lang w:eastAsia="ru-RU"/>
              </w:rPr>
              <w:t>66,7%</w:t>
            </w:r>
          </w:p>
        </w:tc>
      </w:tr>
      <w:tr w:rsidR="0092367A" w:rsidRPr="0092367A" w:rsidTr="0092367A">
        <w:trPr>
          <w:trHeight w:val="375"/>
        </w:trPr>
        <w:tc>
          <w:tcPr>
            <w:tcW w:w="23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2367A" w:rsidRPr="0092367A" w:rsidRDefault="0092367A" w:rsidP="0092367A">
            <w:pPr>
              <w:spacing w:after="0" w:line="240" w:lineRule="auto"/>
              <w:jc w:val="center"/>
              <w:rPr>
                <w:rFonts w:ascii="Times New Roman" w:eastAsia="Times New Roman" w:hAnsi="Times New Roman"/>
                <w:color w:val="000000"/>
                <w:sz w:val="28"/>
                <w:szCs w:val="28"/>
                <w:lang w:eastAsia="ru-RU"/>
              </w:rPr>
            </w:pPr>
            <w:r w:rsidRPr="0092367A">
              <w:rPr>
                <w:rFonts w:ascii="Times New Roman" w:eastAsia="Times New Roman" w:hAnsi="Times New Roman"/>
                <w:color w:val="000000"/>
                <w:sz w:val="28"/>
                <w:szCs w:val="28"/>
                <w:lang w:eastAsia="ru-RU"/>
              </w:rPr>
              <w:t>4</w:t>
            </w:r>
          </w:p>
        </w:tc>
        <w:tc>
          <w:tcPr>
            <w:tcW w:w="1840" w:type="dxa"/>
            <w:tcBorders>
              <w:top w:val="nil"/>
              <w:left w:val="nil"/>
              <w:bottom w:val="single" w:sz="4" w:space="0" w:color="auto"/>
              <w:right w:val="single" w:sz="4" w:space="0" w:color="auto"/>
            </w:tcBorders>
            <w:shd w:val="clear" w:color="auto" w:fill="auto"/>
            <w:vAlign w:val="center"/>
            <w:hideMark/>
          </w:tcPr>
          <w:p w:rsidR="0092367A" w:rsidRPr="0092367A" w:rsidRDefault="0092367A" w:rsidP="0092367A">
            <w:pPr>
              <w:spacing w:after="0" w:line="240" w:lineRule="auto"/>
              <w:jc w:val="center"/>
              <w:rPr>
                <w:rFonts w:ascii="Times New Roman" w:eastAsia="Times New Roman" w:hAnsi="Times New Roman"/>
                <w:color w:val="000000"/>
                <w:sz w:val="24"/>
                <w:szCs w:val="24"/>
                <w:lang w:eastAsia="ru-RU"/>
              </w:rPr>
            </w:pPr>
            <w:r w:rsidRPr="0092367A">
              <w:rPr>
                <w:rFonts w:ascii="Times New Roman" w:eastAsia="Times New Roman" w:hAnsi="Times New Roman"/>
                <w:color w:val="000000"/>
                <w:sz w:val="24"/>
                <w:szCs w:val="24"/>
                <w:lang w:eastAsia="ru-RU"/>
              </w:rPr>
              <w:t>14,8%</w:t>
            </w:r>
          </w:p>
        </w:tc>
        <w:tc>
          <w:tcPr>
            <w:tcW w:w="1740" w:type="dxa"/>
            <w:tcBorders>
              <w:top w:val="nil"/>
              <w:left w:val="nil"/>
              <w:bottom w:val="single" w:sz="4" w:space="0" w:color="auto"/>
              <w:right w:val="single" w:sz="4" w:space="0" w:color="auto"/>
            </w:tcBorders>
            <w:shd w:val="clear" w:color="auto" w:fill="auto"/>
            <w:vAlign w:val="center"/>
            <w:hideMark/>
          </w:tcPr>
          <w:p w:rsidR="0092367A" w:rsidRPr="0092367A" w:rsidRDefault="0092367A" w:rsidP="0092367A">
            <w:pPr>
              <w:spacing w:after="0" w:line="240" w:lineRule="auto"/>
              <w:jc w:val="center"/>
              <w:rPr>
                <w:rFonts w:ascii="Times New Roman" w:eastAsia="Times New Roman" w:hAnsi="Times New Roman"/>
                <w:color w:val="000000"/>
                <w:sz w:val="24"/>
                <w:szCs w:val="24"/>
                <w:lang w:eastAsia="ru-RU"/>
              </w:rPr>
            </w:pPr>
            <w:r w:rsidRPr="0092367A">
              <w:rPr>
                <w:rFonts w:ascii="Times New Roman" w:eastAsia="Times New Roman" w:hAnsi="Times New Roman"/>
                <w:color w:val="000000"/>
                <w:sz w:val="24"/>
                <w:szCs w:val="24"/>
                <w:lang w:eastAsia="ru-RU"/>
              </w:rPr>
              <w:t>16,7%</w:t>
            </w:r>
          </w:p>
        </w:tc>
        <w:tc>
          <w:tcPr>
            <w:tcW w:w="17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2367A" w:rsidRPr="0092367A" w:rsidRDefault="0092367A" w:rsidP="0092367A">
            <w:pPr>
              <w:spacing w:after="0" w:line="240" w:lineRule="auto"/>
              <w:jc w:val="center"/>
              <w:rPr>
                <w:rFonts w:ascii="Times New Roman" w:eastAsia="Times New Roman" w:hAnsi="Times New Roman"/>
                <w:color w:val="000000"/>
                <w:sz w:val="24"/>
                <w:szCs w:val="24"/>
                <w:lang w:eastAsia="ru-RU"/>
              </w:rPr>
            </w:pPr>
            <w:r w:rsidRPr="0092367A">
              <w:rPr>
                <w:rFonts w:ascii="Times New Roman" w:eastAsia="Times New Roman" w:hAnsi="Times New Roman"/>
                <w:color w:val="000000"/>
                <w:sz w:val="24"/>
                <w:szCs w:val="24"/>
                <w:lang w:eastAsia="ru-RU"/>
              </w:rPr>
              <w:t>18,5%</w:t>
            </w:r>
          </w:p>
        </w:tc>
      </w:tr>
      <w:tr w:rsidR="0092367A" w:rsidRPr="0092367A" w:rsidTr="0092367A">
        <w:trPr>
          <w:trHeight w:val="375"/>
        </w:trPr>
        <w:tc>
          <w:tcPr>
            <w:tcW w:w="2360" w:type="dxa"/>
            <w:tcBorders>
              <w:top w:val="single" w:sz="4" w:space="0" w:color="auto"/>
              <w:left w:val="single" w:sz="4" w:space="0" w:color="auto"/>
              <w:bottom w:val="single" w:sz="4" w:space="0" w:color="auto"/>
              <w:right w:val="single" w:sz="4" w:space="0" w:color="auto"/>
            </w:tcBorders>
            <w:shd w:val="clear" w:color="DDEBF7" w:fill="DDEBF7"/>
            <w:vAlign w:val="center"/>
            <w:hideMark/>
          </w:tcPr>
          <w:p w:rsidR="0092367A" w:rsidRPr="0092367A" w:rsidRDefault="0092367A" w:rsidP="0092367A">
            <w:pPr>
              <w:spacing w:after="0" w:line="240" w:lineRule="auto"/>
              <w:jc w:val="center"/>
              <w:rPr>
                <w:rFonts w:ascii="Times New Roman" w:eastAsia="Times New Roman" w:hAnsi="Times New Roman"/>
                <w:color w:val="000000"/>
                <w:sz w:val="28"/>
                <w:szCs w:val="28"/>
                <w:lang w:eastAsia="ru-RU"/>
              </w:rPr>
            </w:pPr>
            <w:r w:rsidRPr="0092367A">
              <w:rPr>
                <w:rFonts w:ascii="Times New Roman" w:eastAsia="Times New Roman" w:hAnsi="Times New Roman"/>
                <w:color w:val="000000"/>
                <w:sz w:val="28"/>
                <w:szCs w:val="28"/>
                <w:lang w:eastAsia="ru-RU"/>
              </w:rPr>
              <w:t>3</w:t>
            </w:r>
          </w:p>
        </w:tc>
        <w:tc>
          <w:tcPr>
            <w:tcW w:w="1840" w:type="dxa"/>
            <w:tcBorders>
              <w:top w:val="single" w:sz="4" w:space="0" w:color="auto"/>
              <w:left w:val="single" w:sz="4" w:space="0" w:color="auto"/>
              <w:bottom w:val="single" w:sz="4" w:space="0" w:color="auto"/>
              <w:right w:val="single" w:sz="4" w:space="0" w:color="auto"/>
            </w:tcBorders>
            <w:shd w:val="clear" w:color="DDEBF7" w:fill="DDEBF7"/>
            <w:vAlign w:val="center"/>
            <w:hideMark/>
          </w:tcPr>
          <w:p w:rsidR="0092367A" w:rsidRPr="0092367A" w:rsidRDefault="0092367A" w:rsidP="0092367A">
            <w:pPr>
              <w:spacing w:after="0" w:line="240" w:lineRule="auto"/>
              <w:jc w:val="center"/>
              <w:rPr>
                <w:rFonts w:ascii="Times New Roman" w:eastAsia="Times New Roman" w:hAnsi="Times New Roman"/>
                <w:color w:val="000000"/>
                <w:sz w:val="24"/>
                <w:szCs w:val="24"/>
                <w:lang w:eastAsia="ru-RU"/>
              </w:rPr>
            </w:pPr>
            <w:r w:rsidRPr="0092367A">
              <w:rPr>
                <w:rFonts w:ascii="Times New Roman" w:eastAsia="Times New Roman" w:hAnsi="Times New Roman"/>
                <w:color w:val="000000"/>
                <w:sz w:val="24"/>
                <w:szCs w:val="24"/>
                <w:lang w:eastAsia="ru-RU"/>
              </w:rPr>
              <w:t>7,4%</w:t>
            </w:r>
          </w:p>
        </w:tc>
        <w:tc>
          <w:tcPr>
            <w:tcW w:w="1740" w:type="dxa"/>
            <w:tcBorders>
              <w:top w:val="single" w:sz="4" w:space="0" w:color="auto"/>
              <w:left w:val="single" w:sz="4" w:space="0" w:color="auto"/>
              <w:bottom w:val="single" w:sz="4" w:space="0" w:color="auto"/>
              <w:right w:val="single" w:sz="4" w:space="0" w:color="auto"/>
            </w:tcBorders>
            <w:shd w:val="clear" w:color="DDEBF7" w:fill="DDEBF7"/>
            <w:vAlign w:val="center"/>
            <w:hideMark/>
          </w:tcPr>
          <w:p w:rsidR="0092367A" w:rsidRPr="0092367A" w:rsidRDefault="0092367A" w:rsidP="0092367A">
            <w:pPr>
              <w:spacing w:after="0" w:line="240" w:lineRule="auto"/>
              <w:jc w:val="center"/>
              <w:rPr>
                <w:rFonts w:ascii="Times New Roman" w:eastAsia="Times New Roman" w:hAnsi="Times New Roman"/>
                <w:color w:val="000000"/>
                <w:sz w:val="24"/>
                <w:szCs w:val="24"/>
                <w:lang w:eastAsia="ru-RU"/>
              </w:rPr>
            </w:pPr>
            <w:r w:rsidRPr="0092367A">
              <w:rPr>
                <w:rFonts w:ascii="Times New Roman" w:eastAsia="Times New Roman" w:hAnsi="Times New Roman"/>
                <w:color w:val="000000"/>
                <w:sz w:val="24"/>
                <w:szCs w:val="24"/>
                <w:lang w:eastAsia="ru-RU"/>
              </w:rPr>
              <w:t>11,1%</w:t>
            </w:r>
          </w:p>
        </w:tc>
        <w:tc>
          <w:tcPr>
            <w:tcW w:w="1740" w:type="dxa"/>
            <w:tcBorders>
              <w:top w:val="single" w:sz="4" w:space="0" w:color="auto"/>
              <w:left w:val="single" w:sz="4" w:space="0" w:color="auto"/>
              <w:bottom w:val="single" w:sz="4" w:space="0" w:color="auto"/>
              <w:right w:val="single" w:sz="4" w:space="0" w:color="auto"/>
            </w:tcBorders>
            <w:shd w:val="clear" w:color="DDEBF7" w:fill="DDEBF7"/>
            <w:vAlign w:val="center"/>
            <w:hideMark/>
          </w:tcPr>
          <w:p w:rsidR="0092367A" w:rsidRPr="0092367A" w:rsidRDefault="0092367A" w:rsidP="0092367A">
            <w:pPr>
              <w:spacing w:after="0" w:line="240" w:lineRule="auto"/>
              <w:jc w:val="center"/>
              <w:rPr>
                <w:rFonts w:ascii="Times New Roman" w:eastAsia="Times New Roman" w:hAnsi="Times New Roman"/>
                <w:color w:val="000000"/>
                <w:sz w:val="24"/>
                <w:szCs w:val="24"/>
                <w:lang w:eastAsia="ru-RU"/>
              </w:rPr>
            </w:pPr>
            <w:r w:rsidRPr="0092367A">
              <w:rPr>
                <w:rFonts w:ascii="Times New Roman" w:eastAsia="Times New Roman" w:hAnsi="Times New Roman"/>
                <w:color w:val="000000"/>
                <w:sz w:val="24"/>
                <w:szCs w:val="24"/>
                <w:lang w:eastAsia="ru-RU"/>
              </w:rPr>
              <w:t>9,3%</w:t>
            </w:r>
          </w:p>
        </w:tc>
      </w:tr>
      <w:tr w:rsidR="0092367A" w:rsidRPr="0092367A" w:rsidTr="0092367A">
        <w:trPr>
          <w:trHeight w:val="375"/>
        </w:trPr>
        <w:tc>
          <w:tcPr>
            <w:tcW w:w="23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2367A" w:rsidRPr="0092367A" w:rsidRDefault="0092367A" w:rsidP="0092367A">
            <w:pPr>
              <w:spacing w:after="0" w:line="240" w:lineRule="auto"/>
              <w:jc w:val="center"/>
              <w:rPr>
                <w:rFonts w:ascii="Times New Roman" w:eastAsia="Times New Roman" w:hAnsi="Times New Roman"/>
                <w:color w:val="000000"/>
                <w:sz w:val="28"/>
                <w:szCs w:val="28"/>
                <w:lang w:eastAsia="ru-RU"/>
              </w:rPr>
            </w:pPr>
            <w:r w:rsidRPr="0092367A">
              <w:rPr>
                <w:rFonts w:ascii="Times New Roman" w:eastAsia="Times New Roman" w:hAnsi="Times New Roman"/>
                <w:color w:val="000000"/>
                <w:sz w:val="28"/>
                <w:szCs w:val="28"/>
                <w:lang w:eastAsia="ru-RU"/>
              </w:rPr>
              <w:t>2</w:t>
            </w:r>
          </w:p>
        </w:tc>
        <w:tc>
          <w:tcPr>
            <w:tcW w:w="1840" w:type="dxa"/>
            <w:tcBorders>
              <w:top w:val="nil"/>
              <w:left w:val="nil"/>
              <w:bottom w:val="single" w:sz="4" w:space="0" w:color="auto"/>
              <w:right w:val="single" w:sz="4" w:space="0" w:color="auto"/>
            </w:tcBorders>
            <w:shd w:val="clear" w:color="auto" w:fill="auto"/>
            <w:vAlign w:val="center"/>
            <w:hideMark/>
          </w:tcPr>
          <w:p w:rsidR="0092367A" w:rsidRPr="0092367A" w:rsidRDefault="0092367A" w:rsidP="0092367A">
            <w:pPr>
              <w:spacing w:after="0" w:line="240" w:lineRule="auto"/>
              <w:jc w:val="center"/>
              <w:rPr>
                <w:rFonts w:ascii="Times New Roman" w:eastAsia="Times New Roman" w:hAnsi="Times New Roman"/>
                <w:color w:val="000000"/>
                <w:sz w:val="24"/>
                <w:szCs w:val="24"/>
                <w:lang w:eastAsia="ru-RU"/>
              </w:rPr>
            </w:pPr>
            <w:r w:rsidRPr="0092367A">
              <w:rPr>
                <w:rFonts w:ascii="Times New Roman" w:eastAsia="Times New Roman" w:hAnsi="Times New Roman"/>
                <w:color w:val="000000"/>
                <w:sz w:val="24"/>
                <w:szCs w:val="24"/>
                <w:lang w:eastAsia="ru-RU"/>
              </w:rPr>
              <w:t>5,6%</w:t>
            </w:r>
          </w:p>
        </w:tc>
        <w:tc>
          <w:tcPr>
            <w:tcW w:w="1740" w:type="dxa"/>
            <w:tcBorders>
              <w:top w:val="nil"/>
              <w:left w:val="nil"/>
              <w:bottom w:val="single" w:sz="4" w:space="0" w:color="auto"/>
              <w:right w:val="single" w:sz="4" w:space="0" w:color="auto"/>
            </w:tcBorders>
            <w:shd w:val="clear" w:color="auto" w:fill="auto"/>
            <w:vAlign w:val="center"/>
            <w:hideMark/>
          </w:tcPr>
          <w:p w:rsidR="0092367A" w:rsidRPr="0092367A" w:rsidRDefault="0092367A" w:rsidP="0092367A">
            <w:pPr>
              <w:spacing w:after="0" w:line="240" w:lineRule="auto"/>
              <w:jc w:val="center"/>
              <w:rPr>
                <w:rFonts w:ascii="Times New Roman" w:eastAsia="Times New Roman" w:hAnsi="Times New Roman"/>
                <w:color w:val="000000"/>
                <w:sz w:val="24"/>
                <w:szCs w:val="24"/>
                <w:lang w:eastAsia="ru-RU"/>
              </w:rPr>
            </w:pPr>
            <w:r w:rsidRPr="0092367A">
              <w:rPr>
                <w:rFonts w:ascii="Times New Roman" w:eastAsia="Times New Roman" w:hAnsi="Times New Roman"/>
                <w:color w:val="000000"/>
                <w:sz w:val="24"/>
                <w:szCs w:val="24"/>
                <w:lang w:eastAsia="ru-RU"/>
              </w:rPr>
              <w:t>1,9%</w:t>
            </w:r>
          </w:p>
        </w:tc>
        <w:tc>
          <w:tcPr>
            <w:tcW w:w="17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2367A" w:rsidRPr="0092367A" w:rsidRDefault="0092367A" w:rsidP="0092367A">
            <w:pPr>
              <w:spacing w:after="0" w:line="240" w:lineRule="auto"/>
              <w:jc w:val="center"/>
              <w:rPr>
                <w:rFonts w:ascii="Times New Roman" w:eastAsia="Times New Roman" w:hAnsi="Times New Roman"/>
                <w:color w:val="000000"/>
                <w:sz w:val="24"/>
                <w:szCs w:val="24"/>
                <w:lang w:eastAsia="ru-RU"/>
              </w:rPr>
            </w:pPr>
            <w:r w:rsidRPr="0092367A">
              <w:rPr>
                <w:rFonts w:ascii="Times New Roman" w:eastAsia="Times New Roman" w:hAnsi="Times New Roman"/>
                <w:color w:val="000000"/>
                <w:sz w:val="24"/>
                <w:szCs w:val="24"/>
                <w:lang w:eastAsia="ru-RU"/>
              </w:rPr>
              <w:t>1,9%</w:t>
            </w:r>
          </w:p>
        </w:tc>
      </w:tr>
      <w:tr w:rsidR="0092367A" w:rsidRPr="0092367A" w:rsidTr="0092367A">
        <w:trPr>
          <w:trHeight w:val="375"/>
        </w:trPr>
        <w:tc>
          <w:tcPr>
            <w:tcW w:w="2360" w:type="dxa"/>
            <w:tcBorders>
              <w:top w:val="single" w:sz="4" w:space="0" w:color="auto"/>
              <w:left w:val="single" w:sz="4" w:space="0" w:color="auto"/>
              <w:bottom w:val="single" w:sz="4" w:space="0" w:color="auto"/>
              <w:right w:val="single" w:sz="4" w:space="0" w:color="auto"/>
            </w:tcBorders>
            <w:shd w:val="clear" w:color="DDEBF7" w:fill="DDEBF7"/>
            <w:vAlign w:val="center"/>
            <w:hideMark/>
          </w:tcPr>
          <w:p w:rsidR="0092367A" w:rsidRPr="0092367A" w:rsidRDefault="0092367A" w:rsidP="0092367A">
            <w:pPr>
              <w:spacing w:after="0" w:line="240" w:lineRule="auto"/>
              <w:jc w:val="center"/>
              <w:rPr>
                <w:rFonts w:ascii="Times New Roman" w:eastAsia="Times New Roman" w:hAnsi="Times New Roman"/>
                <w:color w:val="000000"/>
                <w:sz w:val="28"/>
                <w:szCs w:val="28"/>
                <w:lang w:eastAsia="ru-RU"/>
              </w:rPr>
            </w:pPr>
            <w:r w:rsidRPr="0092367A">
              <w:rPr>
                <w:rFonts w:ascii="Times New Roman" w:eastAsia="Times New Roman" w:hAnsi="Times New Roman"/>
                <w:color w:val="000000"/>
                <w:sz w:val="28"/>
                <w:szCs w:val="28"/>
                <w:lang w:eastAsia="ru-RU"/>
              </w:rPr>
              <w:t>1</w:t>
            </w:r>
          </w:p>
        </w:tc>
        <w:tc>
          <w:tcPr>
            <w:tcW w:w="1840" w:type="dxa"/>
            <w:tcBorders>
              <w:top w:val="single" w:sz="4" w:space="0" w:color="auto"/>
              <w:left w:val="single" w:sz="4" w:space="0" w:color="auto"/>
              <w:bottom w:val="single" w:sz="4" w:space="0" w:color="auto"/>
              <w:right w:val="single" w:sz="4" w:space="0" w:color="auto"/>
            </w:tcBorders>
            <w:shd w:val="clear" w:color="DDEBF7" w:fill="DDEBF7"/>
            <w:vAlign w:val="center"/>
            <w:hideMark/>
          </w:tcPr>
          <w:p w:rsidR="0092367A" w:rsidRPr="0092367A" w:rsidRDefault="0092367A" w:rsidP="0092367A">
            <w:pPr>
              <w:spacing w:after="0" w:line="240" w:lineRule="auto"/>
              <w:jc w:val="center"/>
              <w:rPr>
                <w:rFonts w:ascii="Times New Roman" w:eastAsia="Times New Roman" w:hAnsi="Times New Roman"/>
                <w:color w:val="000000"/>
                <w:sz w:val="24"/>
                <w:szCs w:val="24"/>
                <w:lang w:eastAsia="ru-RU"/>
              </w:rPr>
            </w:pPr>
            <w:r w:rsidRPr="0092367A">
              <w:rPr>
                <w:rFonts w:ascii="Times New Roman" w:eastAsia="Times New Roman" w:hAnsi="Times New Roman"/>
                <w:color w:val="000000"/>
                <w:sz w:val="24"/>
                <w:szCs w:val="24"/>
                <w:lang w:eastAsia="ru-RU"/>
              </w:rPr>
              <w:t>5,6%</w:t>
            </w:r>
          </w:p>
        </w:tc>
        <w:tc>
          <w:tcPr>
            <w:tcW w:w="1740" w:type="dxa"/>
            <w:tcBorders>
              <w:top w:val="single" w:sz="4" w:space="0" w:color="auto"/>
              <w:left w:val="single" w:sz="4" w:space="0" w:color="auto"/>
              <w:bottom w:val="single" w:sz="4" w:space="0" w:color="auto"/>
              <w:right w:val="single" w:sz="4" w:space="0" w:color="auto"/>
            </w:tcBorders>
            <w:shd w:val="clear" w:color="DDEBF7" w:fill="DDEBF7"/>
            <w:vAlign w:val="center"/>
            <w:hideMark/>
          </w:tcPr>
          <w:p w:rsidR="0092367A" w:rsidRPr="0092367A" w:rsidRDefault="0092367A" w:rsidP="0092367A">
            <w:pPr>
              <w:spacing w:after="0" w:line="240" w:lineRule="auto"/>
              <w:jc w:val="center"/>
              <w:rPr>
                <w:rFonts w:ascii="Times New Roman" w:eastAsia="Times New Roman" w:hAnsi="Times New Roman"/>
                <w:color w:val="000000"/>
                <w:sz w:val="24"/>
                <w:szCs w:val="24"/>
                <w:lang w:eastAsia="ru-RU"/>
              </w:rPr>
            </w:pPr>
            <w:r w:rsidRPr="0092367A">
              <w:rPr>
                <w:rFonts w:ascii="Times New Roman" w:eastAsia="Times New Roman" w:hAnsi="Times New Roman"/>
                <w:color w:val="000000"/>
                <w:sz w:val="24"/>
                <w:szCs w:val="24"/>
                <w:lang w:eastAsia="ru-RU"/>
              </w:rPr>
              <w:t>1,9%</w:t>
            </w:r>
          </w:p>
        </w:tc>
        <w:tc>
          <w:tcPr>
            <w:tcW w:w="1740" w:type="dxa"/>
            <w:tcBorders>
              <w:top w:val="single" w:sz="4" w:space="0" w:color="auto"/>
              <w:left w:val="single" w:sz="4" w:space="0" w:color="auto"/>
              <w:bottom w:val="single" w:sz="4" w:space="0" w:color="auto"/>
              <w:right w:val="single" w:sz="4" w:space="0" w:color="auto"/>
            </w:tcBorders>
            <w:shd w:val="clear" w:color="DDEBF7" w:fill="DDEBF7"/>
            <w:vAlign w:val="center"/>
            <w:hideMark/>
          </w:tcPr>
          <w:p w:rsidR="0092367A" w:rsidRPr="0092367A" w:rsidRDefault="0092367A" w:rsidP="0092367A">
            <w:pPr>
              <w:spacing w:after="0" w:line="240" w:lineRule="auto"/>
              <w:jc w:val="center"/>
              <w:rPr>
                <w:rFonts w:ascii="Times New Roman" w:eastAsia="Times New Roman" w:hAnsi="Times New Roman"/>
                <w:color w:val="000000"/>
                <w:sz w:val="24"/>
                <w:szCs w:val="24"/>
                <w:lang w:eastAsia="ru-RU"/>
              </w:rPr>
            </w:pPr>
            <w:r w:rsidRPr="0092367A">
              <w:rPr>
                <w:rFonts w:ascii="Times New Roman" w:eastAsia="Times New Roman" w:hAnsi="Times New Roman"/>
                <w:color w:val="000000"/>
                <w:sz w:val="24"/>
                <w:szCs w:val="24"/>
                <w:lang w:eastAsia="ru-RU"/>
              </w:rPr>
              <w:t>3,7%</w:t>
            </w:r>
          </w:p>
        </w:tc>
      </w:tr>
    </w:tbl>
    <w:p w:rsidR="0092367A" w:rsidRDefault="0092367A" w:rsidP="0092367A">
      <w:pPr>
        <w:tabs>
          <w:tab w:val="left" w:pos="1134"/>
        </w:tabs>
        <w:spacing w:before="120" w:after="120"/>
        <w:ind w:firstLine="709"/>
        <w:jc w:val="both"/>
        <w:rPr>
          <w:rFonts w:ascii="Times New Roman" w:hAnsi="Times New Roman"/>
          <w:sz w:val="28"/>
          <w:szCs w:val="28"/>
        </w:rPr>
      </w:pPr>
      <w:r w:rsidRPr="0092367A">
        <w:rPr>
          <w:rFonts w:ascii="Times New Roman" w:hAnsi="Times New Roman"/>
          <w:sz w:val="28"/>
          <w:szCs w:val="28"/>
        </w:rPr>
        <w:t xml:space="preserve">7.7. </w:t>
      </w:r>
      <w:proofErr w:type="gramStart"/>
      <w:r w:rsidRPr="0092367A">
        <w:rPr>
          <w:rFonts w:ascii="Times New Roman" w:hAnsi="Times New Roman"/>
          <w:sz w:val="28"/>
          <w:szCs w:val="28"/>
        </w:rPr>
        <w:t xml:space="preserve">Из общего количества хозяйствующих субъектов на территории муниципального образования </w:t>
      </w:r>
      <w:r>
        <w:rPr>
          <w:rFonts w:ascii="Times New Roman" w:hAnsi="Times New Roman"/>
          <w:sz w:val="28"/>
          <w:szCs w:val="28"/>
        </w:rPr>
        <w:t>Туапсинский</w:t>
      </w:r>
      <w:r w:rsidRPr="0092367A">
        <w:rPr>
          <w:rFonts w:ascii="Times New Roman" w:hAnsi="Times New Roman"/>
          <w:sz w:val="28"/>
          <w:szCs w:val="28"/>
        </w:rPr>
        <w:t xml:space="preserve"> район (</w:t>
      </w:r>
      <w:r>
        <w:rPr>
          <w:rFonts w:ascii="Times New Roman" w:hAnsi="Times New Roman"/>
          <w:sz w:val="28"/>
          <w:szCs w:val="28"/>
        </w:rPr>
        <w:t>6 843</w:t>
      </w:r>
      <w:r w:rsidRPr="0092367A">
        <w:rPr>
          <w:rFonts w:ascii="Times New Roman" w:hAnsi="Times New Roman"/>
          <w:sz w:val="28"/>
          <w:szCs w:val="28"/>
        </w:rPr>
        <w:t xml:space="preserve"> единиц) в мониторинге состояния и развития конкурентной среды приняло участие 5</w:t>
      </w:r>
      <w:r>
        <w:rPr>
          <w:rFonts w:ascii="Times New Roman" w:hAnsi="Times New Roman"/>
          <w:sz w:val="28"/>
          <w:szCs w:val="28"/>
        </w:rPr>
        <w:t>4 субъекта</w:t>
      </w:r>
      <w:r w:rsidRPr="0092367A">
        <w:rPr>
          <w:rFonts w:ascii="Times New Roman" w:hAnsi="Times New Roman"/>
          <w:sz w:val="28"/>
          <w:szCs w:val="28"/>
        </w:rPr>
        <w:t xml:space="preserve"> и их доля составила </w:t>
      </w:r>
      <w:r>
        <w:rPr>
          <w:rFonts w:ascii="Times New Roman" w:hAnsi="Times New Roman"/>
          <w:sz w:val="28"/>
          <w:szCs w:val="28"/>
        </w:rPr>
        <w:t>0,8</w:t>
      </w:r>
      <w:r w:rsidRPr="0092367A">
        <w:rPr>
          <w:rFonts w:ascii="Times New Roman" w:hAnsi="Times New Roman"/>
          <w:sz w:val="28"/>
          <w:szCs w:val="28"/>
        </w:rPr>
        <w:t>%.</w:t>
      </w:r>
      <w:r>
        <w:rPr>
          <w:rFonts w:ascii="Times New Roman" w:hAnsi="Times New Roman"/>
          <w:sz w:val="28"/>
          <w:szCs w:val="28"/>
        </w:rPr>
        <w:t xml:space="preserve"> Низкий показатель опрошенных (по сравнению с </w:t>
      </w:r>
      <w:r w:rsidR="007F6C10">
        <w:rPr>
          <w:rFonts w:ascii="Times New Roman" w:hAnsi="Times New Roman"/>
          <w:sz w:val="28"/>
          <w:szCs w:val="28"/>
        </w:rPr>
        <w:t>2017 г. 347 субъектов) связан с</w:t>
      </w:r>
      <w:r w:rsidR="007F6C10" w:rsidRPr="007F6C10">
        <w:rPr>
          <w:rFonts w:ascii="Times New Roman" w:hAnsi="Times New Roman"/>
          <w:sz w:val="28"/>
          <w:szCs w:val="28"/>
        </w:rPr>
        <w:t xml:space="preserve"> тем, что период опроса совпал с ликвидацией последствий чрезвычайной ситуации, вызванной сильными ливневыми дождями на территориях 7 поселений</w:t>
      </w:r>
      <w:proofErr w:type="gramEnd"/>
      <w:r w:rsidR="007F6C10" w:rsidRPr="007F6C10">
        <w:rPr>
          <w:rFonts w:ascii="Times New Roman" w:hAnsi="Times New Roman"/>
          <w:sz w:val="28"/>
          <w:szCs w:val="28"/>
        </w:rPr>
        <w:t xml:space="preserve"> муниципального образования Туапсинский район.</w:t>
      </w:r>
      <w:r w:rsidR="007F6C10">
        <w:rPr>
          <w:rFonts w:ascii="Times New Roman" w:hAnsi="Times New Roman"/>
          <w:sz w:val="28"/>
          <w:szCs w:val="28"/>
        </w:rPr>
        <w:t xml:space="preserve"> </w:t>
      </w:r>
    </w:p>
    <w:p w:rsidR="007F6C10" w:rsidRDefault="007F6C10" w:rsidP="0092367A">
      <w:pPr>
        <w:tabs>
          <w:tab w:val="left" w:pos="1134"/>
        </w:tabs>
        <w:spacing w:before="120" w:after="120"/>
        <w:ind w:firstLine="709"/>
        <w:jc w:val="both"/>
        <w:rPr>
          <w:rFonts w:ascii="Times New Roman" w:hAnsi="Times New Roman"/>
          <w:sz w:val="28"/>
          <w:szCs w:val="28"/>
        </w:rPr>
      </w:pPr>
      <w:r>
        <w:rPr>
          <w:rFonts w:ascii="Times New Roman" w:hAnsi="Times New Roman"/>
          <w:sz w:val="28"/>
          <w:szCs w:val="28"/>
        </w:rPr>
        <w:t xml:space="preserve">7.8. </w:t>
      </w:r>
      <w:r w:rsidRPr="007F6C10">
        <w:rPr>
          <w:rFonts w:ascii="Times New Roman" w:hAnsi="Times New Roman"/>
          <w:sz w:val="28"/>
          <w:szCs w:val="28"/>
        </w:rPr>
        <w:t xml:space="preserve">Оценивая статистику по числу конкурентов, можно сделать вывод, что у большинства, а это </w:t>
      </w:r>
      <w:r w:rsidR="000D661B">
        <w:rPr>
          <w:rFonts w:ascii="Times New Roman" w:hAnsi="Times New Roman"/>
          <w:sz w:val="28"/>
          <w:szCs w:val="28"/>
        </w:rPr>
        <w:t>41%</w:t>
      </w:r>
      <w:r w:rsidRPr="007F6C10">
        <w:rPr>
          <w:rFonts w:ascii="Times New Roman" w:hAnsi="Times New Roman"/>
          <w:sz w:val="28"/>
          <w:szCs w:val="28"/>
        </w:rPr>
        <w:t xml:space="preserve"> представител</w:t>
      </w:r>
      <w:r w:rsidR="000D661B">
        <w:rPr>
          <w:rFonts w:ascii="Times New Roman" w:hAnsi="Times New Roman"/>
          <w:sz w:val="28"/>
          <w:szCs w:val="28"/>
        </w:rPr>
        <w:t>ей</w:t>
      </w:r>
      <w:r w:rsidRPr="007F6C10">
        <w:rPr>
          <w:rFonts w:ascii="Times New Roman" w:hAnsi="Times New Roman"/>
          <w:sz w:val="28"/>
          <w:szCs w:val="28"/>
        </w:rPr>
        <w:t xml:space="preserve"> бизнеса – большое количество конкурентов, у 3</w:t>
      </w:r>
      <w:r w:rsidR="000D661B">
        <w:rPr>
          <w:rFonts w:ascii="Times New Roman" w:hAnsi="Times New Roman"/>
          <w:sz w:val="28"/>
          <w:szCs w:val="28"/>
        </w:rPr>
        <w:t>7</w:t>
      </w:r>
      <w:r w:rsidRPr="007F6C10">
        <w:rPr>
          <w:rFonts w:ascii="Times New Roman" w:hAnsi="Times New Roman"/>
          <w:sz w:val="28"/>
          <w:szCs w:val="28"/>
        </w:rPr>
        <w:t xml:space="preserve">% от 4-х и более конкурентов, </w:t>
      </w:r>
      <w:r w:rsidR="000D661B">
        <w:rPr>
          <w:rFonts w:ascii="Times New Roman" w:hAnsi="Times New Roman"/>
          <w:sz w:val="28"/>
          <w:szCs w:val="28"/>
        </w:rPr>
        <w:t>13</w:t>
      </w:r>
      <w:r w:rsidRPr="007F6C10">
        <w:rPr>
          <w:rFonts w:ascii="Times New Roman" w:hAnsi="Times New Roman"/>
          <w:sz w:val="28"/>
          <w:szCs w:val="28"/>
        </w:rPr>
        <w:t>% от опрошенных имеют от</w:t>
      </w:r>
      <w:proofErr w:type="gramStart"/>
      <w:r w:rsidRPr="007F6C10">
        <w:rPr>
          <w:rFonts w:ascii="Times New Roman" w:hAnsi="Times New Roman"/>
          <w:sz w:val="28"/>
          <w:szCs w:val="28"/>
        </w:rPr>
        <w:t>1</w:t>
      </w:r>
      <w:proofErr w:type="gramEnd"/>
      <w:r w:rsidRPr="007F6C10">
        <w:rPr>
          <w:rFonts w:ascii="Times New Roman" w:hAnsi="Times New Roman"/>
          <w:sz w:val="28"/>
          <w:szCs w:val="28"/>
        </w:rPr>
        <w:t xml:space="preserve"> до 3 конкурентов и </w:t>
      </w:r>
      <w:r w:rsidR="000D661B">
        <w:rPr>
          <w:rFonts w:ascii="Times New Roman" w:hAnsi="Times New Roman"/>
          <w:sz w:val="28"/>
          <w:szCs w:val="28"/>
        </w:rPr>
        <w:t>2</w:t>
      </w:r>
      <w:r w:rsidRPr="007F6C10">
        <w:rPr>
          <w:rFonts w:ascii="Times New Roman" w:hAnsi="Times New Roman"/>
          <w:sz w:val="28"/>
          <w:szCs w:val="28"/>
        </w:rPr>
        <w:t>% считают, что у них нет конкурентов.</w:t>
      </w:r>
    </w:p>
    <w:p w:rsidR="000D661B" w:rsidRDefault="000D661B" w:rsidP="000D661B">
      <w:pPr>
        <w:tabs>
          <w:tab w:val="left" w:pos="1134"/>
        </w:tabs>
        <w:spacing w:before="120" w:after="120"/>
        <w:jc w:val="both"/>
        <w:rPr>
          <w:rFonts w:ascii="Times New Roman" w:hAnsi="Times New Roman"/>
          <w:sz w:val="28"/>
          <w:szCs w:val="28"/>
        </w:rPr>
      </w:pPr>
      <w:r>
        <w:rPr>
          <w:rFonts w:ascii="Times New Roman" w:hAnsi="Times New Roman"/>
          <w:noProof/>
          <w:sz w:val="28"/>
          <w:szCs w:val="28"/>
          <w:lang w:eastAsia="ru-RU"/>
        </w:rPr>
        <w:drawing>
          <wp:inline distT="0" distB="0" distL="0" distR="0" wp14:anchorId="44D6A15F">
            <wp:extent cx="5486400" cy="411777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7983" cy="4118958"/>
                    </a:xfrm>
                    <a:prstGeom prst="rect">
                      <a:avLst/>
                    </a:prstGeom>
                    <a:noFill/>
                  </pic:spPr>
                </pic:pic>
              </a:graphicData>
            </a:graphic>
          </wp:inline>
        </w:drawing>
      </w:r>
    </w:p>
    <w:p w:rsidR="007F6C10" w:rsidRDefault="000D661B" w:rsidP="0092367A">
      <w:pPr>
        <w:tabs>
          <w:tab w:val="left" w:pos="1134"/>
        </w:tabs>
        <w:spacing w:before="120" w:after="120"/>
        <w:ind w:firstLine="709"/>
        <w:jc w:val="both"/>
        <w:rPr>
          <w:rFonts w:ascii="Times New Roman" w:hAnsi="Times New Roman"/>
          <w:sz w:val="28"/>
          <w:szCs w:val="28"/>
        </w:rPr>
      </w:pPr>
      <w:r w:rsidRPr="000D661B">
        <w:rPr>
          <w:rFonts w:ascii="Times New Roman" w:hAnsi="Times New Roman"/>
          <w:sz w:val="28"/>
          <w:szCs w:val="28"/>
        </w:rPr>
        <w:lastRenderedPageBreak/>
        <w:t xml:space="preserve">Проведя анализ ответов анкетирования, наблюдается, что у более половины представителей бизнеса </w:t>
      </w:r>
      <w:r>
        <w:rPr>
          <w:rFonts w:ascii="Times New Roman" w:hAnsi="Times New Roman"/>
          <w:sz w:val="28"/>
          <w:szCs w:val="28"/>
        </w:rPr>
        <w:t>44,2</w:t>
      </w:r>
      <w:r w:rsidRPr="000D661B">
        <w:rPr>
          <w:rFonts w:ascii="Times New Roman" w:hAnsi="Times New Roman"/>
          <w:sz w:val="28"/>
          <w:szCs w:val="28"/>
        </w:rPr>
        <w:t xml:space="preserve">% за последние 3 года количество конкурентов увеличилось, </w:t>
      </w:r>
      <w:r>
        <w:rPr>
          <w:rFonts w:ascii="Times New Roman" w:hAnsi="Times New Roman"/>
          <w:sz w:val="28"/>
          <w:szCs w:val="28"/>
        </w:rPr>
        <w:t>32,7</w:t>
      </w:r>
      <w:r w:rsidRPr="000D661B">
        <w:rPr>
          <w:rFonts w:ascii="Times New Roman" w:hAnsi="Times New Roman"/>
          <w:sz w:val="28"/>
          <w:szCs w:val="28"/>
        </w:rPr>
        <w:t xml:space="preserve">% считают, что конкуренция осталась на прежнем уровне и </w:t>
      </w:r>
      <w:r>
        <w:rPr>
          <w:rFonts w:ascii="Times New Roman" w:hAnsi="Times New Roman"/>
          <w:sz w:val="28"/>
          <w:szCs w:val="28"/>
        </w:rPr>
        <w:t>3,8</w:t>
      </w:r>
      <w:r w:rsidRPr="000D661B">
        <w:rPr>
          <w:rFonts w:ascii="Times New Roman" w:hAnsi="Times New Roman"/>
          <w:sz w:val="28"/>
          <w:szCs w:val="28"/>
        </w:rPr>
        <w:t>% респондентов наблюдают сокращение числа конкурентов.</w:t>
      </w:r>
    </w:p>
    <w:p w:rsidR="000D661B" w:rsidRDefault="000D661B" w:rsidP="000D661B">
      <w:pPr>
        <w:tabs>
          <w:tab w:val="left" w:pos="1134"/>
        </w:tabs>
        <w:spacing w:before="120" w:after="120"/>
        <w:jc w:val="both"/>
        <w:rPr>
          <w:rFonts w:ascii="Times New Roman" w:hAnsi="Times New Roman"/>
          <w:sz w:val="28"/>
          <w:szCs w:val="28"/>
        </w:rPr>
      </w:pPr>
      <w:r>
        <w:rPr>
          <w:rFonts w:ascii="Times New Roman" w:hAnsi="Times New Roman"/>
          <w:noProof/>
          <w:sz w:val="28"/>
          <w:szCs w:val="28"/>
          <w:lang w:eastAsia="ru-RU"/>
        </w:rPr>
        <w:drawing>
          <wp:inline distT="0" distB="0" distL="0" distR="0" wp14:anchorId="7A3446C8">
            <wp:extent cx="6279515" cy="3352800"/>
            <wp:effectExtent l="0" t="0" r="698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79515" cy="3352800"/>
                    </a:xfrm>
                    <a:prstGeom prst="rect">
                      <a:avLst/>
                    </a:prstGeom>
                    <a:noFill/>
                  </pic:spPr>
                </pic:pic>
              </a:graphicData>
            </a:graphic>
          </wp:inline>
        </w:drawing>
      </w:r>
    </w:p>
    <w:p w:rsidR="000D661B" w:rsidRDefault="000D661B" w:rsidP="000D661B">
      <w:pPr>
        <w:autoSpaceDE w:val="0"/>
        <w:autoSpaceDN w:val="0"/>
        <w:adjustRightInd w:val="0"/>
        <w:spacing w:after="0" w:line="240" w:lineRule="auto"/>
        <w:ind w:firstLine="851"/>
        <w:jc w:val="both"/>
        <w:rPr>
          <w:rFonts w:ascii="Times New Roman" w:eastAsiaTheme="minorHAnsi" w:hAnsi="Times New Roman"/>
          <w:sz w:val="28"/>
          <w:szCs w:val="28"/>
        </w:rPr>
      </w:pPr>
      <w:r w:rsidRPr="000D661B">
        <w:rPr>
          <w:rFonts w:ascii="Times New Roman" w:eastAsiaTheme="minorHAnsi" w:hAnsi="Times New Roman"/>
          <w:sz w:val="28"/>
          <w:szCs w:val="28"/>
        </w:rPr>
        <w:t>7.9. По мнению предпринимателей наиболее существенными административными барьерами для ведения текущей деятельности или открытия нового бизнеса на рынке, являются:</w:t>
      </w:r>
    </w:p>
    <w:p w:rsidR="000D661B" w:rsidRDefault="000D661B" w:rsidP="000D661B">
      <w:pPr>
        <w:autoSpaceDE w:val="0"/>
        <w:autoSpaceDN w:val="0"/>
        <w:adjustRightInd w:val="0"/>
        <w:spacing w:after="0" w:line="240" w:lineRule="auto"/>
        <w:ind w:firstLine="851"/>
        <w:jc w:val="both"/>
        <w:rPr>
          <w:rFonts w:ascii="Times New Roman" w:eastAsiaTheme="minorHAnsi" w:hAnsi="Times New Roman"/>
          <w:sz w:val="28"/>
          <w:szCs w:val="28"/>
        </w:rPr>
      </w:pPr>
    </w:p>
    <w:p w:rsidR="000D661B" w:rsidRDefault="000D661B" w:rsidP="000D661B">
      <w:pPr>
        <w:autoSpaceDE w:val="0"/>
        <w:autoSpaceDN w:val="0"/>
        <w:adjustRightInd w:val="0"/>
        <w:spacing w:after="0" w:line="240" w:lineRule="auto"/>
        <w:jc w:val="both"/>
        <w:rPr>
          <w:rFonts w:ascii="Times New Roman" w:eastAsiaTheme="minorHAnsi" w:hAnsi="Times New Roman"/>
          <w:sz w:val="28"/>
          <w:szCs w:val="28"/>
        </w:rPr>
      </w:pPr>
      <w:r>
        <w:rPr>
          <w:rFonts w:ascii="Times New Roman" w:eastAsiaTheme="minorHAnsi" w:hAnsi="Times New Roman"/>
          <w:noProof/>
          <w:sz w:val="28"/>
          <w:szCs w:val="28"/>
          <w:lang w:eastAsia="ru-RU"/>
        </w:rPr>
        <w:drawing>
          <wp:inline distT="0" distB="0" distL="0" distR="0" wp14:anchorId="7310D413">
            <wp:extent cx="6124575" cy="3790950"/>
            <wp:effectExtent l="0" t="0" r="952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35461" cy="3797688"/>
                    </a:xfrm>
                    <a:prstGeom prst="rect">
                      <a:avLst/>
                    </a:prstGeom>
                    <a:noFill/>
                  </pic:spPr>
                </pic:pic>
              </a:graphicData>
            </a:graphic>
          </wp:inline>
        </w:drawing>
      </w:r>
    </w:p>
    <w:p w:rsidR="000D661B" w:rsidRDefault="000D661B" w:rsidP="000D661B">
      <w:pPr>
        <w:autoSpaceDE w:val="0"/>
        <w:autoSpaceDN w:val="0"/>
        <w:adjustRightInd w:val="0"/>
        <w:spacing w:after="0" w:line="240" w:lineRule="auto"/>
        <w:ind w:firstLine="851"/>
        <w:jc w:val="both"/>
        <w:rPr>
          <w:rFonts w:ascii="Times New Roman" w:eastAsiaTheme="minorHAnsi" w:hAnsi="Times New Roman"/>
          <w:sz w:val="28"/>
          <w:szCs w:val="28"/>
        </w:rPr>
      </w:pPr>
    </w:p>
    <w:tbl>
      <w:tblPr>
        <w:tblStyle w:val="a8"/>
        <w:tblW w:w="0" w:type="auto"/>
        <w:tblLook w:val="04A0" w:firstRow="1" w:lastRow="0" w:firstColumn="1" w:lastColumn="0" w:noHBand="0" w:noVBand="1"/>
      </w:tblPr>
      <w:tblGrid>
        <w:gridCol w:w="513"/>
        <w:gridCol w:w="2922"/>
        <w:gridCol w:w="1492"/>
        <w:gridCol w:w="4757"/>
      </w:tblGrid>
      <w:tr w:rsidR="000D661B" w:rsidRPr="000D661B" w:rsidTr="000D661B">
        <w:trPr>
          <w:trHeight w:val="990"/>
        </w:trPr>
        <w:tc>
          <w:tcPr>
            <w:tcW w:w="50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 xml:space="preserve">№ </w:t>
            </w:r>
            <w:proofErr w:type="gramStart"/>
            <w:r w:rsidRPr="000D661B">
              <w:rPr>
                <w:rFonts w:ascii="Times New Roman" w:eastAsiaTheme="minorHAnsi" w:hAnsi="Times New Roman"/>
              </w:rPr>
              <w:t>п</w:t>
            </w:r>
            <w:proofErr w:type="gramEnd"/>
            <w:r w:rsidRPr="000D661B">
              <w:rPr>
                <w:rFonts w:ascii="Times New Roman" w:eastAsiaTheme="minorHAnsi" w:hAnsi="Times New Roman"/>
              </w:rPr>
              <w:t>/п</w:t>
            </w:r>
          </w:p>
        </w:tc>
        <w:tc>
          <w:tcPr>
            <w:tcW w:w="394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Вид деятельности</w:t>
            </w:r>
          </w:p>
        </w:tc>
        <w:tc>
          <w:tcPr>
            <w:tcW w:w="160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Уровень конкуренции</w:t>
            </w:r>
          </w:p>
        </w:tc>
        <w:tc>
          <w:tcPr>
            <w:tcW w:w="1126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Основные препятствия для бизнеса</w:t>
            </w:r>
          </w:p>
        </w:tc>
      </w:tr>
      <w:tr w:rsidR="000D661B" w:rsidRPr="000D661B" w:rsidTr="000D661B">
        <w:trPr>
          <w:trHeight w:val="2400"/>
        </w:trPr>
        <w:tc>
          <w:tcPr>
            <w:tcW w:w="50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1</w:t>
            </w:r>
          </w:p>
        </w:tc>
        <w:tc>
          <w:tcPr>
            <w:tcW w:w="394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Выращивание зерновых, технических и прочих сельскохозяйственных культур</w:t>
            </w:r>
          </w:p>
        </w:tc>
        <w:tc>
          <w:tcPr>
            <w:tcW w:w="160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высокая конкуренция</w:t>
            </w:r>
          </w:p>
        </w:tc>
        <w:tc>
          <w:tcPr>
            <w:tcW w:w="1126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proofErr w:type="gramStart"/>
            <w:r w:rsidRPr="000D661B">
              <w:rPr>
                <w:rFonts w:ascii="Times New Roman" w:eastAsiaTheme="minorHAnsi" w:hAnsi="Times New Roman"/>
              </w:rPr>
              <w:t xml:space="preserve">Высокие начальные издержки, жесткое противодействие традиционных участников рынка (производителей и поставщиков товаров и услуг), Лояльность поставщиков и потребителей к традиционным участникам рынка (производителям и поставщикам товаров и услуг), Высокие транспортные издержки, Нехватка финансовых средств, Насыщенность рынков сбыта, Невозможность быстрого достижения необходимых масштабов деятельности, обеспечивающих прибыльность, Неразвитость инновационной инфраструктуры (количество научно-исследовательских, </w:t>
            </w:r>
            <w:proofErr w:type="spellStart"/>
            <w:r w:rsidRPr="000D661B">
              <w:rPr>
                <w:rFonts w:ascii="Times New Roman" w:eastAsiaTheme="minorHAnsi" w:hAnsi="Times New Roman"/>
              </w:rPr>
              <w:t>инновационно</w:t>
            </w:r>
            <w:proofErr w:type="spellEnd"/>
            <w:r w:rsidRPr="000D661B">
              <w:rPr>
                <w:rFonts w:ascii="Times New Roman" w:eastAsiaTheme="minorHAnsi" w:hAnsi="Times New Roman"/>
              </w:rPr>
              <w:t>-технологических и иных аналогичных центров), Недостаточное качество инновационной инфраструктуры (научно-исследовательских</w:t>
            </w:r>
            <w:proofErr w:type="gramEnd"/>
            <w:r w:rsidRPr="000D661B">
              <w:rPr>
                <w:rFonts w:ascii="Times New Roman" w:eastAsiaTheme="minorHAnsi" w:hAnsi="Times New Roman"/>
              </w:rPr>
              <w:t xml:space="preserve">, </w:t>
            </w:r>
            <w:proofErr w:type="spellStart"/>
            <w:proofErr w:type="gramStart"/>
            <w:r w:rsidRPr="000D661B">
              <w:rPr>
                <w:rFonts w:ascii="Times New Roman" w:eastAsiaTheme="minorHAnsi" w:hAnsi="Times New Roman"/>
              </w:rPr>
              <w:t>инновационно</w:t>
            </w:r>
            <w:proofErr w:type="spellEnd"/>
            <w:r w:rsidRPr="000D661B">
              <w:rPr>
                <w:rFonts w:ascii="Times New Roman" w:eastAsiaTheme="minorHAnsi" w:hAnsi="Times New Roman"/>
              </w:rPr>
              <w:t>-технологических и иных аналогичных центров)</w:t>
            </w:r>
            <w:proofErr w:type="gramEnd"/>
          </w:p>
        </w:tc>
      </w:tr>
      <w:tr w:rsidR="000D661B" w:rsidRPr="000D661B" w:rsidTr="000D661B">
        <w:trPr>
          <w:trHeight w:val="600"/>
        </w:trPr>
        <w:tc>
          <w:tcPr>
            <w:tcW w:w="500" w:type="dxa"/>
            <w:noWrap/>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2</w:t>
            </w:r>
          </w:p>
        </w:tc>
        <w:tc>
          <w:tcPr>
            <w:tcW w:w="394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Выращивание фруктов, орехов, трав</w:t>
            </w:r>
          </w:p>
        </w:tc>
        <w:tc>
          <w:tcPr>
            <w:tcW w:w="160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высокая конкуренция</w:t>
            </w:r>
          </w:p>
        </w:tc>
        <w:tc>
          <w:tcPr>
            <w:tcW w:w="1126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Насыщенность рынков сбыта, Нехватка финансовых средств, Отсутствие информации о конкурентной ситуации на рынках, Нехватка финансовых средств</w:t>
            </w:r>
          </w:p>
        </w:tc>
      </w:tr>
      <w:tr w:rsidR="000D661B" w:rsidRPr="000D661B" w:rsidTr="000D661B">
        <w:trPr>
          <w:trHeight w:val="900"/>
        </w:trPr>
        <w:tc>
          <w:tcPr>
            <w:tcW w:w="50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3</w:t>
            </w:r>
          </w:p>
        </w:tc>
        <w:tc>
          <w:tcPr>
            <w:tcW w:w="394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Деревообрабатывающее промышленность и целлюлозно-бумажное производство</w:t>
            </w:r>
          </w:p>
        </w:tc>
        <w:tc>
          <w:tcPr>
            <w:tcW w:w="160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высокая конкуренция</w:t>
            </w:r>
          </w:p>
        </w:tc>
        <w:tc>
          <w:tcPr>
            <w:tcW w:w="1126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Высокие начальные издержки, Высокие транспортные издержки, Преимущества конкурентов вследствие обладания уникальными источниками сырья, патентами, лицензиями, ноу-хау, технологическими образцами и т.д.</w:t>
            </w:r>
          </w:p>
        </w:tc>
      </w:tr>
      <w:tr w:rsidR="000D661B" w:rsidRPr="000D661B" w:rsidTr="000D661B">
        <w:trPr>
          <w:trHeight w:val="600"/>
        </w:trPr>
        <w:tc>
          <w:tcPr>
            <w:tcW w:w="50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4</w:t>
            </w:r>
          </w:p>
        </w:tc>
        <w:tc>
          <w:tcPr>
            <w:tcW w:w="394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Деятельность в области здравоохранения</w:t>
            </w:r>
          </w:p>
        </w:tc>
        <w:tc>
          <w:tcPr>
            <w:tcW w:w="160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умеренная конкуренция</w:t>
            </w:r>
          </w:p>
        </w:tc>
        <w:tc>
          <w:tcPr>
            <w:tcW w:w="1126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Высокие транспортные издержки, Нехватка финансовых средств, Насыщенность рынков сбыта, Высокие начальные издержки</w:t>
            </w:r>
          </w:p>
        </w:tc>
      </w:tr>
      <w:tr w:rsidR="000D661B" w:rsidRPr="000D661B" w:rsidTr="000D661B">
        <w:trPr>
          <w:trHeight w:val="900"/>
        </w:trPr>
        <w:tc>
          <w:tcPr>
            <w:tcW w:w="500" w:type="dxa"/>
            <w:noWrap/>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5</w:t>
            </w:r>
          </w:p>
        </w:tc>
        <w:tc>
          <w:tcPr>
            <w:tcW w:w="394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Деятельность по организации развлечений и культуры</w:t>
            </w:r>
          </w:p>
        </w:tc>
        <w:tc>
          <w:tcPr>
            <w:tcW w:w="160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высокая конкуренция</w:t>
            </w:r>
          </w:p>
        </w:tc>
        <w:tc>
          <w:tcPr>
            <w:tcW w:w="1126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 xml:space="preserve">Насыщенность рынков сбыта, Неразвитость инновационной инфраструктуры (количество научно-исследовательских, </w:t>
            </w:r>
            <w:proofErr w:type="spellStart"/>
            <w:r w:rsidRPr="000D661B">
              <w:rPr>
                <w:rFonts w:ascii="Times New Roman" w:eastAsiaTheme="minorHAnsi" w:hAnsi="Times New Roman"/>
              </w:rPr>
              <w:t>инновационно</w:t>
            </w:r>
            <w:proofErr w:type="spellEnd"/>
            <w:r w:rsidRPr="000D661B">
              <w:rPr>
                <w:rFonts w:ascii="Times New Roman" w:eastAsiaTheme="minorHAnsi" w:hAnsi="Times New Roman"/>
              </w:rPr>
              <w:t>-технологических и иных аналогичных центров), Нехватка финансовых средств</w:t>
            </w:r>
          </w:p>
        </w:tc>
      </w:tr>
      <w:tr w:rsidR="000D661B" w:rsidRPr="000D661B" w:rsidTr="000D661B">
        <w:trPr>
          <w:trHeight w:val="900"/>
        </w:trPr>
        <w:tc>
          <w:tcPr>
            <w:tcW w:w="50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6</w:t>
            </w:r>
          </w:p>
        </w:tc>
        <w:tc>
          <w:tcPr>
            <w:tcW w:w="394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Деятельность ресторанов, кафе, баров и столовых</w:t>
            </w:r>
          </w:p>
        </w:tc>
        <w:tc>
          <w:tcPr>
            <w:tcW w:w="160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умеренная конкуренция</w:t>
            </w:r>
          </w:p>
        </w:tc>
        <w:tc>
          <w:tcPr>
            <w:tcW w:w="1126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 xml:space="preserve">Насыщенность рынков сбыта, Высокие начальные издержки, Неразвитость инновационной инфраструктуры (количество научно-исследовательских, </w:t>
            </w:r>
            <w:proofErr w:type="spellStart"/>
            <w:r w:rsidRPr="000D661B">
              <w:rPr>
                <w:rFonts w:ascii="Times New Roman" w:eastAsiaTheme="minorHAnsi" w:hAnsi="Times New Roman"/>
              </w:rPr>
              <w:t>инновационно</w:t>
            </w:r>
            <w:proofErr w:type="spellEnd"/>
            <w:r w:rsidRPr="000D661B">
              <w:rPr>
                <w:rFonts w:ascii="Times New Roman" w:eastAsiaTheme="minorHAnsi" w:hAnsi="Times New Roman"/>
              </w:rPr>
              <w:t>-технологических и иных аналогичных центров), Нехватка финансовых средств, Насыщенность рынков сбыта, Высокие транспортные издержки</w:t>
            </w:r>
          </w:p>
        </w:tc>
      </w:tr>
      <w:tr w:rsidR="000D661B" w:rsidRPr="000D661B" w:rsidTr="000D661B">
        <w:trPr>
          <w:trHeight w:val="600"/>
        </w:trPr>
        <w:tc>
          <w:tcPr>
            <w:tcW w:w="50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7</w:t>
            </w:r>
          </w:p>
        </w:tc>
        <w:tc>
          <w:tcPr>
            <w:tcW w:w="394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Деятельность сухопутного транспорта (пассажирские и грузовые перевозки)</w:t>
            </w:r>
          </w:p>
        </w:tc>
        <w:tc>
          <w:tcPr>
            <w:tcW w:w="160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высокая конкуренция</w:t>
            </w:r>
          </w:p>
        </w:tc>
        <w:tc>
          <w:tcPr>
            <w:tcW w:w="1126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Нет ограничений</w:t>
            </w:r>
          </w:p>
        </w:tc>
      </w:tr>
      <w:tr w:rsidR="000D661B" w:rsidRPr="000D661B" w:rsidTr="000D661B">
        <w:trPr>
          <w:trHeight w:val="1200"/>
        </w:trPr>
        <w:tc>
          <w:tcPr>
            <w:tcW w:w="500" w:type="dxa"/>
            <w:noWrap/>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8</w:t>
            </w:r>
          </w:p>
        </w:tc>
        <w:tc>
          <w:tcPr>
            <w:tcW w:w="394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Дополнительного образования</w:t>
            </w:r>
          </w:p>
        </w:tc>
        <w:tc>
          <w:tcPr>
            <w:tcW w:w="160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умеренная конкуренция</w:t>
            </w:r>
          </w:p>
        </w:tc>
        <w:tc>
          <w:tcPr>
            <w:tcW w:w="1126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 xml:space="preserve">Высокие начальные издержки, Недостаточное качество инновационной инфраструктуры (научно-исследовательских, </w:t>
            </w:r>
            <w:proofErr w:type="spellStart"/>
            <w:r w:rsidRPr="000D661B">
              <w:rPr>
                <w:rFonts w:ascii="Times New Roman" w:eastAsiaTheme="minorHAnsi" w:hAnsi="Times New Roman"/>
              </w:rPr>
              <w:t>инновационно</w:t>
            </w:r>
            <w:proofErr w:type="spellEnd"/>
            <w:r w:rsidRPr="000D661B">
              <w:rPr>
                <w:rFonts w:ascii="Times New Roman" w:eastAsiaTheme="minorHAnsi" w:hAnsi="Times New Roman"/>
              </w:rPr>
              <w:t xml:space="preserve">-технологических и иных аналогичных центров), Невозможность быстрого достижения </w:t>
            </w:r>
            <w:r w:rsidRPr="000D661B">
              <w:rPr>
                <w:rFonts w:ascii="Times New Roman" w:eastAsiaTheme="minorHAnsi" w:hAnsi="Times New Roman"/>
              </w:rPr>
              <w:lastRenderedPageBreak/>
              <w:t>необходимых масштабов деятельности, обеспечивающих прибыльность, Нехватка финансовых средств</w:t>
            </w:r>
          </w:p>
        </w:tc>
      </w:tr>
      <w:tr w:rsidR="000D661B" w:rsidRPr="000D661B" w:rsidTr="000D661B">
        <w:trPr>
          <w:trHeight w:val="900"/>
        </w:trPr>
        <w:tc>
          <w:tcPr>
            <w:tcW w:w="50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lastRenderedPageBreak/>
              <w:t>9</w:t>
            </w:r>
          </w:p>
        </w:tc>
        <w:tc>
          <w:tcPr>
            <w:tcW w:w="394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Дошкольного образования</w:t>
            </w:r>
          </w:p>
        </w:tc>
        <w:tc>
          <w:tcPr>
            <w:tcW w:w="160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умеренная конкуренция</w:t>
            </w:r>
          </w:p>
        </w:tc>
        <w:tc>
          <w:tcPr>
            <w:tcW w:w="1126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Поддержка местными властями традиционных участников рынка (производителей и поставщиков товаров и услуг), Преимущества конкурентов вследствие обладания уникальными источниками сырья, патентами, лицензиями, ноу-хау, технологическими образцами и т.д.</w:t>
            </w:r>
          </w:p>
        </w:tc>
      </w:tr>
      <w:tr w:rsidR="000D661B" w:rsidRPr="000D661B" w:rsidTr="000D661B">
        <w:trPr>
          <w:trHeight w:val="1200"/>
        </w:trPr>
        <w:tc>
          <w:tcPr>
            <w:tcW w:w="50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10</w:t>
            </w:r>
          </w:p>
        </w:tc>
        <w:tc>
          <w:tcPr>
            <w:tcW w:w="394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Животноводство, охота и лесное хозяйство, рыболовство и рыбоводство</w:t>
            </w:r>
          </w:p>
        </w:tc>
        <w:tc>
          <w:tcPr>
            <w:tcW w:w="160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высокая конкуренция</w:t>
            </w:r>
          </w:p>
        </w:tc>
        <w:tc>
          <w:tcPr>
            <w:tcW w:w="1126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Насыщенность рынков сбыта, Жесткое противодействие традиционных участников рынка (производителей и поставщиков товаров и услуг), Высокие транспортные издержки, Преимущества конкурентов вследствие обладания уникальными источниками сырья, патентами, лицензиями, ноу-хау, технологическими образцами и т.д.</w:t>
            </w:r>
          </w:p>
        </w:tc>
      </w:tr>
      <w:tr w:rsidR="000D661B" w:rsidRPr="000D661B" w:rsidTr="000D661B">
        <w:trPr>
          <w:trHeight w:val="1500"/>
        </w:trPr>
        <w:tc>
          <w:tcPr>
            <w:tcW w:w="500" w:type="dxa"/>
            <w:noWrap/>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11</w:t>
            </w:r>
          </w:p>
        </w:tc>
        <w:tc>
          <w:tcPr>
            <w:tcW w:w="394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Оказание туристических услуг</w:t>
            </w:r>
          </w:p>
        </w:tc>
        <w:tc>
          <w:tcPr>
            <w:tcW w:w="160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очень высокая конкуренция</w:t>
            </w:r>
          </w:p>
        </w:tc>
        <w:tc>
          <w:tcPr>
            <w:tcW w:w="1126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Высокие начальные издержки, Высокие транспортные издержки, Жесткое противодействие традиционных участников рынка (производителей и поставщиков товаров и услуг), Невозможность быстрого достижения необходимых масштабов деятельности, обеспечивающих прибыльность, Нехватка финансовых средств, Насыщенность рынков сбыта, Лояльность поставщиков и потребителей к традиционным участникам рынка (производителям и поставщикам товаров и услуг)</w:t>
            </w:r>
          </w:p>
        </w:tc>
      </w:tr>
      <w:tr w:rsidR="000D661B" w:rsidRPr="000D661B" w:rsidTr="000D661B">
        <w:trPr>
          <w:trHeight w:val="900"/>
        </w:trPr>
        <w:tc>
          <w:tcPr>
            <w:tcW w:w="50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12</w:t>
            </w:r>
          </w:p>
        </w:tc>
        <w:tc>
          <w:tcPr>
            <w:tcW w:w="394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Операции с недвижимым имуществом, аренда и предоставление услуг</w:t>
            </w:r>
          </w:p>
        </w:tc>
        <w:tc>
          <w:tcPr>
            <w:tcW w:w="160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слабая конкуренция</w:t>
            </w:r>
          </w:p>
        </w:tc>
        <w:tc>
          <w:tcPr>
            <w:tcW w:w="1126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Нехватка финансовых средств</w:t>
            </w:r>
          </w:p>
        </w:tc>
      </w:tr>
      <w:tr w:rsidR="000D661B" w:rsidRPr="000D661B" w:rsidTr="000D661B">
        <w:trPr>
          <w:trHeight w:val="600"/>
        </w:trPr>
        <w:tc>
          <w:tcPr>
            <w:tcW w:w="50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13</w:t>
            </w:r>
          </w:p>
        </w:tc>
        <w:tc>
          <w:tcPr>
            <w:tcW w:w="394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Оптовая и розничная торговля</w:t>
            </w:r>
          </w:p>
        </w:tc>
        <w:tc>
          <w:tcPr>
            <w:tcW w:w="160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высокая конкуренция</w:t>
            </w:r>
          </w:p>
        </w:tc>
        <w:tc>
          <w:tcPr>
            <w:tcW w:w="1126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Высокие начальные издержки, Насыщенность рынков сбыта, Жесткое противодействие традиционных участников рынка (производителей и поставщиков товаров и услуг), Нехватка финансовых средств</w:t>
            </w:r>
          </w:p>
        </w:tc>
      </w:tr>
      <w:tr w:rsidR="000D661B" w:rsidRPr="000D661B" w:rsidTr="000D661B">
        <w:trPr>
          <w:trHeight w:val="900"/>
        </w:trPr>
        <w:tc>
          <w:tcPr>
            <w:tcW w:w="500" w:type="dxa"/>
            <w:noWrap/>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14</w:t>
            </w:r>
          </w:p>
        </w:tc>
        <w:tc>
          <w:tcPr>
            <w:tcW w:w="394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Предоставление бытовых услуг</w:t>
            </w:r>
          </w:p>
        </w:tc>
        <w:tc>
          <w:tcPr>
            <w:tcW w:w="160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высокая конкуренция</w:t>
            </w:r>
          </w:p>
        </w:tc>
        <w:tc>
          <w:tcPr>
            <w:tcW w:w="1126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Высокие начальные издержки, Высокие транспортные издержки, Нехватка финансовых средств</w:t>
            </w:r>
          </w:p>
        </w:tc>
      </w:tr>
      <w:tr w:rsidR="000D661B" w:rsidRPr="000D661B" w:rsidTr="000D661B">
        <w:trPr>
          <w:trHeight w:val="600"/>
        </w:trPr>
        <w:tc>
          <w:tcPr>
            <w:tcW w:w="50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15</w:t>
            </w:r>
          </w:p>
        </w:tc>
        <w:tc>
          <w:tcPr>
            <w:tcW w:w="394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Производство и распределение электроэнергии, газа, воды</w:t>
            </w:r>
          </w:p>
        </w:tc>
        <w:tc>
          <w:tcPr>
            <w:tcW w:w="160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умеренная конкуренция</w:t>
            </w:r>
          </w:p>
        </w:tc>
        <w:tc>
          <w:tcPr>
            <w:tcW w:w="1126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Высокие начальные издержки, Невозможность быстрого достижения необходимых масштабов деятельности, обеспечивающих прибыльность, Нехватка финансовых средств</w:t>
            </w:r>
          </w:p>
        </w:tc>
      </w:tr>
      <w:tr w:rsidR="000D661B" w:rsidRPr="000D661B" w:rsidTr="000D661B">
        <w:trPr>
          <w:trHeight w:val="900"/>
        </w:trPr>
        <w:tc>
          <w:tcPr>
            <w:tcW w:w="50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16</w:t>
            </w:r>
          </w:p>
        </w:tc>
        <w:tc>
          <w:tcPr>
            <w:tcW w:w="394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Производство молочных продуктов</w:t>
            </w:r>
          </w:p>
        </w:tc>
        <w:tc>
          <w:tcPr>
            <w:tcW w:w="160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слабая конкуренция</w:t>
            </w:r>
          </w:p>
        </w:tc>
        <w:tc>
          <w:tcPr>
            <w:tcW w:w="1126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Отсутствие информации о конкурентной ситуации на рынках, Насыщенность рынков сбыта, Лояльность поставщиков и потребителей к традиционным участникам рынка (производителям и поставщикам товаров и услуг), Нехватка финансовых средств</w:t>
            </w:r>
          </w:p>
        </w:tc>
      </w:tr>
      <w:tr w:rsidR="000D661B" w:rsidRPr="000D661B" w:rsidTr="000D661B">
        <w:trPr>
          <w:trHeight w:val="600"/>
        </w:trPr>
        <w:tc>
          <w:tcPr>
            <w:tcW w:w="500" w:type="dxa"/>
            <w:noWrap/>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17</w:t>
            </w:r>
          </w:p>
        </w:tc>
        <w:tc>
          <w:tcPr>
            <w:tcW w:w="394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Производство мяса и мясопродуктов</w:t>
            </w:r>
          </w:p>
        </w:tc>
        <w:tc>
          <w:tcPr>
            <w:tcW w:w="160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очень высокая конкуренция</w:t>
            </w:r>
          </w:p>
        </w:tc>
        <w:tc>
          <w:tcPr>
            <w:tcW w:w="1126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Высокие начальные издержки, Высокие транспортные издержки, Нехватка финансовых средств</w:t>
            </w:r>
          </w:p>
        </w:tc>
      </w:tr>
      <w:tr w:rsidR="000D661B" w:rsidRPr="000D661B" w:rsidTr="000D661B">
        <w:trPr>
          <w:trHeight w:val="900"/>
        </w:trPr>
        <w:tc>
          <w:tcPr>
            <w:tcW w:w="50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lastRenderedPageBreak/>
              <w:t>18</w:t>
            </w:r>
          </w:p>
        </w:tc>
        <w:tc>
          <w:tcPr>
            <w:tcW w:w="394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 xml:space="preserve">Производство строительных материалов (в </w:t>
            </w:r>
            <w:proofErr w:type="spellStart"/>
            <w:r w:rsidRPr="000D661B">
              <w:rPr>
                <w:rFonts w:ascii="Times New Roman" w:eastAsiaTheme="minorHAnsi" w:hAnsi="Times New Roman"/>
              </w:rPr>
              <w:t>т.ч</w:t>
            </w:r>
            <w:proofErr w:type="spellEnd"/>
            <w:r w:rsidRPr="000D661B">
              <w:rPr>
                <w:rFonts w:ascii="Times New Roman" w:eastAsiaTheme="minorHAnsi" w:hAnsi="Times New Roman"/>
              </w:rPr>
              <w:t>. композитных материалов и т.д.)</w:t>
            </w:r>
          </w:p>
        </w:tc>
        <w:tc>
          <w:tcPr>
            <w:tcW w:w="160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слабая конкуренция</w:t>
            </w:r>
          </w:p>
        </w:tc>
        <w:tc>
          <w:tcPr>
            <w:tcW w:w="1126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Высокие начальные издержки, Высокие транспортные издержки, Нехватка финансовых средств</w:t>
            </w:r>
          </w:p>
        </w:tc>
      </w:tr>
      <w:tr w:rsidR="000D661B" w:rsidRPr="000D661B" w:rsidTr="000D661B">
        <w:trPr>
          <w:trHeight w:val="600"/>
        </w:trPr>
        <w:tc>
          <w:tcPr>
            <w:tcW w:w="50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19</w:t>
            </w:r>
          </w:p>
        </w:tc>
        <w:tc>
          <w:tcPr>
            <w:tcW w:w="394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Среднее профессиональное образование</w:t>
            </w:r>
          </w:p>
        </w:tc>
        <w:tc>
          <w:tcPr>
            <w:tcW w:w="160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слабая конкуренция</w:t>
            </w:r>
          </w:p>
        </w:tc>
        <w:tc>
          <w:tcPr>
            <w:tcW w:w="1126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Нехватка финансовых средств</w:t>
            </w:r>
          </w:p>
        </w:tc>
      </w:tr>
      <w:tr w:rsidR="000D661B" w:rsidRPr="000D661B" w:rsidTr="000D661B">
        <w:trPr>
          <w:trHeight w:val="600"/>
        </w:trPr>
        <w:tc>
          <w:tcPr>
            <w:tcW w:w="500" w:type="dxa"/>
            <w:noWrap/>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20</w:t>
            </w:r>
          </w:p>
        </w:tc>
        <w:tc>
          <w:tcPr>
            <w:tcW w:w="394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Страхование</w:t>
            </w:r>
          </w:p>
        </w:tc>
        <w:tc>
          <w:tcPr>
            <w:tcW w:w="160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слабая конкуренция</w:t>
            </w:r>
          </w:p>
        </w:tc>
        <w:tc>
          <w:tcPr>
            <w:tcW w:w="1126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Насыщенность рынков сбыта, Нехватка финансовых средств</w:t>
            </w:r>
          </w:p>
        </w:tc>
      </w:tr>
      <w:tr w:rsidR="000D661B" w:rsidRPr="000D661B" w:rsidTr="000D661B">
        <w:trPr>
          <w:trHeight w:val="600"/>
        </w:trPr>
        <w:tc>
          <w:tcPr>
            <w:tcW w:w="50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21</w:t>
            </w:r>
          </w:p>
        </w:tc>
        <w:tc>
          <w:tcPr>
            <w:tcW w:w="394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Строительство</w:t>
            </w:r>
          </w:p>
        </w:tc>
        <w:tc>
          <w:tcPr>
            <w:tcW w:w="160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слабая конкуренция</w:t>
            </w:r>
          </w:p>
        </w:tc>
        <w:tc>
          <w:tcPr>
            <w:tcW w:w="1126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Высокие начальные издержки, Нехватка финансовых средств, Высокие транспортные издержки, Насыщенность рынков сбыта, Отсутствие информации о конкурентной ситуации на рынках</w:t>
            </w:r>
          </w:p>
        </w:tc>
      </w:tr>
      <w:tr w:rsidR="000D661B" w:rsidRPr="000D661B" w:rsidTr="000D661B">
        <w:trPr>
          <w:trHeight w:val="900"/>
        </w:trPr>
        <w:tc>
          <w:tcPr>
            <w:tcW w:w="50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22</w:t>
            </w:r>
          </w:p>
        </w:tc>
        <w:tc>
          <w:tcPr>
            <w:tcW w:w="394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Топливно-энергетический комплекс</w:t>
            </w:r>
          </w:p>
        </w:tc>
        <w:tc>
          <w:tcPr>
            <w:tcW w:w="160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умеренная конкуренция</w:t>
            </w:r>
          </w:p>
        </w:tc>
        <w:tc>
          <w:tcPr>
            <w:tcW w:w="1126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 xml:space="preserve">Жесткое противодействие традиционных участников рынка (производителей и поставщиков товаров и услуг), Недостаточное качество инновационной инфраструктуры (научно-исследовательских, </w:t>
            </w:r>
            <w:proofErr w:type="spellStart"/>
            <w:r w:rsidRPr="000D661B">
              <w:rPr>
                <w:rFonts w:ascii="Times New Roman" w:eastAsiaTheme="minorHAnsi" w:hAnsi="Times New Roman"/>
              </w:rPr>
              <w:t>инновационно</w:t>
            </w:r>
            <w:proofErr w:type="spellEnd"/>
            <w:r w:rsidRPr="000D661B">
              <w:rPr>
                <w:rFonts w:ascii="Times New Roman" w:eastAsiaTheme="minorHAnsi" w:hAnsi="Times New Roman"/>
              </w:rPr>
              <w:t>-технологических и иных аналогичных центров), Высокие транспортные издержки</w:t>
            </w:r>
          </w:p>
        </w:tc>
      </w:tr>
      <w:tr w:rsidR="000D661B" w:rsidRPr="000D661B" w:rsidTr="000D661B">
        <w:trPr>
          <w:trHeight w:val="900"/>
        </w:trPr>
        <w:tc>
          <w:tcPr>
            <w:tcW w:w="500" w:type="dxa"/>
            <w:noWrap/>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23</w:t>
            </w:r>
          </w:p>
        </w:tc>
        <w:tc>
          <w:tcPr>
            <w:tcW w:w="394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Торговля автотранспортными средствами и мотоциклами, их обслуживание и ремонт</w:t>
            </w:r>
          </w:p>
        </w:tc>
        <w:tc>
          <w:tcPr>
            <w:tcW w:w="160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умеренная конкуренция</w:t>
            </w:r>
          </w:p>
        </w:tc>
        <w:tc>
          <w:tcPr>
            <w:tcW w:w="11260" w:type="dxa"/>
            <w:hideMark/>
          </w:tcPr>
          <w:p w:rsidR="000D661B" w:rsidRPr="000D661B" w:rsidRDefault="000D661B" w:rsidP="000D661B">
            <w:pPr>
              <w:autoSpaceDE w:val="0"/>
              <w:autoSpaceDN w:val="0"/>
              <w:adjustRightInd w:val="0"/>
              <w:spacing w:after="0" w:line="240" w:lineRule="auto"/>
              <w:jc w:val="both"/>
              <w:rPr>
                <w:rFonts w:ascii="Times New Roman" w:eastAsiaTheme="minorHAnsi" w:hAnsi="Times New Roman"/>
              </w:rPr>
            </w:pPr>
            <w:r w:rsidRPr="000D661B">
              <w:rPr>
                <w:rFonts w:ascii="Times New Roman" w:eastAsiaTheme="minorHAnsi" w:hAnsi="Times New Roman"/>
              </w:rPr>
              <w:t>Высокие начальные издержки, Высокие транспортные издержки</w:t>
            </w:r>
          </w:p>
        </w:tc>
      </w:tr>
    </w:tbl>
    <w:p w:rsidR="000D661B" w:rsidRPr="000D661B" w:rsidRDefault="000D661B" w:rsidP="003F7C4F">
      <w:pPr>
        <w:autoSpaceDE w:val="0"/>
        <w:autoSpaceDN w:val="0"/>
        <w:adjustRightInd w:val="0"/>
        <w:spacing w:after="0" w:line="240" w:lineRule="auto"/>
        <w:jc w:val="both"/>
        <w:rPr>
          <w:rFonts w:ascii="Times New Roman" w:eastAsiaTheme="minorHAnsi" w:hAnsi="Times New Roman"/>
          <w:sz w:val="28"/>
          <w:szCs w:val="28"/>
        </w:rPr>
      </w:pPr>
    </w:p>
    <w:p w:rsidR="003F7C4F" w:rsidRDefault="000D661B" w:rsidP="003F7C4F">
      <w:pPr>
        <w:spacing w:after="0" w:line="240" w:lineRule="auto"/>
        <w:ind w:firstLine="708"/>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7.10. </w:t>
      </w:r>
      <w:r w:rsidR="003F7C4F" w:rsidRPr="003F7C4F">
        <w:rPr>
          <w:rFonts w:ascii="Times New Roman" w:eastAsia="Times New Roman" w:hAnsi="Times New Roman"/>
          <w:sz w:val="28"/>
          <w:szCs w:val="28"/>
          <w:lang w:eastAsia="ru-RU"/>
        </w:rPr>
        <w:t>Рассмотрев данные об удовлетворенности качеством товаров, работ, услуг прямых потребителей (приобретавших данный товар, работу, услугу в рассматриваемом периоде), можно сделать вывод, что в целом население района удовлетворено товарами, работами и услугами, получаемыми как на социально-значимых рынках  (11 рынков), так и на приоритетных рынках Краснодарского края (7 рынков)</w:t>
      </w:r>
      <w:r w:rsidR="003F7C4F">
        <w:rPr>
          <w:rFonts w:ascii="Times New Roman" w:eastAsia="Times New Roman" w:hAnsi="Times New Roman"/>
          <w:sz w:val="28"/>
          <w:szCs w:val="28"/>
          <w:lang w:eastAsia="ru-RU"/>
        </w:rPr>
        <w:t>.</w:t>
      </w:r>
    </w:p>
    <w:p w:rsidR="003F7C4F" w:rsidRDefault="003F7C4F" w:rsidP="003F7C4F">
      <w:pPr>
        <w:spacing w:after="0" w:line="240" w:lineRule="auto"/>
        <w:ind w:firstLine="708"/>
        <w:jc w:val="both"/>
        <w:rPr>
          <w:rFonts w:ascii="Times New Roman" w:eastAsia="Times New Roman" w:hAnsi="Times New Roman"/>
          <w:sz w:val="28"/>
          <w:szCs w:val="28"/>
          <w:lang w:eastAsia="ru-RU"/>
        </w:rPr>
      </w:pPr>
      <w:r w:rsidRPr="003F7C4F">
        <w:rPr>
          <w:rFonts w:ascii="Times New Roman" w:eastAsia="Times New Roman" w:hAnsi="Times New Roman"/>
          <w:sz w:val="28"/>
          <w:szCs w:val="28"/>
          <w:lang w:eastAsia="ru-RU"/>
        </w:rPr>
        <w:t xml:space="preserve"> Что касается наличия жалоб в надзорные органы по данной проблематике.  В рамках плановых, внеплановых проверок и мониторинга качества и безопасности пищевой продукции территориальным отделом Управления Федеральной службы </w:t>
      </w:r>
      <w:proofErr w:type="spellStart"/>
      <w:r w:rsidRPr="003F7C4F">
        <w:rPr>
          <w:rFonts w:ascii="Times New Roman" w:eastAsia="Times New Roman" w:hAnsi="Times New Roman"/>
          <w:sz w:val="28"/>
          <w:szCs w:val="28"/>
          <w:lang w:eastAsia="ru-RU"/>
        </w:rPr>
        <w:t>Роспотребнадзора</w:t>
      </w:r>
      <w:proofErr w:type="spellEnd"/>
      <w:r w:rsidRPr="003F7C4F">
        <w:rPr>
          <w:rFonts w:ascii="Times New Roman" w:eastAsia="Times New Roman" w:hAnsi="Times New Roman"/>
          <w:sz w:val="28"/>
          <w:szCs w:val="28"/>
          <w:lang w:eastAsia="ru-RU"/>
        </w:rPr>
        <w:t xml:space="preserve"> планомерно проводится работа по выявлению в торговых сетях района фальсифицированной продукции, произведенной как в Краснодарском крае, так и других регионах. Нарушители привлекаются к административной ответственности. </w:t>
      </w:r>
    </w:p>
    <w:p w:rsidR="003F7C4F" w:rsidRDefault="003F7C4F" w:rsidP="003F7C4F">
      <w:pPr>
        <w:spacing w:after="0" w:line="240" w:lineRule="auto"/>
        <w:ind w:firstLine="708"/>
        <w:jc w:val="both"/>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lastRenderedPageBreak/>
        <w:drawing>
          <wp:inline distT="0" distB="0" distL="0" distR="0" wp14:anchorId="2BC2D3FD">
            <wp:extent cx="4827685" cy="2885016"/>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29666" cy="2886200"/>
                    </a:xfrm>
                    <a:prstGeom prst="rect">
                      <a:avLst/>
                    </a:prstGeom>
                    <a:noFill/>
                  </pic:spPr>
                </pic:pic>
              </a:graphicData>
            </a:graphic>
          </wp:inline>
        </w:drawing>
      </w:r>
    </w:p>
    <w:p w:rsidR="003F7C4F" w:rsidRDefault="003F7C4F" w:rsidP="003F7C4F">
      <w:pPr>
        <w:spacing w:after="0" w:line="240" w:lineRule="auto"/>
        <w:ind w:firstLine="708"/>
        <w:jc w:val="both"/>
        <w:rPr>
          <w:rFonts w:ascii="Times New Roman" w:eastAsia="Times New Roman" w:hAnsi="Times New Roman"/>
          <w:sz w:val="28"/>
          <w:szCs w:val="28"/>
          <w:lang w:eastAsia="ru-RU"/>
        </w:rPr>
      </w:pPr>
      <w:r w:rsidRPr="003F7C4F">
        <w:rPr>
          <w:rFonts w:ascii="Times New Roman" w:eastAsia="Times New Roman" w:hAnsi="Times New Roman"/>
          <w:sz w:val="28"/>
          <w:szCs w:val="28"/>
          <w:lang w:eastAsia="ru-RU"/>
        </w:rPr>
        <w:t>Кроме того, в ходе работы в течение 201</w:t>
      </w:r>
      <w:r>
        <w:rPr>
          <w:rFonts w:ascii="Times New Roman" w:eastAsia="Times New Roman" w:hAnsi="Times New Roman"/>
          <w:sz w:val="28"/>
          <w:szCs w:val="28"/>
          <w:lang w:eastAsia="ru-RU"/>
        </w:rPr>
        <w:t>8</w:t>
      </w:r>
      <w:r w:rsidRPr="003F7C4F">
        <w:rPr>
          <w:rFonts w:ascii="Times New Roman" w:eastAsia="Times New Roman" w:hAnsi="Times New Roman"/>
          <w:sz w:val="28"/>
          <w:szCs w:val="28"/>
          <w:lang w:eastAsia="ru-RU"/>
        </w:rPr>
        <w:t xml:space="preserve"> года с обращениями граждан, поступившими в органы местного самоуправления  </w:t>
      </w:r>
      <w:r>
        <w:rPr>
          <w:rFonts w:ascii="Times New Roman" w:eastAsia="Times New Roman" w:hAnsi="Times New Roman"/>
          <w:sz w:val="28"/>
          <w:szCs w:val="28"/>
          <w:lang w:eastAsia="ru-RU"/>
        </w:rPr>
        <w:t>Туапсинский</w:t>
      </w:r>
      <w:r w:rsidRPr="003F7C4F">
        <w:rPr>
          <w:rFonts w:ascii="Times New Roman" w:eastAsia="Times New Roman" w:hAnsi="Times New Roman"/>
          <w:sz w:val="28"/>
          <w:szCs w:val="28"/>
          <w:lang w:eastAsia="ru-RU"/>
        </w:rPr>
        <w:t xml:space="preserve"> район, из 1</w:t>
      </w:r>
      <w:r>
        <w:rPr>
          <w:rFonts w:ascii="Times New Roman" w:eastAsia="Times New Roman" w:hAnsi="Times New Roman"/>
          <w:sz w:val="28"/>
          <w:szCs w:val="28"/>
          <w:lang w:eastAsia="ru-RU"/>
        </w:rPr>
        <w:t>986</w:t>
      </w:r>
      <w:r w:rsidRPr="003F7C4F">
        <w:rPr>
          <w:rFonts w:ascii="Times New Roman" w:eastAsia="Times New Roman" w:hAnsi="Times New Roman"/>
          <w:sz w:val="28"/>
          <w:szCs w:val="28"/>
          <w:lang w:eastAsia="ru-RU"/>
        </w:rPr>
        <w:t xml:space="preserve"> обращений было взято на контроль 8</w:t>
      </w:r>
      <w:r>
        <w:rPr>
          <w:rFonts w:ascii="Times New Roman" w:eastAsia="Times New Roman" w:hAnsi="Times New Roman"/>
          <w:sz w:val="28"/>
          <w:szCs w:val="28"/>
          <w:lang w:eastAsia="ru-RU"/>
        </w:rPr>
        <w:t>5</w:t>
      </w:r>
      <w:r w:rsidRPr="003F7C4F">
        <w:rPr>
          <w:rFonts w:ascii="Times New Roman" w:eastAsia="Times New Roman" w:hAnsi="Times New Roman"/>
          <w:sz w:val="28"/>
          <w:szCs w:val="28"/>
          <w:lang w:eastAsia="ru-RU"/>
        </w:rPr>
        <w:t>,</w:t>
      </w:r>
      <w:r>
        <w:rPr>
          <w:rFonts w:ascii="Times New Roman" w:eastAsia="Times New Roman" w:hAnsi="Times New Roman"/>
          <w:sz w:val="28"/>
          <w:szCs w:val="28"/>
          <w:lang w:eastAsia="ru-RU"/>
        </w:rPr>
        <w:t>2</w:t>
      </w:r>
      <w:r w:rsidRPr="003F7C4F">
        <w:rPr>
          <w:rFonts w:ascii="Times New Roman" w:eastAsia="Times New Roman" w:hAnsi="Times New Roman"/>
          <w:sz w:val="28"/>
          <w:szCs w:val="28"/>
          <w:lang w:eastAsia="ru-RU"/>
        </w:rPr>
        <w:t>% (1</w:t>
      </w:r>
      <w:r>
        <w:rPr>
          <w:rFonts w:ascii="Times New Roman" w:eastAsia="Times New Roman" w:hAnsi="Times New Roman"/>
          <w:sz w:val="28"/>
          <w:szCs w:val="28"/>
          <w:lang w:eastAsia="ru-RU"/>
        </w:rPr>
        <w:t>692</w:t>
      </w:r>
      <w:r w:rsidRPr="003F7C4F">
        <w:rPr>
          <w:rFonts w:ascii="Times New Roman" w:eastAsia="Times New Roman" w:hAnsi="Times New Roman"/>
          <w:sz w:val="28"/>
          <w:szCs w:val="28"/>
          <w:lang w:eastAsia="ru-RU"/>
        </w:rPr>
        <w:t xml:space="preserve"> обращения), из них порядка 70% обращений, связанных с рынком услуг жилищно-коммунального хозяйства и рынков услуг социальной направленности. Порядка 5% обращений касалось оказания государственной поддержки в сфере развития малых форм хозяйствования. Все обращения жителей рассмотрены, требования разъяснены. </w:t>
      </w:r>
    </w:p>
    <w:p w:rsidR="00EA01FE" w:rsidRPr="003F7C4F" w:rsidRDefault="00EA01FE" w:rsidP="00EA01FE">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drawing>
          <wp:inline distT="0" distB="0" distL="0" distR="0" wp14:anchorId="1EF1DA8A">
            <wp:extent cx="6157595" cy="423100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57595" cy="4231005"/>
                    </a:xfrm>
                    <a:prstGeom prst="rect">
                      <a:avLst/>
                    </a:prstGeom>
                    <a:noFill/>
                  </pic:spPr>
                </pic:pic>
              </a:graphicData>
            </a:graphic>
          </wp:inline>
        </w:drawing>
      </w:r>
    </w:p>
    <w:p w:rsidR="00EA01FE" w:rsidRDefault="00EA01FE" w:rsidP="00205290">
      <w:pPr>
        <w:spacing w:after="0" w:line="240" w:lineRule="auto"/>
        <w:ind w:firstLine="708"/>
        <w:jc w:val="both"/>
        <w:rPr>
          <w:rFonts w:ascii="Times New Roman" w:hAnsi="Times New Roman"/>
          <w:bCs/>
          <w:sz w:val="28"/>
          <w:szCs w:val="28"/>
        </w:rPr>
      </w:pPr>
    </w:p>
    <w:p w:rsidR="000D661B" w:rsidRDefault="00A42EF7" w:rsidP="00205290">
      <w:pPr>
        <w:spacing w:after="0" w:line="240" w:lineRule="auto"/>
        <w:ind w:firstLine="708"/>
        <w:jc w:val="both"/>
        <w:rPr>
          <w:rFonts w:ascii="Times New Roman" w:hAnsi="Times New Roman"/>
          <w:bCs/>
          <w:sz w:val="28"/>
          <w:szCs w:val="28"/>
        </w:rPr>
      </w:pPr>
      <w:r w:rsidRPr="00A42EF7">
        <w:rPr>
          <w:rFonts w:ascii="Times New Roman" w:hAnsi="Times New Roman"/>
          <w:bCs/>
          <w:sz w:val="28"/>
          <w:szCs w:val="28"/>
        </w:rPr>
        <w:lastRenderedPageBreak/>
        <w:t xml:space="preserve">7.11. На официальном сайте администрации муниципального образования </w:t>
      </w:r>
      <w:r>
        <w:rPr>
          <w:rFonts w:ascii="Times New Roman" w:hAnsi="Times New Roman"/>
          <w:bCs/>
          <w:sz w:val="28"/>
          <w:szCs w:val="28"/>
        </w:rPr>
        <w:t>Туапсинский</w:t>
      </w:r>
      <w:r w:rsidRPr="00A42EF7">
        <w:rPr>
          <w:rFonts w:ascii="Times New Roman" w:hAnsi="Times New Roman"/>
          <w:bCs/>
          <w:sz w:val="28"/>
          <w:szCs w:val="28"/>
        </w:rPr>
        <w:t xml:space="preserve"> район в разделе «Стандарт развития конкуренции» </w:t>
      </w:r>
      <w:hyperlink r:id="rId25" w:history="1">
        <w:r w:rsidRPr="00E066EF">
          <w:rPr>
            <w:rStyle w:val="af"/>
            <w:rFonts w:ascii="Times New Roman" w:hAnsi="Times New Roman"/>
            <w:bCs/>
            <w:sz w:val="28"/>
            <w:szCs w:val="28"/>
          </w:rPr>
          <w:t>https://tuapseregion.ru/region/ehkonomika/srk/reestr/</w:t>
        </w:r>
      </w:hyperlink>
      <w:r>
        <w:rPr>
          <w:rFonts w:ascii="Times New Roman" w:hAnsi="Times New Roman"/>
          <w:bCs/>
          <w:sz w:val="28"/>
          <w:szCs w:val="28"/>
        </w:rPr>
        <w:t xml:space="preserve"> </w:t>
      </w:r>
      <w:r w:rsidRPr="00A42EF7">
        <w:rPr>
          <w:rFonts w:ascii="Times New Roman" w:hAnsi="Times New Roman"/>
          <w:bCs/>
          <w:sz w:val="28"/>
          <w:szCs w:val="28"/>
        </w:rPr>
        <w:t>размещен реестр хозяйствующих субъектов с долей участия муниципального образования 50% и более.</w:t>
      </w:r>
    </w:p>
    <w:p w:rsidR="00A42EF7" w:rsidRDefault="00A42EF7" w:rsidP="00205290">
      <w:pPr>
        <w:tabs>
          <w:tab w:val="left" w:pos="1134"/>
        </w:tabs>
        <w:spacing w:after="0" w:line="240" w:lineRule="auto"/>
        <w:ind w:firstLine="709"/>
        <w:jc w:val="both"/>
        <w:rPr>
          <w:rFonts w:ascii="Times New Roman" w:hAnsi="Times New Roman"/>
          <w:bCs/>
          <w:sz w:val="28"/>
          <w:szCs w:val="28"/>
        </w:rPr>
      </w:pPr>
      <w:r>
        <w:rPr>
          <w:rFonts w:ascii="Times New Roman" w:hAnsi="Times New Roman"/>
          <w:bCs/>
          <w:sz w:val="28"/>
          <w:szCs w:val="28"/>
        </w:rPr>
        <w:t>7.12.</w:t>
      </w:r>
      <w:r w:rsidR="00205290">
        <w:rPr>
          <w:rFonts w:ascii="Times New Roman" w:hAnsi="Times New Roman"/>
          <w:bCs/>
          <w:sz w:val="28"/>
          <w:szCs w:val="28"/>
        </w:rPr>
        <w:t xml:space="preserve"> </w:t>
      </w:r>
      <w:r>
        <w:rPr>
          <w:rFonts w:ascii="Times New Roman" w:hAnsi="Times New Roman"/>
          <w:bCs/>
          <w:sz w:val="28"/>
          <w:szCs w:val="28"/>
        </w:rPr>
        <w:t>В муниципальном образовании Туапсинский район не было определено индивидуальных рынков для содействия развитию конкуренции.</w:t>
      </w:r>
    </w:p>
    <w:p w:rsidR="00A42EF7" w:rsidRDefault="00A42EF7" w:rsidP="00A42EF7">
      <w:pPr>
        <w:tabs>
          <w:tab w:val="left" w:pos="1134"/>
        </w:tabs>
        <w:spacing w:after="0" w:line="240" w:lineRule="auto"/>
        <w:ind w:firstLine="709"/>
        <w:jc w:val="both"/>
        <w:rPr>
          <w:rFonts w:ascii="Times New Roman" w:hAnsi="Times New Roman"/>
          <w:bCs/>
          <w:sz w:val="28"/>
          <w:szCs w:val="28"/>
        </w:rPr>
      </w:pPr>
      <w:r>
        <w:rPr>
          <w:rFonts w:ascii="Times New Roman" w:hAnsi="Times New Roman"/>
          <w:bCs/>
          <w:sz w:val="28"/>
          <w:szCs w:val="28"/>
        </w:rPr>
        <w:t xml:space="preserve"> </w:t>
      </w:r>
      <w:proofErr w:type="gramStart"/>
      <w:r>
        <w:rPr>
          <w:rFonts w:ascii="Times New Roman" w:hAnsi="Times New Roman"/>
          <w:bCs/>
          <w:sz w:val="28"/>
          <w:szCs w:val="28"/>
        </w:rPr>
        <w:t>Социально-значимые и приоритетные рынки определены в соответствии с перечнем, утвержденным распоряжением главы администрации (губернатора) Краснодарского края от 6 декабря 2017 года № 363-р «О внесении изменения в распоряжение главы администрации (губернатора) Краснодарского края от 15 марта 2016 года № 79-р «Об утверждении перечня социально-значимых и приоритетных рынков для содействия развитию конкуренции в Краснодарском крае».</w:t>
      </w:r>
      <w:proofErr w:type="gramEnd"/>
    </w:p>
    <w:p w:rsidR="00A42EF7" w:rsidRDefault="00A42EF7" w:rsidP="00A42EF7">
      <w:pPr>
        <w:widowControl w:val="0"/>
        <w:tabs>
          <w:tab w:val="left" w:pos="0"/>
          <w:tab w:val="left" w:pos="1276"/>
          <w:tab w:val="left" w:pos="1418"/>
        </w:tabs>
        <w:suppressAutoHyphens/>
        <w:spacing w:after="0" w:line="240" w:lineRule="auto"/>
        <w:ind w:firstLine="709"/>
        <w:contextualSpacing/>
        <w:jc w:val="both"/>
        <w:rPr>
          <w:rFonts w:ascii="Times New Roman" w:eastAsia="SimSun" w:hAnsi="Times New Roman"/>
          <w:bCs/>
          <w:color w:val="000000"/>
          <w:kern w:val="1"/>
          <w:sz w:val="28"/>
          <w:szCs w:val="28"/>
          <w:lang w:eastAsia="zh-CN" w:bidi="hi-IN"/>
        </w:rPr>
      </w:pPr>
      <w:r w:rsidRPr="00A42EF7">
        <w:rPr>
          <w:rFonts w:ascii="Times New Roman" w:eastAsia="SimSun" w:hAnsi="Times New Roman"/>
          <w:bCs/>
          <w:color w:val="000000"/>
          <w:kern w:val="1"/>
          <w:sz w:val="28"/>
          <w:szCs w:val="28"/>
          <w:lang w:eastAsia="zh-CN" w:bidi="hi-IN"/>
        </w:rPr>
        <w:t>7.13.</w:t>
      </w:r>
      <w:r w:rsidR="00205290">
        <w:rPr>
          <w:rFonts w:ascii="Times New Roman" w:eastAsia="SimSun" w:hAnsi="Times New Roman"/>
          <w:bCs/>
          <w:color w:val="000000"/>
          <w:kern w:val="1"/>
          <w:sz w:val="28"/>
          <w:szCs w:val="28"/>
          <w:lang w:eastAsia="zh-CN" w:bidi="hi-IN"/>
        </w:rPr>
        <w:t xml:space="preserve"> </w:t>
      </w:r>
      <w:r w:rsidRPr="00A42EF7">
        <w:rPr>
          <w:rFonts w:ascii="Times New Roman" w:eastAsia="SimSun" w:hAnsi="Times New Roman"/>
          <w:bCs/>
          <w:color w:val="000000"/>
          <w:kern w:val="1"/>
          <w:sz w:val="28"/>
          <w:szCs w:val="28"/>
          <w:lang w:eastAsia="zh-CN" w:bidi="hi-IN"/>
        </w:rPr>
        <w:t>Оказание бизнесом услуг на рынках дошкольного и дополнительного образования детей, социального обслуживания населения в настоящее время является «</w:t>
      </w:r>
      <w:r>
        <w:rPr>
          <w:rFonts w:ascii="Times New Roman" w:eastAsia="SimSun" w:hAnsi="Times New Roman"/>
          <w:bCs/>
          <w:color w:val="000000"/>
          <w:kern w:val="1"/>
          <w:sz w:val="28"/>
          <w:szCs w:val="28"/>
          <w:lang w:eastAsia="zh-CN" w:bidi="hi-IN"/>
        </w:rPr>
        <w:t>теневым</w:t>
      </w:r>
      <w:r w:rsidRPr="00A42EF7">
        <w:rPr>
          <w:rFonts w:ascii="Times New Roman" w:eastAsia="SimSun" w:hAnsi="Times New Roman"/>
          <w:bCs/>
          <w:color w:val="000000"/>
          <w:kern w:val="1"/>
          <w:sz w:val="28"/>
          <w:szCs w:val="28"/>
          <w:lang w:eastAsia="zh-CN" w:bidi="hi-IN"/>
        </w:rPr>
        <w:t>» и требует развития добросовестной конкуренции путем легализации этого бизнеса. А вот на рынке медицинских услуг частный бизнес уже успешно конкурирует с государственной медициной по таким направлениям, как стоматология, лабораторные и диагностические исследования и по ряду других. Кроме того, развитие конкуренции в традиционно сложившихся бюджетных сферах позволит повысить доступность и качество оказываемых населению услуг, а также способствовать развитию экономики района за счет привлечения частных инвестиций в социально значимые рынки.</w:t>
      </w:r>
    </w:p>
    <w:p w:rsidR="00EC1698" w:rsidRPr="00AE388D" w:rsidRDefault="00EC1698" w:rsidP="00EC1698">
      <w:pPr>
        <w:tabs>
          <w:tab w:val="left" w:pos="1134"/>
        </w:tabs>
        <w:spacing w:after="0" w:line="240" w:lineRule="auto"/>
        <w:jc w:val="both"/>
        <w:rPr>
          <w:rFonts w:ascii="Times New Roman" w:hAnsi="Times New Roman"/>
          <w:b/>
          <w:bCs/>
          <w:i/>
          <w:sz w:val="28"/>
          <w:szCs w:val="28"/>
        </w:rPr>
      </w:pPr>
      <w:r w:rsidRPr="00AE388D">
        <w:rPr>
          <w:rFonts w:ascii="Times New Roman" w:hAnsi="Times New Roman"/>
          <w:b/>
          <w:bCs/>
          <w:i/>
          <w:sz w:val="28"/>
          <w:szCs w:val="28"/>
        </w:rPr>
        <w:t>Рынок услуг дошкольного образования</w:t>
      </w:r>
    </w:p>
    <w:p w:rsidR="00EC1698" w:rsidRDefault="00EC1698" w:rsidP="00A42EF7">
      <w:pPr>
        <w:widowControl w:val="0"/>
        <w:tabs>
          <w:tab w:val="left" w:pos="0"/>
          <w:tab w:val="left" w:pos="1276"/>
          <w:tab w:val="left" w:pos="1418"/>
        </w:tabs>
        <w:suppressAutoHyphens/>
        <w:spacing w:after="0" w:line="240" w:lineRule="auto"/>
        <w:ind w:firstLine="709"/>
        <w:contextualSpacing/>
        <w:jc w:val="both"/>
        <w:rPr>
          <w:rFonts w:ascii="Times New Roman" w:eastAsia="SimSun" w:hAnsi="Times New Roman"/>
          <w:bCs/>
          <w:color w:val="000000"/>
          <w:kern w:val="1"/>
          <w:sz w:val="28"/>
          <w:szCs w:val="28"/>
          <w:lang w:eastAsia="zh-CN" w:bidi="hi-IN"/>
        </w:rPr>
      </w:pPr>
      <w:r w:rsidRPr="00EC1698">
        <w:rPr>
          <w:rFonts w:ascii="Times New Roman" w:eastAsia="SimSun" w:hAnsi="Times New Roman"/>
          <w:bCs/>
          <w:color w:val="000000"/>
          <w:kern w:val="1"/>
          <w:sz w:val="28"/>
          <w:szCs w:val="28"/>
          <w:lang w:eastAsia="zh-CN" w:bidi="hi-IN"/>
        </w:rPr>
        <w:t>По результатам мониторинга наблюдается достаточное количество организаций на рынке до</w:t>
      </w:r>
      <w:r>
        <w:rPr>
          <w:rFonts w:ascii="Times New Roman" w:eastAsia="SimSun" w:hAnsi="Times New Roman"/>
          <w:bCs/>
          <w:color w:val="000000"/>
          <w:kern w:val="1"/>
          <w:sz w:val="28"/>
          <w:szCs w:val="28"/>
          <w:lang w:eastAsia="zh-CN" w:bidi="hi-IN"/>
        </w:rPr>
        <w:t>школьного</w:t>
      </w:r>
      <w:r w:rsidRPr="00EC1698">
        <w:rPr>
          <w:rFonts w:ascii="Times New Roman" w:eastAsia="SimSun" w:hAnsi="Times New Roman"/>
          <w:bCs/>
          <w:color w:val="000000"/>
          <w:kern w:val="1"/>
          <w:sz w:val="28"/>
          <w:szCs w:val="28"/>
          <w:lang w:eastAsia="zh-CN" w:bidi="hi-IN"/>
        </w:rPr>
        <w:t xml:space="preserve"> образования детей (</w:t>
      </w:r>
      <w:r>
        <w:rPr>
          <w:rFonts w:ascii="Times New Roman" w:eastAsia="SimSun" w:hAnsi="Times New Roman"/>
          <w:bCs/>
          <w:color w:val="000000"/>
          <w:kern w:val="1"/>
          <w:sz w:val="28"/>
          <w:szCs w:val="28"/>
          <w:lang w:eastAsia="zh-CN" w:bidi="hi-IN"/>
        </w:rPr>
        <w:t>6</w:t>
      </w:r>
      <w:r w:rsidRPr="00EC1698">
        <w:rPr>
          <w:rFonts w:ascii="Times New Roman" w:eastAsia="SimSun" w:hAnsi="Times New Roman"/>
          <w:bCs/>
          <w:color w:val="000000"/>
          <w:kern w:val="1"/>
          <w:sz w:val="28"/>
          <w:szCs w:val="28"/>
          <w:lang w:eastAsia="zh-CN" w:bidi="hi-IN"/>
        </w:rPr>
        <w:t xml:space="preserve">2%), также </w:t>
      </w:r>
      <w:r>
        <w:rPr>
          <w:rFonts w:ascii="Times New Roman" w:eastAsia="SimSun" w:hAnsi="Times New Roman"/>
          <w:bCs/>
          <w:color w:val="000000"/>
          <w:kern w:val="1"/>
          <w:sz w:val="28"/>
          <w:szCs w:val="28"/>
          <w:lang w:eastAsia="zh-CN" w:bidi="hi-IN"/>
        </w:rPr>
        <w:t>83</w:t>
      </w:r>
      <w:r w:rsidRPr="00EC1698">
        <w:rPr>
          <w:rFonts w:ascii="Times New Roman" w:eastAsia="SimSun" w:hAnsi="Times New Roman"/>
          <w:bCs/>
          <w:color w:val="000000"/>
          <w:kern w:val="1"/>
          <w:sz w:val="28"/>
          <w:szCs w:val="28"/>
          <w:lang w:eastAsia="zh-CN" w:bidi="hi-IN"/>
        </w:rPr>
        <w:t>% опрошенных удовлетворены качеством предоставления данных услуг.</w:t>
      </w:r>
    </w:p>
    <w:p w:rsidR="00EC1698" w:rsidRDefault="00EC1698" w:rsidP="00A42EF7">
      <w:pPr>
        <w:widowControl w:val="0"/>
        <w:tabs>
          <w:tab w:val="left" w:pos="0"/>
          <w:tab w:val="left" w:pos="1276"/>
          <w:tab w:val="left" w:pos="1418"/>
        </w:tabs>
        <w:suppressAutoHyphens/>
        <w:spacing w:after="0" w:line="240" w:lineRule="auto"/>
        <w:ind w:firstLine="709"/>
        <w:contextualSpacing/>
        <w:jc w:val="both"/>
        <w:rPr>
          <w:rFonts w:ascii="Times New Roman" w:eastAsia="SimSun" w:hAnsi="Times New Roman"/>
          <w:bCs/>
          <w:color w:val="000000"/>
          <w:kern w:val="1"/>
          <w:sz w:val="28"/>
          <w:szCs w:val="28"/>
          <w:lang w:eastAsia="zh-CN" w:bidi="hi-IN"/>
        </w:rPr>
      </w:pPr>
    </w:p>
    <w:p w:rsidR="00EC1698" w:rsidRDefault="00EC1698" w:rsidP="00462E80">
      <w:pPr>
        <w:widowControl w:val="0"/>
        <w:tabs>
          <w:tab w:val="left" w:pos="0"/>
          <w:tab w:val="left" w:pos="1276"/>
          <w:tab w:val="left" w:pos="1418"/>
        </w:tabs>
        <w:suppressAutoHyphens/>
        <w:spacing w:after="0" w:line="240" w:lineRule="auto"/>
        <w:contextualSpacing/>
        <w:jc w:val="both"/>
        <w:rPr>
          <w:rFonts w:ascii="Times New Roman" w:eastAsia="SimSun" w:hAnsi="Times New Roman"/>
          <w:bCs/>
          <w:color w:val="000000"/>
          <w:kern w:val="1"/>
          <w:sz w:val="28"/>
          <w:szCs w:val="28"/>
          <w:lang w:eastAsia="zh-CN" w:bidi="hi-IN"/>
        </w:rPr>
      </w:pPr>
      <w:r>
        <w:rPr>
          <w:rFonts w:ascii="Times New Roman" w:eastAsia="SimSun" w:hAnsi="Times New Roman"/>
          <w:bCs/>
          <w:noProof/>
          <w:color w:val="000000"/>
          <w:kern w:val="1"/>
          <w:sz w:val="28"/>
          <w:szCs w:val="28"/>
          <w:lang w:eastAsia="ru-RU"/>
        </w:rPr>
        <w:drawing>
          <wp:inline distT="0" distB="0" distL="0" distR="0" wp14:anchorId="0A3E922F">
            <wp:extent cx="2962275" cy="1782169"/>
            <wp:effectExtent l="0" t="0" r="0" b="889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63807" cy="1783091"/>
                    </a:xfrm>
                    <a:prstGeom prst="rect">
                      <a:avLst/>
                    </a:prstGeom>
                    <a:noFill/>
                  </pic:spPr>
                </pic:pic>
              </a:graphicData>
            </a:graphic>
          </wp:inline>
        </w:drawing>
      </w:r>
      <w:r w:rsidR="0043514B">
        <w:rPr>
          <w:rFonts w:ascii="Times New Roman" w:eastAsia="Times New Roman" w:hAnsi="Times New Roman"/>
          <w:noProof/>
          <w:kern w:val="1"/>
          <w:sz w:val="28"/>
          <w:szCs w:val="28"/>
          <w:lang w:eastAsia="ru-RU"/>
        </w:rPr>
        <w:drawing>
          <wp:inline distT="0" distB="0" distL="0" distR="0" wp14:anchorId="064BF59C" wp14:editId="2B1A04E4">
            <wp:extent cx="2882393" cy="1781175"/>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90410" cy="1786129"/>
                    </a:xfrm>
                    <a:prstGeom prst="rect">
                      <a:avLst/>
                    </a:prstGeom>
                    <a:noFill/>
                  </pic:spPr>
                </pic:pic>
              </a:graphicData>
            </a:graphic>
          </wp:inline>
        </w:drawing>
      </w:r>
    </w:p>
    <w:p w:rsidR="00EC1698" w:rsidRDefault="00EC1698" w:rsidP="00A42EF7">
      <w:pPr>
        <w:widowControl w:val="0"/>
        <w:tabs>
          <w:tab w:val="left" w:pos="0"/>
          <w:tab w:val="left" w:pos="1276"/>
          <w:tab w:val="left" w:pos="1418"/>
        </w:tabs>
        <w:suppressAutoHyphens/>
        <w:spacing w:after="0" w:line="240" w:lineRule="auto"/>
        <w:ind w:firstLine="709"/>
        <w:contextualSpacing/>
        <w:jc w:val="both"/>
        <w:rPr>
          <w:rFonts w:ascii="Times New Roman" w:eastAsia="SimSun" w:hAnsi="Times New Roman"/>
          <w:bCs/>
          <w:color w:val="000000"/>
          <w:kern w:val="1"/>
          <w:sz w:val="28"/>
          <w:szCs w:val="28"/>
          <w:lang w:eastAsia="zh-CN" w:bidi="hi-IN"/>
        </w:rPr>
      </w:pPr>
    </w:p>
    <w:p w:rsidR="00EC1698" w:rsidRDefault="00EC1698" w:rsidP="00EC1698">
      <w:pPr>
        <w:widowControl w:val="0"/>
        <w:suppressAutoHyphens/>
        <w:spacing w:after="0" w:line="240" w:lineRule="auto"/>
        <w:rPr>
          <w:rFonts w:ascii="Times New Roman" w:hAnsi="Times New Roman"/>
          <w:b/>
          <w:i/>
          <w:sz w:val="28"/>
          <w:szCs w:val="28"/>
          <w:lang w:eastAsia="zh-CN"/>
        </w:rPr>
      </w:pPr>
      <w:r w:rsidRPr="00AE388D">
        <w:rPr>
          <w:rFonts w:ascii="Times New Roman" w:hAnsi="Times New Roman"/>
          <w:b/>
          <w:i/>
          <w:sz w:val="28"/>
          <w:szCs w:val="28"/>
          <w:lang w:eastAsia="zh-CN"/>
        </w:rPr>
        <w:t>Рынок услуг детского отдыха и оздоровления</w:t>
      </w:r>
    </w:p>
    <w:p w:rsidR="00EC1698" w:rsidRDefault="00EC1698" w:rsidP="00EC1698">
      <w:pPr>
        <w:widowControl w:val="0"/>
        <w:tabs>
          <w:tab w:val="left" w:pos="0"/>
          <w:tab w:val="left" w:pos="1276"/>
          <w:tab w:val="left" w:pos="1418"/>
        </w:tabs>
        <w:suppressAutoHyphens/>
        <w:spacing w:after="0" w:line="240" w:lineRule="auto"/>
        <w:ind w:firstLine="709"/>
        <w:contextualSpacing/>
        <w:jc w:val="both"/>
        <w:rPr>
          <w:rFonts w:ascii="Times New Roman" w:eastAsia="SimSun" w:hAnsi="Times New Roman"/>
          <w:bCs/>
          <w:color w:val="000000"/>
          <w:kern w:val="1"/>
          <w:sz w:val="28"/>
          <w:szCs w:val="28"/>
          <w:lang w:eastAsia="zh-CN" w:bidi="hi-IN"/>
        </w:rPr>
      </w:pPr>
      <w:r w:rsidRPr="00EC1698">
        <w:rPr>
          <w:rFonts w:ascii="Times New Roman" w:eastAsia="SimSun" w:hAnsi="Times New Roman"/>
          <w:bCs/>
          <w:color w:val="000000"/>
          <w:kern w:val="1"/>
          <w:sz w:val="28"/>
          <w:szCs w:val="28"/>
          <w:lang w:eastAsia="zh-CN" w:bidi="hi-IN"/>
        </w:rPr>
        <w:t>По результатам мониторинга наблюдается достаточное количество организаций на рынке до</w:t>
      </w:r>
      <w:r>
        <w:rPr>
          <w:rFonts w:ascii="Times New Roman" w:eastAsia="SimSun" w:hAnsi="Times New Roman"/>
          <w:bCs/>
          <w:color w:val="000000"/>
          <w:kern w:val="1"/>
          <w:sz w:val="28"/>
          <w:szCs w:val="28"/>
          <w:lang w:eastAsia="zh-CN" w:bidi="hi-IN"/>
        </w:rPr>
        <w:t>школьного</w:t>
      </w:r>
      <w:r w:rsidRPr="00EC1698">
        <w:rPr>
          <w:rFonts w:ascii="Times New Roman" w:eastAsia="SimSun" w:hAnsi="Times New Roman"/>
          <w:bCs/>
          <w:color w:val="000000"/>
          <w:kern w:val="1"/>
          <w:sz w:val="28"/>
          <w:szCs w:val="28"/>
          <w:lang w:eastAsia="zh-CN" w:bidi="hi-IN"/>
        </w:rPr>
        <w:t xml:space="preserve"> образования детей </w:t>
      </w:r>
      <w:r>
        <w:rPr>
          <w:rFonts w:ascii="Times New Roman" w:eastAsia="SimSun" w:hAnsi="Times New Roman"/>
          <w:bCs/>
          <w:color w:val="000000"/>
          <w:kern w:val="1"/>
          <w:sz w:val="28"/>
          <w:szCs w:val="28"/>
          <w:lang w:eastAsia="zh-CN" w:bidi="hi-IN"/>
        </w:rPr>
        <w:t>62%</w:t>
      </w:r>
      <w:r w:rsidRPr="00EC1698">
        <w:rPr>
          <w:rFonts w:ascii="Times New Roman" w:eastAsia="SimSun" w:hAnsi="Times New Roman"/>
          <w:bCs/>
          <w:color w:val="000000"/>
          <w:kern w:val="1"/>
          <w:sz w:val="28"/>
          <w:szCs w:val="28"/>
          <w:lang w:eastAsia="zh-CN" w:bidi="hi-IN"/>
        </w:rPr>
        <w:t xml:space="preserve">, также </w:t>
      </w:r>
      <w:r>
        <w:rPr>
          <w:rFonts w:ascii="Times New Roman" w:eastAsia="SimSun" w:hAnsi="Times New Roman"/>
          <w:bCs/>
          <w:color w:val="000000"/>
          <w:kern w:val="1"/>
          <w:sz w:val="28"/>
          <w:szCs w:val="28"/>
          <w:lang w:eastAsia="zh-CN" w:bidi="hi-IN"/>
        </w:rPr>
        <w:t>81</w:t>
      </w:r>
      <w:r w:rsidRPr="00EC1698">
        <w:rPr>
          <w:rFonts w:ascii="Times New Roman" w:eastAsia="SimSun" w:hAnsi="Times New Roman"/>
          <w:bCs/>
          <w:color w:val="000000"/>
          <w:kern w:val="1"/>
          <w:sz w:val="28"/>
          <w:szCs w:val="28"/>
          <w:lang w:eastAsia="zh-CN" w:bidi="hi-IN"/>
        </w:rPr>
        <w:t>% опрошенных удовлетворены качеством предоставления данных услуг.</w:t>
      </w:r>
    </w:p>
    <w:p w:rsidR="00EC1698" w:rsidRDefault="00EC1698" w:rsidP="00162DF6">
      <w:pPr>
        <w:widowControl w:val="0"/>
        <w:tabs>
          <w:tab w:val="left" w:pos="0"/>
          <w:tab w:val="left" w:pos="1276"/>
          <w:tab w:val="left" w:pos="1418"/>
        </w:tabs>
        <w:suppressAutoHyphens/>
        <w:spacing w:after="0" w:line="240" w:lineRule="auto"/>
        <w:ind w:firstLine="709"/>
        <w:contextualSpacing/>
        <w:jc w:val="both"/>
        <w:rPr>
          <w:rFonts w:ascii="Times New Roman" w:eastAsia="Times New Roman" w:hAnsi="Times New Roman"/>
          <w:kern w:val="1"/>
          <w:sz w:val="28"/>
          <w:szCs w:val="28"/>
          <w:lang w:eastAsia="zh-CN" w:bidi="hi-IN"/>
        </w:rPr>
      </w:pPr>
    </w:p>
    <w:p w:rsidR="00112FFB" w:rsidRDefault="00EC1698" w:rsidP="00462E80">
      <w:pPr>
        <w:widowControl w:val="0"/>
        <w:tabs>
          <w:tab w:val="left" w:pos="0"/>
          <w:tab w:val="left" w:pos="1276"/>
          <w:tab w:val="left" w:pos="1418"/>
        </w:tabs>
        <w:suppressAutoHyphens/>
        <w:spacing w:after="0" w:line="240" w:lineRule="auto"/>
        <w:contextualSpacing/>
        <w:jc w:val="both"/>
        <w:rPr>
          <w:rFonts w:ascii="Times New Roman" w:eastAsia="Times New Roman" w:hAnsi="Times New Roman"/>
          <w:kern w:val="1"/>
          <w:sz w:val="28"/>
          <w:szCs w:val="28"/>
          <w:lang w:eastAsia="zh-CN" w:bidi="hi-IN"/>
        </w:rPr>
      </w:pPr>
      <w:r>
        <w:rPr>
          <w:rFonts w:ascii="Times New Roman" w:eastAsia="Times New Roman" w:hAnsi="Times New Roman"/>
          <w:noProof/>
          <w:kern w:val="1"/>
          <w:sz w:val="28"/>
          <w:szCs w:val="28"/>
          <w:lang w:eastAsia="ru-RU"/>
        </w:rPr>
        <w:lastRenderedPageBreak/>
        <w:drawing>
          <wp:inline distT="0" distB="0" distL="0" distR="0" wp14:anchorId="537C0604">
            <wp:extent cx="2962275" cy="1783788"/>
            <wp:effectExtent l="0" t="0" r="0" b="698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62275" cy="1783788"/>
                    </a:xfrm>
                    <a:prstGeom prst="rect">
                      <a:avLst/>
                    </a:prstGeom>
                    <a:noFill/>
                  </pic:spPr>
                </pic:pic>
              </a:graphicData>
            </a:graphic>
          </wp:inline>
        </w:drawing>
      </w:r>
      <w:r w:rsidR="0043514B">
        <w:rPr>
          <w:rFonts w:ascii="Times New Roman" w:eastAsia="Times New Roman" w:hAnsi="Times New Roman"/>
          <w:noProof/>
          <w:kern w:val="1"/>
          <w:sz w:val="28"/>
          <w:szCs w:val="28"/>
          <w:lang w:eastAsia="ru-RU"/>
        </w:rPr>
        <w:drawing>
          <wp:inline distT="0" distB="0" distL="0" distR="0" wp14:anchorId="4293BF96" wp14:editId="3929C80A">
            <wp:extent cx="2992283" cy="1844730"/>
            <wp:effectExtent l="0" t="0" r="0" b="3175"/>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04336" cy="1852161"/>
                    </a:xfrm>
                    <a:prstGeom prst="rect">
                      <a:avLst/>
                    </a:prstGeom>
                    <a:noFill/>
                  </pic:spPr>
                </pic:pic>
              </a:graphicData>
            </a:graphic>
          </wp:inline>
        </w:drawing>
      </w:r>
    </w:p>
    <w:p w:rsidR="00EC1698" w:rsidRDefault="00EC1698" w:rsidP="00162DF6">
      <w:pPr>
        <w:widowControl w:val="0"/>
        <w:tabs>
          <w:tab w:val="left" w:pos="0"/>
          <w:tab w:val="left" w:pos="1276"/>
          <w:tab w:val="left" w:pos="1418"/>
        </w:tabs>
        <w:suppressAutoHyphens/>
        <w:spacing w:after="0" w:line="240" w:lineRule="auto"/>
        <w:ind w:firstLine="709"/>
        <w:contextualSpacing/>
        <w:jc w:val="both"/>
        <w:rPr>
          <w:rFonts w:ascii="Times New Roman" w:eastAsia="Times New Roman" w:hAnsi="Times New Roman"/>
          <w:kern w:val="1"/>
          <w:sz w:val="28"/>
          <w:szCs w:val="28"/>
          <w:lang w:eastAsia="zh-CN" w:bidi="hi-IN"/>
        </w:rPr>
      </w:pPr>
    </w:p>
    <w:p w:rsidR="00EC1698" w:rsidRPr="00AE388D" w:rsidRDefault="00EC1698" w:rsidP="00EC1698">
      <w:pPr>
        <w:tabs>
          <w:tab w:val="left" w:pos="993"/>
        </w:tabs>
        <w:spacing w:after="0" w:line="240" w:lineRule="auto"/>
        <w:contextualSpacing/>
        <w:textAlignment w:val="baseline"/>
        <w:rPr>
          <w:rFonts w:ascii="Times New Roman" w:eastAsia="Times New Roman" w:hAnsi="Times New Roman"/>
          <w:b/>
          <w:i/>
          <w:sz w:val="28"/>
          <w:szCs w:val="28"/>
          <w:lang w:eastAsia="ru-RU"/>
        </w:rPr>
      </w:pPr>
      <w:r w:rsidRPr="00AE388D">
        <w:rPr>
          <w:rFonts w:ascii="Times New Roman" w:eastAsia="Times New Roman" w:hAnsi="Times New Roman"/>
          <w:b/>
          <w:i/>
          <w:sz w:val="28"/>
          <w:szCs w:val="28"/>
          <w:lang w:eastAsia="ru-RU"/>
        </w:rPr>
        <w:t>Рынок услуг дополнительного образования детей</w:t>
      </w:r>
    </w:p>
    <w:p w:rsidR="00EC1698" w:rsidRDefault="00EC1698" w:rsidP="00EC1698">
      <w:pPr>
        <w:shd w:val="clear" w:color="auto" w:fill="FFFFFF"/>
        <w:tabs>
          <w:tab w:val="left" w:pos="0"/>
          <w:tab w:val="left" w:pos="1276"/>
          <w:tab w:val="left" w:pos="1418"/>
        </w:tabs>
        <w:spacing w:after="0" w:line="240" w:lineRule="auto"/>
        <w:ind w:firstLine="709"/>
        <w:contextualSpacing/>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По результатам мониторинга наблюдается достаточное количество организаций на рынке дополнительного образования детей (60%), также 84% опрошенных удовлетворены качеством предоставления данных услуг.</w:t>
      </w:r>
    </w:p>
    <w:p w:rsidR="0043514B" w:rsidRDefault="0043514B" w:rsidP="00EC1698">
      <w:pPr>
        <w:shd w:val="clear" w:color="auto" w:fill="FFFFFF"/>
        <w:tabs>
          <w:tab w:val="left" w:pos="0"/>
          <w:tab w:val="left" w:pos="1276"/>
          <w:tab w:val="left" w:pos="1418"/>
        </w:tabs>
        <w:spacing w:after="0" w:line="240" w:lineRule="auto"/>
        <w:ind w:firstLine="709"/>
        <w:contextualSpacing/>
        <w:jc w:val="both"/>
        <w:rPr>
          <w:rFonts w:ascii="Times New Roman" w:eastAsia="Times New Roman" w:hAnsi="Times New Roman"/>
          <w:color w:val="000000"/>
          <w:sz w:val="28"/>
          <w:szCs w:val="28"/>
          <w:lang w:eastAsia="ru-RU"/>
        </w:rPr>
      </w:pPr>
    </w:p>
    <w:p w:rsidR="00112FFB" w:rsidRDefault="00EC1698" w:rsidP="00462E80">
      <w:pPr>
        <w:widowControl w:val="0"/>
        <w:tabs>
          <w:tab w:val="left" w:pos="0"/>
          <w:tab w:val="left" w:pos="1276"/>
          <w:tab w:val="left" w:pos="1418"/>
        </w:tabs>
        <w:suppressAutoHyphens/>
        <w:spacing w:after="0" w:line="240" w:lineRule="auto"/>
        <w:contextualSpacing/>
        <w:jc w:val="both"/>
        <w:rPr>
          <w:rFonts w:ascii="Times New Roman" w:eastAsia="Times New Roman" w:hAnsi="Times New Roman"/>
          <w:kern w:val="1"/>
          <w:sz w:val="28"/>
          <w:szCs w:val="28"/>
          <w:lang w:eastAsia="zh-CN" w:bidi="hi-IN"/>
        </w:rPr>
      </w:pPr>
      <w:r>
        <w:rPr>
          <w:rFonts w:ascii="Times New Roman" w:eastAsia="Times New Roman" w:hAnsi="Times New Roman"/>
          <w:noProof/>
          <w:kern w:val="1"/>
          <w:sz w:val="28"/>
          <w:szCs w:val="28"/>
          <w:lang w:eastAsia="ru-RU"/>
        </w:rPr>
        <w:drawing>
          <wp:inline distT="0" distB="0" distL="0" distR="0" wp14:anchorId="37E3A98C">
            <wp:extent cx="2838450" cy="1707672"/>
            <wp:effectExtent l="0" t="0" r="0" b="698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39508" cy="1708309"/>
                    </a:xfrm>
                    <a:prstGeom prst="rect">
                      <a:avLst/>
                    </a:prstGeom>
                    <a:noFill/>
                  </pic:spPr>
                </pic:pic>
              </a:graphicData>
            </a:graphic>
          </wp:inline>
        </w:drawing>
      </w:r>
      <w:r w:rsidR="0043514B">
        <w:rPr>
          <w:rFonts w:ascii="Times New Roman" w:eastAsia="Times New Roman" w:hAnsi="Times New Roman"/>
          <w:noProof/>
          <w:kern w:val="1"/>
          <w:sz w:val="28"/>
          <w:szCs w:val="28"/>
          <w:lang w:eastAsia="ru-RU"/>
        </w:rPr>
        <w:drawing>
          <wp:inline distT="0" distB="0" distL="0" distR="0" wp14:anchorId="09525CB5" wp14:editId="37BB4467">
            <wp:extent cx="3009196" cy="1711341"/>
            <wp:effectExtent l="0" t="0" r="1270" b="317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10708" cy="1712201"/>
                    </a:xfrm>
                    <a:prstGeom prst="rect">
                      <a:avLst/>
                    </a:prstGeom>
                    <a:noFill/>
                  </pic:spPr>
                </pic:pic>
              </a:graphicData>
            </a:graphic>
          </wp:inline>
        </w:drawing>
      </w:r>
    </w:p>
    <w:p w:rsidR="00112FFB" w:rsidRDefault="00112FFB" w:rsidP="00162DF6">
      <w:pPr>
        <w:widowControl w:val="0"/>
        <w:tabs>
          <w:tab w:val="left" w:pos="0"/>
          <w:tab w:val="left" w:pos="1276"/>
          <w:tab w:val="left" w:pos="1418"/>
        </w:tabs>
        <w:suppressAutoHyphens/>
        <w:spacing w:after="0" w:line="240" w:lineRule="auto"/>
        <w:ind w:firstLine="709"/>
        <w:contextualSpacing/>
        <w:jc w:val="both"/>
        <w:rPr>
          <w:rFonts w:ascii="Times New Roman" w:eastAsia="Times New Roman" w:hAnsi="Times New Roman"/>
          <w:kern w:val="1"/>
          <w:sz w:val="28"/>
          <w:szCs w:val="28"/>
          <w:lang w:eastAsia="zh-CN" w:bidi="hi-IN"/>
        </w:rPr>
      </w:pPr>
    </w:p>
    <w:p w:rsidR="00EC1698" w:rsidRDefault="00EC1698" w:rsidP="00EC1698">
      <w:pPr>
        <w:shd w:val="clear" w:color="auto" w:fill="FFFFFF"/>
        <w:tabs>
          <w:tab w:val="left" w:pos="0"/>
          <w:tab w:val="left" w:pos="1276"/>
          <w:tab w:val="left" w:pos="1418"/>
        </w:tabs>
        <w:spacing w:after="0" w:line="240" w:lineRule="auto"/>
        <w:contextualSpacing/>
        <w:jc w:val="both"/>
        <w:rPr>
          <w:rFonts w:ascii="Times New Roman" w:eastAsia="Times New Roman" w:hAnsi="Times New Roman"/>
          <w:b/>
          <w:i/>
          <w:color w:val="000000"/>
          <w:sz w:val="28"/>
          <w:szCs w:val="28"/>
          <w:lang w:eastAsia="ru-RU"/>
        </w:rPr>
      </w:pPr>
      <w:r w:rsidRPr="00AE388D">
        <w:rPr>
          <w:rFonts w:ascii="Times New Roman" w:eastAsia="Times New Roman" w:hAnsi="Times New Roman"/>
          <w:b/>
          <w:i/>
          <w:color w:val="000000"/>
          <w:sz w:val="28"/>
          <w:szCs w:val="28"/>
          <w:lang w:eastAsia="ru-RU"/>
        </w:rPr>
        <w:t>Рынок медицинских услуг</w:t>
      </w:r>
    </w:p>
    <w:p w:rsidR="0043514B" w:rsidRDefault="0043514B" w:rsidP="0043514B">
      <w:pPr>
        <w:shd w:val="clear" w:color="auto" w:fill="FFFFFF"/>
        <w:tabs>
          <w:tab w:val="left" w:pos="0"/>
          <w:tab w:val="left" w:pos="1276"/>
          <w:tab w:val="left" w:pos="1418"/>
        </w:tabs>
        <w:spacing w:after="0" w:line="240" w:lineRule="auto"/>
        <w:ind w:firstLine="709"/>
        <w:contextualSpacing/>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По результатам мониторинга наблюдается достаточное количество организаций на рынке медицинских услуг (62%), также 74% опрошенных удовлетворены качеством предоставления данных услуг.</w:t>
      </w:r>
    </w:p>
    <w:p w:rsidR="0043514B" w:rsidRDefault="0043514B" w:rsidP="00462E80">
      <w:pPr>
        <w:shd w:val="clear" w:color="auto" w:fill="FFFFFF"/>
        <w:tabs>
          <w:tab w:val="left" w:pos="0"/>
          <w:tab w:val="left" w:pos="1276"/>
          <w:tab w:val="left" w:pos="1418"/>
        </w:tabs>
        <w:spacing w:after="0" w:line="240" w:lineRule="auto"/>
        <w:contextualSpacing/>
        <w:jc w:val="both"/>
        <w:rPr>
          <w:rFonts w:ascii="Times New Roman" w:eastAsia="Times New Roman" w:hAnsi="Times New Roman"/>
          <w:color w:val="000000"/>
          <w:sz w:val="28"/>
          <w:szCs w:val="28"/>
          <w:lang w:eastAsia="ru-RU"/>
        </w:rPr>
      </w:pPr>
      <w:r>
        <w:rPr>
          <w:rFonts w:ascii="Times New Roman" w:eastAsia="Times New Roman" w:hAnsi="Times New Roman"/>
          <w:noProof/>
          <w:color w:val="000000"/>
          <w:sz w:val="28"/>
          <w:szCs w:val="28"/>
          <w:lang w:eastAsia="ru-RU"/>
        </w:rPr>
        <w:drawing>
          <wp:inline distT="0" distB="0" distL="0" distR="0" wp14:anchorId="1759CC2E">
            <wp:extent cx="2971800" cy="1782344"/>
            <wp:effectExtent l="0" t="0" r="0" b="889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76052" cy="1784894"/>
                    </a:xfrm>
                    <a:prstGeom prst="rect">
                      <a:avLst/>
                    </a:prstGeom>
                    <a:noFill/>
                  </pic:spPr>
                </pic:pic>
              </a:graphicData>
            </a:graphic>
          </wp:inline>
        </w:drawing>
      </w:r>
      <w:r>
        <w:rPr>
          <w:rFonts w:ascii="Times New Roman" w:eastAsia="Times New Roman" w:hAnsi="Times New Roman"/>
          <w:noProof/>
          <w:color w:val="000000"/>
          <w:sz w:val="28"/>
          <w:szCs w:val="28"/>
          <w:lang w:eastAsia="ru-RU"/>
        </w:rPr>
        <w:drawing>
          <wp:inline distT="0" distB="0" distL="0" distR="0" wp14:anchorId="332BC98F" wp14:editId="31E0417A">
            <wp:extent cx="2877504" cy="1790700"/>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80577" cy="1792613"/>
                    </a:xfrm>
                    <a:prstGeom prst="rect">
                      <a:avLst/>
                    </a:prstGeom>
                    <a:noFill/>
                  </pic:spPr>
                </pic:pic>
              </a:graphicData>
            </a:graphic>
          </wp:inline>
        </w:drawing>
      </w:r>
    </w:p>
    <w:p w:rsidR="0043514B" w:rsidRDefault="0043514B" w:rsidP="0043514B">
      <w:pPr>
        <w:shd w:val="clear" w:color="auto" w:fill="FFFFFF"/>
        <w:tabs>
          <w:tab w:val="left" w:pos="0"/>
          <w:tab w:val="left" w:pos="1276"/>
          <w:tab w:val="left" w:pos="1418"/>
        </w:tabs>
        <w:spacing w:after="0" w:line="240" w:lineRule="auto"/>
        <w:ind w:firstLine="709"/>
        <w:contextualSpacing/>
        <w:jc w:val="both"/>
        <w:rPr>
          <w:rFonts w:ascii="Times New Roman" w:eastAsia="Times New Roman" w:hAnsi="Times New Roman"/>
          <w:color w:val="000000"/>
          <w:sz w:val="28"/>
          <w:szCs w:val="28"/>
          <w:lang w:eastAsia="ru-RU"/>
        </w:rPr>
      </w:pPr>
    </w:p>
    <w:p w:rsidR="0043514B" w:rsidRPr="0043514B" w:rsidRDefault="0043514B" w:rsidP="0043514B">
      <w:pPr>
        <w:shd w:val="clear" w:color="auto" w:fill="FFFFFF"/>
        <w:tabs>
          <w:tab w:val="left" w:pos="0"/>
          <w:tab w:val="left" w:pos="1276"/>
          <w:tab w:val="left" w:pos="1418"/>
        </w:tabs>
        <w:spacing w:after="0" w:line="240" w:lineRule="auto"/>
        <w:ind w:firstLine="709"/>
        <w:contextualSpacing/>
        <w:jc w:val="both"/>
        <w:rPr>
          <w:rFonts w:ascii="Times New Roman" w:eastAsia="Times New Roman" w:hAnsi="Times New Roman"/>
          <w:b/>
          <w:i/>
          <w:color w:val="000000"/>
          <w:sz w:val="28"/>
          <w:szCs w:val="28"/>
          <w:lang w:eastAsia="ru-RU"/>
        </w:rPr>
      </w:pPr>
      <w:r w:rsidRPr="0043514B">
        <w:rPr>
          <w:rFonts w:ascii="Times New Roman" w:eastAsia="Times New Roman" w:hAnsi="Times New Roman"/>
          <w:b/>
          <w:i/>
          <w:color w:val="000000"/>
          <w:sz w:val="28"/>
          <w:szCs w:val="28"/>
          <w:lang w:eastAsia="ru-RU"/>
        </w:rPr>
        <w:t>Рынок услуг психолого-педагогического сопровождения детей с ограниченными возможностями здоровья</w:t>
      </w:r>
    </w:p>
    <w:p w:rsidR="00EC1698" w:rsidRDefault="0043514B" w:rsidP="00162DF6">
      <w:pPr>
        <w:widowControl w:val="0"/>
        <w:tabs>
          <w:tab w:val="left" w:pos="0"/>
          <w:tab w:val="left" w:pos="1276"/>
          <w:tab w:val="left" w:pos="1418"/>
        </w:tabs>
        <w:suppressAutoHyphens/>
        <w:spacing w:after="0" w:line="240" w:lineRule="auto"/>
        <w:ind w:firstLine="709"/>
        <w:contextualSpacing/>
        <w:jc w:val="both"/>
        <w:rPr>
          <w:rFonts w:ascii="Times New Roman" w:eastAsia="Times New Roman" w:hAnsi="Times New Roman"/>
          <w:kern w:val="1"/>
          <w:sz w:val="28"/>
          <w:szCs w:val="28"/>
          <w:lang w:eastAsia="zh-CN" w:bidi="hi-IN"/>
        </w:rPr>
      </w:pPr>
      <w:r w:rsidRPr="0043514B">
        <w:rPr>
          <w:rFonts w:ascii="Times New Roman" w:eastAsia="Times New Roman" w:hAnsi="Times New Roman"/>
          <w:kern w:val="1"/>
          <w:sz w:val="28"/>
          <w:szCs w:val="28"/>
          <w:lang w:eastAsia="zh-CN" w:bidi="hi-IN"/>
        </w:rPr>
        <w:t>По результатам мониторинга наблюдается достаточное количество организаций на рынке услуг</w:t>
      </w:r>
      <w:r w:rsidR="0080225A">
        <w:rPr>
          <w:rFonts w:ascii="Times New Roman" w:eastAsia="Times New Roman" w:hAnsi="Times New Roman"/>
          <w:kern w:val="1"/>
          <w:sz w:val="28"/>
          <w:szCs w:val="28"/>
          <w:lang w:eastAsia="zh-CN" w:bidi="hi-IN"/>
        </w:rPr>
        <w:t xml:space="preserve"> </w:t>
      </w:r>
      <w:r w:rsidR="0080225A" w:rsidRPr="0080225A">
        <w:rPr>
          <w:rFonts w:ascii="Times New Roman" w:eastAsia="Times New Roman" w:hAnsi="Times New Roman"/>
          <w:kern w:val="1"/>
          <w:sz w:val="28"/>
          <w:szCs w:val="28"/>
          <w:lang w:eastAsia="zh-CN" w:bidi="hi-IN"/>
        </w:rPr>
        <w:t>психолого-педагогического сопровождения детей с ограниченными возможностями здоровья</w:t>
      </w:r>
      <w:r w:rsidRPr="0043514B">
        <w:rPr>
          <w:rFonts w:ascii="Times New Roman" w:eastAsia="Times New Roman" w:hAnsi="Times New Roman"/>
          <w:kern w:val="1"/>
          <w:sz w:val="28"/>
          <w:szCs w:val="28"/>
          <w:lang w:eastAsia="zh-CN" w:bidi="hi-IN"/>
        </w:rPr>
        <w:t xml:space="preserve"> (62%), также </w:t>
      </w:r>
      <w:r w:rsidR="004B386B">
        <w:rPr>
          <w:rFonts w:ascii="Times New Roman" w:eastAsia="Times New Roman" w:hAnsi="Times New Roman"/>
          <w:kern w:val="1"/>
          <w:sz w:val="28"/>
          <w:szCs w:val="28"/>
          <w:lang w:eastAsia="zh-CN" w:bidi="hi-IN"/>
        </w:rPr>
        <w:t>81</w:t>
      </w:r>
      <w:r w:rsidRPr="0043514B">
        <w:rPr>
          <w:rFonts w:ascii="Times New Roman" w:eastAsia="Times New Roman" w:hAnsi="Times New Roman"/>
          <w:kern w:val="1"/>
          <w:sz w:val="28"/>
          <w:szCs w:val="28"/>
          <w:lang w:eastAsia="zh-CN" w:bidi="hi-IN"/>
        </w:rPr>
        <w:t>% опрошенных удовлетворены качеством предоставления данных услуг.</w:t>
      </w:r>
    </w:p>
    <w:p w:rsidR="0043514B" w:rsidRDefault="0043514B" w:rsidP="00162DF6">
      <w:pPr>
        <w:widowControl w:val="0"/>
        <w:tabs>
          <w:tab w:val="left" w:pos="0"/>
          <w:tab w:val="left" w:pos="1276"/>
          <w:tab w:val="left" w:pos="1418"/>
        </w:tabs>
        <w:suppressAutoHyphens/>
        <w:spacing w:after="0" w:line="240" w:lineRule="auto"/>
        <w:ind w:firstLine="709"/>
        <w:contextualSpacing/>
        <w:jc w:val="both"/>
        <w:rPr>
          <w:rFonts w:ascii="Times New Roman" w:eastAsia="Times New Roman" w:hAnsi="Times New Roman"/>
          <w:kern w:val="1"/>
          <w:sz w:val="28"/>
          <w:szCs w:val="28"/>
          <w:lang w:eastAsia="zh-CN" w:bidi="hi-IN"/>
        </w:rPr>
      </w:pPr>
    </w:p>
    <w:p w:rsidR="00EC1698" w:rsidRDefault="0043514B" w:rsidP="00462E80">
      <w:pPr>
        <w:widowControl w:val="0"/>
        <w:tabs>
          <w:tab w:val="left" w:pos="0"/>
          <w:tab w:val="left" w:pos="1276"/>
          <w:tab w:val="left" w:pos="1418"/>
        </w:tabs>
        <w:suppressAutoHyphens/>
        <w:spacing w:after="0" w:line="240" w:lineRule="auto"/>
        <w:contextualSpacing/>
        <w:jc w:val="both"/>
        <w:rPr>
          <w:rFonts w:ascii="Times New Roman" w:eastAsia="Times New Roman" w:hAnsi="Times New Roman"/>
          <w:kern w:val="1"/>
          <w:sz w:val="28"/>
          <w:szCs w:val="28"/>
          <w:lang w:eastAsia="zh-CN" w:bidi="hi-IN"/>
        </w:rPr>
      </w:pPr>
      <w:r>
        <w:rPr>
          <w:rFonts w:ascii="Times New Roman" w:eastAsia="Times New Roman" w:hAnsi="Times New Roman"/>
          <w:noProof/>
          <w:kern w:val="1"/>
          <w:sz w:val="28"/>
          <w:szCs w:val="28"/>
          <w:lang w:eastAsia="ru-RU"/>
        </w:rPr>
        <w:lastRenderedPageBreak/>
        <w:drawing>
          <wp:inline distT="0" distB="0" distL="0" distR="0" wp14:anchorId="517DF785">
            <wp:extent cx="2838450" cy="1701435"/>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48802" cy="1707640"/>
                    </a:xfrm>
                    <a:prstGeom prst="rect">
                      <a:avLst/>
                    </a:prstGeom>
                    <a:noFill/>
                  </pic:spPr>
                </pic:pic>
              </a:graphicData>
            </a:graphic>
          </wp:inline>
        </w:drawing>
      </w:r>
      <w:r w:rsidR="004B386B">
        <w:rPr>
          <w:rFonts w:ascii="Times New Roman" w:eastAsia="Times New Roman" w:hAnsi="Times New Roman"/>
          <w:noProof/>
          <w:kern w:val="1"/>
          <w:sz w:val="28"/>
          <w:szCs w:val="28"/>
          <w:lang w:eastAsia="ru-RU"/>
        </w:rPr>
        <w:drawing>
          <wp:inline distT="0" distB="0" distL="0" distR="0" wp14:anchorId="50307854" wp14:editId="6E850488">
            <wp:extent cx="2745125" cy="1704934"/>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47760" cy="1706571"/>
                    </a:xfrm>
                    <a:prstGeom prst="rect">
                      <a:avLst/>
                    </a:prstGeom>
                    <a:noFill/>
                  </pic:spPr>
                </pic:pic>
              </a:graphicData>
            </a:graphic>
          </wp:inline>
        </w:drawing>
      </w:r>
    </w:p>
    <w:p w:rsidR="00EC1698" w:rsidRDefault="00EC1698" w:rsidP="00162DF6">
      <w:pPr>
        <w:widowControl w:val="0"/>
        <w:tabs>
          <w:tab w:val="left" w:pos="0"/>
          <w:tab w:val="left" w:pos="1276"/>
          <w:tab w:val="left" w:pos="1418"/>
        </w:tabs>
        <w:suppressAutoHyphens/>
        <w:spacing w:after="0" w:line="240" w:lineRule="auto"/>
        <w:ind w:firstLine="709"/>
        <w:contextualSpacing/>
        <w:jc w:val="both"/>
        <w:rPr>
          <w:rFonts w:ascii="Times New Roman" w:eastAsia="Times New Roman" w:hAnsi="Times New Roman"/>
          <w:kern w:val="1"/>
          <w:sz w:val="28"/>
          <w:szCs w:val="28"/>
          <w:lang w:eastAsia="zh-CN" w:bidi="hi-IN"/>
        </w:rPr>
      </w:pPr>
    </w:p>
    <w:p w:rsidR="00435183" w:rsidRPr="005147A6" w:rsidRDefault="00435183" w:rsidP="00435183">
      <w:pPr>
        <w:shd w:val="clear" w:color="auto" w:fill="FFFFFF" w:themeFill="background1"/>
        <w:tabs>
          <w:tab w:val="left" w:pos="851"/>
        </w:tabs>
        <w:spacing w:after="0" w:line="240" w:lineRule="auto"/>
        <w:ind w:firstLine="709"/>
        <w:contextualSpacing/>
        <w:rPr>
          <w:rFonts w:ascii="Times New Roman" w:eastAsia="Times New Roman" w:hAnsi="Times New Roman"/>
          <w:b/>
          <w:i/>
          <w:color w:val="000000"/>
          <w:sz w:val="28"/>
          <w:szCs w:val="28"/>
          <w:lang w:eastAsia="ru-RU"/>
        </w:rPr>
      </w:pPr>
      <w:r w:rsidRPr="005147A6">
        <w:rPr>
          <w:rFonts w:ascii="Times New Roman" w:eastAsia="Times New Roman" w:hAnsi="Times New Roman"/>
          <w:b/>
          <w:i/>
          <w:color w:val="000000"/>
          <w:sz w:val="28"/>
          <w:szCs w:val="28"/>
          <w:lang w:eastAsia="ru-RU"/>
        </w:rPr>
        <w:t>Рынок услуг в сфере культуры</w:t>
      </w:r>
    </w:p>
    <w:p w:rsidR="00EC1698" w:rsidRDefault="00435183" w:rsidP="00162DF6">
      <w:pPr>
        <w:widowControl w:val="0"/>
        <w:tabs>
          <w:tab w:val="left" w:pos="0"/>
          <w:tab w:val="left" w:pos="1276"/>
          <w:tab w:val="left" w:pos="1418"/>
        </w:tabs>
        <w:suppressAutoHyphens/>
        <w:spacing w:after="0" w:line="240" w:lineRule="auto"/>
        <w:ind w:firstLine="709"/>
        <w:contextualSpacing/>
        <w:jc w:val="both"/>
        <w:rPr>
          <w:rFonts w:ascii="Times New Roman" w:eastAsia="Times New Roman" w:hAnsi="Times New Roman"/>
          <w:kern w:val="1"/>
          <w:sz w:val="28"/>
          <w:szCs w:val="28"/>
          <w:lang w:eastAsia="zh-CN" w:bidi="hi-IN"/>
        </w:rPr>
      </w:pPr>
      <w:r w:rsidRPr="00435183">
        <w:rPr>
          <w:rFonts w:ascii="Times New Roman" w:eastAsia="Times New Roman" w:hAnsi="Times New Roman"/>
          <w:kern w:val="1"/>
          <w:sz w:val="28"/>
          <w:szCs w:val="28"/>
          <w:lang w:eastAsia="zh-CN" w:bidi="hi-IN"/>
        </w:rPr>
        <w:t xml:space="preserve">По результатам мониторинга наблюдается достаточное количество организаций на рынке услуг </w:t>
      </w:r>
      <w:r w:rsidR="0080225A">
        <w:rPr>
          <w:rFonts w:ascii="Times New Roman" w:eastAsia="Times New Roman" w:hAnsi="Times New Roman"/>
          <w:kern w:val="1"/>
          <w:sz w:val="28"/>
          <w:szCs w:val="28"/>
          <w:lang w:eastAsia="zh-CN" w:bidi="hi-IN"/>
        </w:rPr>
        <w:t xml:space="preserve">культуры </w:t>
      </w:r>
      <w:r w:rsidRPr="00435183">
        <w:rPr>
          <w:rFonts w:ascii="Times New Roman" w:eastAsia="Times New Roman" w:hAnsi="Times New Roman"/>
          <w:kern w:val="1"/>
          <w:sz w:val="28"/>
          <w:szCs w:val="28"/>
          <w:lang w:eastAsia="zh-CN" w:bidi="hi-IN"/>
        </w:rPr>
        <w:t>(62%), также 8</w:t>
      </w:r>
      <w:r w:rsidR="0080225A">
        <w:rPr>
          <w:rFonts w:ascii="Times New Roman" w:eastAsia="Times New Roman" w:hAnsi="Times New Roman"/>
          <w:kern w:val="1"/>
          <w:sz w:val="28"/>
          <w:szCs w:val="28"/>
          <w:lang w:eastAsia="zh-CN" w:bidi="hi-IN"/>
        </w:rPr>
        <w:t>6</w:t>
      </w:r>
      <w:r w:rsidRPr="00435183">
        <w:rPr>
          <w:rFonts w:ascii="Times New Roman" w:eastAsia="Times New Roman" w:hAnsi="Times New Roman"/>
          <w:kern w:val="1"/>
          <w:sz w:val="28"/>
          <w:szCs w:val="28"/>
          <w:lang w:eastAsia="zh-CN" w:bidi="hi-IN"/>
        </w:rPr>
        <w:t>% опрошенных удовлетворены качеством предоставления данных услуг.</w:t>
      </w:r>
    </w:p>
    <w:p w:rsidR="00205290" w:rsidRDefault="00205290" w:rsidP="00162DF6">
      <w:pPr>
        <w:widowControl w:val="0"/>
        <w:tabs>
          <w:tab w:val="left" w:pos="0"/>
          <w:tab w:val="left" w:pos="1276"/>
          <w:tab w:val="left" w:pos="1418"/>
        </w:tabs>
        <w:suppressAutoHyphens/>
        <w:spacing w:after="0" w:line="240" w:lineRule="auto"/>
        <w:ind w:firstLine="709"/>
        <w:contextualSpacing/>
        <w:jc w:val="both"/>
        <w:rPr>
          <w:rFonts w:ascii="Times New Roman" w:eastAsia="Times New Roman" w:hAnsi="Times New Roman"/>
          <w:kern w:val="1"/>
          <w:sz w:val="28"/>
          <w:szCs w:val="28"/>
          <w:lang w:eastAsia="zh-CN" w:bidi="hi-IN"/>
        </w:rPr>
      </w:pPr>
    </w:p>
    <w:p w:rsidR="00EC1698" w:rsidRDefault="00435183" w:rsidP="00435183">
      <w:pPr>
        <w:widowControl w:val="0"/>
        <w:tabs>
          <w:tab w:val="left" w:pos="0"/>
          <w:tab w:val="left" w:pos="1276"/>
          <w:tab w:val="left" w:pos="1418"/>
        </w:tabs>
        <w:suppressAutoHyphens/>
        <w:spacing w:after="0" w:line="240" w:lineRule="auto"/>
        <w:contextualSpacing/>
        <w:jc w:val="both"/>
        <w:rPr>
          <w:rFonts w:ascii="Times New Roman" w:eastAsia="Times New Roman" w:hAnsi="Times New Roman"/>
          <w:kern w:val="1"/>
          <w:sz w:val="28"/>
          <w:szCs w:val="28"/>
          <w:lang w:eastAsia="zh-CN" w:bidi="hi-IN"/>
        </w:rPr>
      </w:pPr>
      <w:r>
        <w:rPr>
          <w:rFonts w:ascii="Times New Roman" w:eastAsia="Times New Roman" w:hAnsi="Times New Roman"/>
          <w:noProof/>
          <w:kern w:val="1"/>
          <w:sz w:val="28"/>
          <w:szCs w:val="28"/>
          <w:lang w:eastAsia="ru-RU"/>
        </w:rPr>
        <w:drawing>
          <wp:inline distT="0" distB="0" distL="0" distR="0" wp14:anchorId="53B6645C">
            <wp:extent cx="3003260" cy="1800225"/>
            <wp:effectExtent l="0" t="0" r="698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05324" cy="1801462"/>
                    </a:xfrm>
                    <a:prstGeom prst="rect">
                      <a:avLst/>
                    </a:prstGeom>
                    <a:noFill/>
                  </pic:spPr>
                </pic:pic>
              </a:graphicData>
            </a:graphic>
          </wp:inline>
        </w:drawing>
      </w:r>
      <w:r>
        <w:rPr>
          <w:rFonts w:ascii="Times New Roman" w:eastAsia="Times New Roman" w:hAnsi="Times New Roman"/>
          <w:noProof/>
          <w:kern w:val="1"/>
          <w:sz w:val="28"/>
          <w:szCs w:val="28"/>
          <w:lang w:eastAsia="ru-RU"/>
        </w:rPr>
        <w:drawing>
          <wp:inline distT="0" distB="0" distL="0" distR="0" wp14:anchorId="7C55721E">
            <wp:extent cx="2896377" cy="1800225"/>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903261" cy="1804503"/>
                    </a:xfrm>
                    <a:prstGeom prst="rect">
                      <a:avLst/>
                    </a:prstGeom>
                    <a:noFill/>
                  </pic:spPr>
                </pic:pic>
              </a:graphicData>
            </a:graphic>
          </wp:inline>
        </w:drawing>
      </w:r>
    </w:p>
    <w:p w:rsidR="00EC1698" w:rsidRDefault="00EC1698" w:rsidP="00162DF6">
      <w:pPr>
        <w:widowControl w:val="0"/>
        <w:tabs>
          <w:tab w:val="left" w:pos="0"/>
          <w:tab w:val="left" w:pos="1276"/>
          <w:tab w:val="left" w:pos="1418"/>
        </w:tabs>
        <w:suppressAutoHyphens/>
        <w:spacing w:after="0" w:line="240" w:lineRule="auto"/>
        <w:ind w:firstLine="709"/>
        <w:contextualSpacing/>
        <w:jc w:val="both"/>
        <w:rPr>
          <w:rFonts w:ascii="Times New Roman" w:eastAsia="Times New Roman" w:hAnsi="Times New Roman"/>
          <w:kern w:val="1"/>
          <w:sz w:val="28"/>
          <w:szCs w:val="28"/>
          <w:lang w:eastAsia="zh-CN" w:bidi="hi-IN"/>
        </w:rPr>
      </w:pPr>
    </w:p>
    <w:p w:rsidR="0080225A" w:rsidRPr="005147A6" w:rsidRDefault="0080225A" w:rsidP="0080225A">
      <w:pPr>
        <w:shd w:val="clear" w:color="auto" w:fill="FFFFFF" w:themeFill="background1"/>
        <w:spacing w:after="0" w:line="240" w:lineRule="auto"/>
        <w:rPr>
          <w:rFonts w:ascii="Times New Roman" w:eastAsia="Times New Roman" w:hAnsi="Times New Roman"/>
          <w:b/>
          <w:i/>
          <w:color w:val="000000" w:themeColor="text1"/>
          <w:sz w:val="28"/>
          <w:szCs w:val="28"/>
          <w:lang w:eastAsia="ru-RU"/>
        </w:rPr>
      </w:pPr>
      <w:r w:rsidRPr="005147A6">
        <w:rPr>
          <w:rFonts w:ascii="Times New Roman" w:eastAsia="Times New Roman" w:hAnsi="Times New Roman"/>
          <w:b/>
          <w:i/>
          <w:color w:val="000000" w:themeColor="text1"/>
          <w:sz w:val="28"/>
          <w:szCs w:val="28"/>
          <w:lang w:eastAsia="ru-RU"/>
        </w:rPr>
        <w:t>Рынок услуг жилищно-коммунального хозяйства</w:t>
      </w:r>
    </w:p>
    <w:p w:rsidR="00EC1698" w:rsidRDefault="00EC1698" w:rsidP="00162DF6">
      <w:pPr>
        <w:widowControl w:val="0"/>
        <w:tabs>
          <w:tab w:val="left" w:pos="0"/>
          <w:tab w:val="left" w:pos="1276"/>
          <w:tab w:val="left" w:pos="1418"/>
        </w:tabs>
        <w:suppressAutoHyphens/>
        <w:spacing w:after="0" w:line="240" w:lineRule="auto"/>
        <w:ind w:firstLine="709"/>
        <w:contextualSpacing/>
        <w:jc w:val="both"/>
        <w:rPr>
          <w:rFonts w:ascii="Times New Roman" w:eastAsia="Times New Roman" w:hAnsi="Times New Roman"/>
          <w:kern w:val="1"/>
          <w:sz w:val="28"/>
          <w:szCs w:val="28"/>
          <w:lang w:eastAsia="zh-CN" w:bidi="hi-IN"/>
        </w:rPr>
      </w:pPr>
    </w:p>
    <w:p w:rsidR="0080225A" w:rsidRDefault="0080225A" w:rsidP="00162DF6">
      <w:pPr>
        <w:widowControl w:val="0"/>
        <w:tabs>
          <w:tab w:val="left" w:pos="0"/>
          <w:tab w:val="left" w:pos="1276"/>
          <w:tab w:val="left" w:pos="1418"/>
        </w:tabs>
        <w:suppressAutoHyphens/>
        <w:spacing w:after="0" w:line="240" w:lineRule="auto"/>
        <w:ind w:firstLine="709"/>
        <w:contextualSpacing/>
        <w:jc w:val="both"/>
        <w:rPr>
          <w:rFonts w:ascii="Times New Roman" w:eastAsia="Times New Roman" w:hAnsi="Times New Roman"/>
          <w:kern w:val="1"/>
          <w:sz w:val="28"/>
          <w:szCs w:val="28"/>
          <w:lang w:eastAsia="zh-CN" w:bidi="hi-IN"/>
        </w:rPr>
      </w:pPr>
      <w:r w:rsidRPr="0080225A">
        <w:rPr>
          <w:rFonts w:ascii="Times New Roman" w:eastAsia="Times New Roman" w:hAnsi="Times New Roman"/>
          <w:kern w:val="1"/>
          <w:sz w:val="28"/>
          <w:szCs w:val="28"/>
          <w:lang w:eastAsia="zh-CN" w:bidi="hi-IN"/>
        </w:rPr>
        <w:t>По результатам мониторинга наблюдается достаточное количество организаций на рынке услуг жилищно-коммунального хозяйства (62%), также 8</w:t>
      </w:r>
      <w:r>
        <w:rPr>
          <w:rFonts w:ascii="Times New Roman" w:eastAsia="Times New Roman" w:hAnsi="Times New Roman"/>
          <w:kern w:val="1"/>
          <w:sz w:val="28"/>
          <w:szCs w:val="28"/>
          <w:lang w:eastAsia="zh-CN" w:bidi="hi-IN"/>
        </w:rPr>
        <w:t>0</w:t>
      </w:r>
      <w:r w:rsidRPr="0080225A">
        <w:rPr>
          <w:rFonts w:ascii="Times New Roman" w:eastAsia="Times New Roman" w:hAnsi="Times New Roman"/>
          <w:kern w:val="1"/>
          <w:sz w:val="28"/>
          <w:szCs w:val="28"/>
          <w:lang w:eastAsia="zh-CN" w:bidi="hi-IN"/>
        </w:rPr>
        <w:t>% опрошенных удовлетворены качеством предоставления данных услуг.</w:t>
      </w:r>
    </w:p>
    <w:p w:rsidR="0080225A" w:rsidRDefault="0080225A" w:rsidP="0080225A">
      <w:pPr>
        <w:widowControl w:val="0"/>
        <w:tabs>
          <w:tab w:val="left" w:pos="0"/>
          <w:tab w:val="left" w:pos="1276"/>
          <w:tab w:val="left" w:pos="1418"/>
        </w:tabs>
        <w:suppressAutoHyphens/>
        <w:spacing w:after="0" w:line="240" w:lineRule="auto"/>
        <w:contextualSpacing/>
        <w:jc w:val="both"/>
        <w:rPr>
          <w:rFonts w:ascii="Times New Roman" w:eastAsia="Times New Roman" w:hAnsi="Times New Roman"/>
          <w:kern w:val="1"/>
          <w:sz w:val="28"/>
          <w:szCs w:val="28"/>
          <w:lang w:eastAsia="zh-CN" w:bidi="hi-IN"/>
        </w:rPr>
      </w:pPr>
    </w:p>
    <w:p w:rsidR="0080225A" w:rsidRDefault="0080225A" w:rsidP="0080225A">
      <w:pPr>
        <w:widowControl w:val="0"/>
        <w:tabs>
          <w:tab w:val="left" w:pos="0"/>
          <w:tab w:val="left" w:pos="1276"/>
          <w:tab w:val="left" w:pos="1418"/>
        </w:tabs>
        <w:suppressAutoHyphens/>
        <w:spacing w:after="0" w:line="240" w:lineRule="auto"/>
        <w:contextualSpacing/>
        <w:jc w:val="both"/>
        <w:rPr>
          <w:rFonts w:ascii="Times New Roman" w:eastAsia="Times New Roman" w:hAnsi="Times New Roman"/>
          <w:kern w:val="1"/>
          <w:sz w:val="28"/>
          <w:szCs w:val="28"/>
          <w:lang w:eastAsia="zh-CN" w:bidi="hi-IN"/>
        </w:rPr>
      </w:pPr>
      <w:r>
        <w:rPr>
          <w:rFonts w:ascii="Times New Roman" w:eastAsia="Times New Roman" w:hAnsi="Times New Roman"/>
          <w:noProof/>
          <w:kern w:val="1"/>
          <w:sz w:val="28"/>
          <w:szCs w:val="28"/>
          <w:lang w:eastAsia="ru-RU"/>
        </w:rPr>
        <w:drawing>
          <wp:inline distT="0" distB="0" distL="0" distR="0" wp14:anchorId="218E9789">
            <wp:extent cx="2933700" cy="1764977"/>
            <wp:effectExtent l="0" t="0" r="0" b="698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934507" cy="1765462"/>
                    </a:xfrm>
                    <a:prstGeom prst="rect">
                      <a:avLst/>
                    </a:prstGeom>
                    <a:noFill/>
                  </pic:spPr>
                </pic:pic>
              </a:graphicData>
            </a:graphic>
          </wp:inline>
        </w:drawing>
      </w:r>
      <w:r>
        <w:rPr>
          <w:rFonts w:ascii="Times New Roman" w:eastAsia="Times New Roman" w:hAnsi="Times New Roman"/>
          <w:noProof/>
          <w:kern w:val="1"/>
          <w:sz w:val="28"/>
          <w:szCs w:val="28"/>
          <w:lang w:eastAsia="ru-RU"/>
        </w:rPr>
        <w:drawing>
          <wp:inline distT="0" distB="0" distL="0" distR="0" wp14:anchorId="6C1A993C">
            <wp:extent cx="2854832" cy="1771978"/>
            <wp:effectExtent l="0" t="0" r="317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55869" cy="1772622"/>
                    </a:xfrm>
                    <a:prstGeom prst="rect">
                      <a:avLst/>
                    </a:prstGeom>
                    <a:noFill/>
                  </pic:spPr>
                </pic:pic>
              </a:graphicData>
            </a:graphic>
          </wp:inline>
        </w:drawing>
      </w:r>
    </w:p>
    <w:p w:rsidR="0080225A" w:rsidRDefault="0080225A" w:rsidP="00162DF6">
      <w:pPr>
        <w:widowControl w:val="0"/>
        <w:tabs>
          <w:tab w:val="left" w:pos="0"/>
          <w:tab w:val="left" w:pos="1276"/>
          <w:tab w:val="left" w:pos="1418"/>
        </w:tabs>
        <w:suppressAutoHyphens/>
        <w:spacing w:after="0" w:line="240" w:lineRule="auto"/>
        <w:ind w:firstLine="709"/>
        <w:contextualSpacing/>
        <w:jc w:val="both"/>
        <w:rPr>
          <w:rFonts w:ascii="Times New Roman" w:eastAsia="Times New Roman" w:hAnsi="Times New Roman"/>
          <w:kern w:val="1"/>
          <w:sz w:val="28"/>
          <w:szCs w:val="28"/>
          <w:lang w:eastAsia="zh-CN" w:bidi="hi-IN"/>
        </w:rPr>
      </w:pPr>
    </w:p>
    <w:p w:rsidR="0080225A" w:rsidRDefault="0080225A" w:rsidP="0080225A">
      <w:pPr>
        <w:shd w:val="clear" w:color="auto" w:fill="FFFFFF" w:themeFill="background1"/>
        <w:spacing w:after="0" w:line="240" w:lineRule="auto"/>
        <w:jc w:val="both"/>
        <w:rPr>
          <w:rFonts w:ascii="Times New Roman" w:eastAsia="Times New Roman" w:hAnsi="Times New Roman"/>
          <w:b/>
          <w:i/>
          <w:sz w:val="28"/>
          <w:szCs w:val="28"/>
          <w:lang w:eastAsia="ru-RU"/>
        </w:rPr>
      </w:pPr>
      <w:r w:rsidRPr="005147A6">
        <w:rPr>
          <w:rFonts w:ascii="Times New Roman" w:eastAsia="Times New Roman" w:hAnsi="Times New Roman"/>
          <w:b/>
          <w:i/>
          <w:sz w:val="28"/>
          <w:szCs w:val="28"/>
          <w:lang w:eastAsia="ru-RU"/>
        </w:rPr>
        <w:t>Розничная торговля</w:t>
      </w:r>
    </w:p>
    <w:p w:rsidR="0080225A" w:rsidRDefault="0080225A" w:rsidP="0080225A">
      <w:pPr>
        <w:shd w:val="clear" w:color="auto" w:fill="FFFFFF" w:themeFill="background1"/>
        <w:spacing w:after="0" w:line="240" w:lineRule="auto"/>
        <w:jc w:val="both"/>
        <w:rPr>
          <w:rFonts w:ascii="Times New Roman" w:eastAsia="Times New Roman" w:hAnsi="Times New Roman"/>
          <w:b/>
          <w:i/>
          <w:sz w:val="28"/>
          <w:szCs w:val="28"/>
          <w:lang w:eastAsia="ru-RU"/>
        </w:rPr>
      </w:pPr>
    </w:p>
    <w:p w:rsidR="0080225A" w:rsidRDefault="0080225A" w:rsidP="0080225A">
      <w:pPr>
        <w:widowControl w:val="0"/>
        <w:tabs>
          <w:tab w:val="left" w:pos="0"/>
          <w:tab w:val="left" w:pos="1276"/>
          <w:tab w:val="left" w:pos="1418"/>
        </w:tabs>
        <w:suppressAutoHyphens/>
        <w:spacing w:after="0" w:line="240" w:lineRule="auto"/>
        <w:ind w:firstLine="709"/>
        <w:contextualSpacing/>
        <w:jc w:val="both"/>
        <w:rPr>
          <w:rFonts w:ascii="Times New Roman" w:eastAsia="Times New Roman" w:hAnsi="Times New Roman"/>
          <w:kern w:val="1"/>
          <w:sz w:val="28"/>
          <w:szCs w:val="28"/>
          <w:lang w:eastAsia="zh-CN" w:bidi="hi-IN"/>
        </w:rPr>
      </w:pPr>
      <w:r w:rsidRPr="0080225A">
        <w:rPr>
          <w:rFonts w:ascii="Times New Roman" w:eastAsia="Times New Roman" w:hAnsi="Times New Roman"/>
          <w:kern w:val="1"/>
          <w:sz w:val="28"/>
          <w:szCs w:val="28"/>
          <w:lang w:eastAsia="zh-CN" w:bidi="hi-IN"/>
        </w:rPr>
        <w:t xml:space="preserve">По результатам мониторинга наблюдается достаточное количество организаций на рынке </w:t>
      </w:r>
      <w:r w:rsidR="00FC5388">
        <w:rPr>
          <w:rFonts w:ascii="Times New Roman" w:eastAsia="Times New Roman" w:hAnsi="Times New Roman"/>
          <w:kern w:val="1"/>
          <w:sz w:val="28"/>
          <w:szCs w:val="28"/>
          <w:lang w:eastAsia="zh-CN" w:bidi="hi-IN"/>
        </w:rPr>
        <w:t>розничной торговли</w:t>
      </w:r>
      <w:r w:rsidRPr="0080225A">
        <w:rPr>
          <w:rFonts w:ascii="Times New Roman" w:eastAsia="Times New Roman" w:hAnsi="Times New Roman"/>
          <w:kern w:val="1"/>
          <w:sz w:val="28"/>
          <w:szCs w:val="28"/>
          <w:lang w:eastAsia="zh-CN" w:bidi="hi-IN"/>
        </w:rPr>
        <w:t xml:space="preserve"> (6</w:t>
      </w:r>
      <w:r>
        <w:rPr>
          <w:rFonts w:ascii="Times New Roman" w:eastAsia="Times New Roman" w:hAnsi="Times New Roman"/>
          <w:kern w:val="1"/>
          <w:sz w:val="28"/>
          <w:szCs w:val="28"/>
          <w:lang w:eastAsia="zh-CN" w:bidi="hi-IN"/>
        </w:rPr>
        <w:t>8</w:t>
      </w:r>
      <w:r w:rsidRPr="0080225A">
        <w:rPr>
          <w:rFonts w:ascii="Times New Roman" w:eastAsia="Times New Roman" w:hAnsi="Times New Roman"/>
          <w:kern w:val="1"/>
          <w:sz w:val="28"/>
          <w:szCs w:val="28"/>
          <w:lang w:eastAsia="zh-CN" w:bidi="hi-IN"/>
        </w:rPr>
        <w:t xml:space="preserve">%), также </w:t>
      </w:r>
      <w:r>
        <w:rPr>
          <w:rFonts w:ascii="Times New Roman" w:eastAsia="Times New Roman" w:hAnsi="Times New Roman"/>
          <w:kern w:val="1"/>
          <w:sz w:val="28"/>
          <w:szCs w:val="28"/>
          <w:lang w:eastAsia="zh-CN" w:bidi="hi-IN"/>
        </w:rPr>
        <w:t>87</w:t>
      </w:r>
      <w:r w:rsidRPr="0080225A">
        <w:rPr>
          <w:rFonts w:ascii="Times New Roman" w:eastAsia="Times New Roman" w:hAnsi="Times New Roman"/>
          <w:kern w:val="1"/>
          <w:sz w:val="28"/>
          <w:szCs w:val="28"/>
          <w:lang w:eastAsia="zh-CN" w:bidi="hi-IN"/>
        </w:rPr>
        <w:t>% опрошенных удовлетворены качеством предоставления данных услуг.</w:t>
      </w:r>
    </w:p>
    <w:p w:rsidR="0080225A" w:rsidRDefault="0080225A" w:rsidP="0080225A">
      <w:pPr>
        <w:shd w:val="clear" w:color="auto" w:fill="FFFFFF" w:themeFill="background1"/>
        <w:spacing w:after="0" w:line="240" w:lineRule="auto"/>
        <w:jc w:val="both"/>
        <w:rPr>
          <w:rFonts w:ascii="Times New Roman" w:eastAsia="Times New Roman" w:hAnsi="Times New Roman"/>
          <w:b/>
          <w:i/>
          <w:sz w:val="28"/>
          <w:szCs w:val="28"/>
          <w:lang w:eastAsia="ru-RU"/>
        </w:rPr>
      </w:pPr>
    </w:p>
    <w:p w:rsidR="0080225A" w:rsidRDefault="0080225A" w:rsidP="0080225A">
      <w:pPr>
        <w:shd w:val="clear" w:color="auto" w:fill="FFFFFF" w:themeFill="background1"/>
        <w:spacing w:after="0" w:line="240" w:lineRule="auto"/>
        <w:jc w:val="both"/>
        <w:rPr>
          <w:rFonts w:ascii="Times New Roman" w:eastAsia="Times New Roman" w:hAnsi="Times New Roman"/>
          <w:b/>
          <w:i/>
          <w:sz w:val="28"/>
          <w:szCs w:val="28"/>
          <w:lang w:eastAsia="ru-RU"/>
        </w:rPr>
      </w:pPr>
      <w:r>
        <w:rPr>
          <w:rFonts w:ascii="Times New Roman" w:eastAsia="Times New Roman" w:hAnsi="Times New Roman"/>
          <w:b/>
          <w:i/>
          <w:noProof/>
          <w:sz w:val="28"/>
          <w:szCs w:val="28"/>
          <w:lang w:eastAsia="ru-RU"/>
        </w:rPr>
        <w:drawing>
          <wp:inline distT="0" distB="0" distL="0" distR="0" wp14:anchorId="7523DD7F">
            <wp:extent cx="2917130" cy="175260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15930" cy="1751879"/>
                    </a:xfrm>
                    <a:prstGeom prst="rect">
                      <a:avLst/>
                    </a:prstGeom>
                    <a:noFill/>
                  </pic:spPr>
                </pic:pic>
              </a:graphicData>
            </a:graphic>
          </wp:inline>
        </w:drawing>
      </w:r>
      <w:r>
        <w:rPr>
          <w:rFonts w:ascii="Times New Roman" w:eastAsia="Times New Roman" w:hAnsi="Times New Roman"/>
          <w:b/>
          <w:i/>
          <w:noProof/>
          <w:sz w:val="28"/>
          <w:szCs w:val="28"/>
          <w:lang w:eastAsia="ru-RU"/>
        </w:rPr>
        <w:drawing>
          <wp:inline distT="0" distB="0" distL="0" distR="0" wp14:anchorId="5332A22E">
            <wp:extent cx="2871575" cy="1751310"/>
            <wp:effectExtent l="0" t="0" r="5080" b="190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74300" cy="1752972"/>
                    </a:xfrm>
                    <a:prstGeom prst="rect">
                      <a:avLst/>
                    </a:prstGeom>
                    <a:noFill/>
                  </pic:spPr>
                </pic:pic>
              </a:graphicData>
            </a:graphic>
          </wp:inline>
        </w:drawing>
      </w:r>
    </w:p>
    <w:p w:rsidR="0080225A" w:rsidRDefault="0080225A" w:rsidP="00162DF6">
      <w:pPr>
        <w:widowControl w:val="0"/>
        <w:tabs>
          <w:tab w:val="left" w:pos="0"/>
          <w:tab w:val="left" w:pos="1276"/>
          <w:tab w:val="left" w:pos="1418"/>
        </w:tabs>
        <w:suppressAutoHyphens/>
        <w:spacing w:after="0" w:line="240" w:lineRule="auto"/>
        <w:ind w:firstLine="709"/>
        <w:contextualSpacing/>
        <w:jc w:val="both"/>
        <w:rPr>
          <w:rFonts w:ascii="Times New Roman" w:eastAsia="Times New Roman" w:hAnsi="Times New Roman"/>
          <w:kern w:val="1"/>
          <w:sz w:val="28"/>
          <w:szCs w:val="28"/>
          <w:lang w:eastAsia="zh-CN" w:bidi="hi-IN"/>
        </w:rPr>
      </w:pPr>
    </w:p>
    <w:p w:rsidR="0080225A" w:rsidRDefault="0080225A" w:rsidP="00162DF6">
      <w:pPr>
        <w:widowControl w:val="0"/>
        <w:tabs>
          <w:tab w:val="left" w:pos="0"/>
          <w:tab w:val="left" w:pos="1276"/>
          <w:tab w:val="left" w:pos="1418"/>
        </w:tabs>
        <w:suppressAutoHyphens/>
        <w:spacing w:after="0" w:line="240" w:lineRule="auto"/>
        <w:ind w:firstLine="709"/>
        <w:contextualSpacing/>
        <w:jc w:val="both"/>
        <w:rPr>
          <w:rFonts w:ascii="Times New Roman" w:eastAsia="Times New Roman" w:hAnsi="Times New Roman"/>
          <w:kern w:val="1"/>
          <w:sz w:val="28"/>
          <w:szCs w:val="28"/>
          <w:lang w:eastAsia="zh-CN" w:bidi="hi-IN"/>
        </w:rPr>
      </w:pPr>
    </w:p>
    <w:p w:rsidR="0080225A" w:rsidRDefault="0080225A" w:rsidP="0080225A">
      <w:pPr>
        <w:shd w:val="clear" w:color="auto" w:fill="FFFFFF" w:themeFill="background1"/>
        <w:tabs>
          <w:tab w:val="left" w:pos="709"/>
        </w:tabs>
        <w:spacing w:after="0" w:line="240" w:lineRule="auto"/>
        <w:contextualSpacing/>
        <w:rPr>
          <w:rFonts w:ascii="Times New Roman" w:hAnsi="Times New Roman"/>
          <w:b/>
          <w:i/>
          <w:color w:val="000000" w:themeColor="text1"/>
          <w:sz w:val="28"/>
          <w:szCs w:val="28"/>
        </w:rPr>
      </w:pPr>
      <w:r w:rsidRPr="005147A6">
        <w:rPr>
          <w:rFonts w:ascii="Times New Roman" w:hAnsi="Times New Roman"/>
          <w:b/>
          <w:i/>
          <w:color w:val="000000" w:themeColor="text1"/>
          <w:sz w:val="28"/>
          <w:szCs w:val="28"/>
        </w:rPr>
        <w:t>Рынок услуг перевозок пассажиров наземным транспортом</w:t>
      </w:r>
    </w:p>
    <w:p w:rsidR="0080225A" w:rsidRDefault="0080225A" w:rsidP="00162DF6">
      <w:pPr>
        <w:widowControl w:val="0"/>
        <w:tabs>
          <w:tab w:val="left" w:pos="0"/>
          <w:tab w:val="left" w:pos="1276"/>
          <w:tab w:val="left" w:pos="1418"/>
        </w:tabs>
        <w:suppressAutoHyphens/>
        <w:spacing w:after="0" w:line="240" w:lineRule="auto"/>
        <w:ind w:firstLine="709"/>
        <w:contextualSpacing/>
        <w:jc w:val="both"/>
        <w:rPr>
          <w:rFonts w:ascii="Times New Roman" w:eastAsia="Times New Roman" w:hAnsi="Times New Roman"/>
          <w:kern w:val="1"/>
          <w:sz w:val="28"/>
          <w:szCs w:val="28"/>
          <w:lang w:eastAsia="zh-CN" w:bidi="hi-IN"/>
        </w:rPr>
      </w:pPr>
    </w:p>
    <w:p w:rsidR="0080225A" w:rsidRDefault="0080225A" w:rsidP="0080225A">
      <w:pPr>
        <w:widowControl w:val="0"/>
        <w:tabs>
          <w:tab w:val="left" w:pos="0"/>
          <w:tab w:val="left" w:pos="1276"/>
          <w:tab w:val="left" w:pos="1418"/>
        </w:tabs>
        <w:suppressAutoHyphens/>
        <w:spacing w:after="0" w:line="240" w:lineRule="auto"/>
        <w:ind w:firstLine="709"/>
        <w:contextualSpacing/>
        <w:jc w:val="both"/>
        <w:rPr>
          <w:rFonts w:ascii="Times New Roman" w:eastAsia="Times New Roman" w:hAnsi="Times New Roman"/>
          <w:kern w:val="1"/>
          <w:sz w:val="28"/>
          <w:szCs w:val="28"/>
          <w:lang w:eastAsia="zh-CN" w:bidi="hi-IN"/>
        </w:rPr>
      </w:pPr>
      <w:r w:rsidRPr="0080225A">
        <w:rPr>
          <w:rFonts w:ascii="Times New Roman" w:eastAsia="Times New Roman" w:hAnsi="Times New Roman"/>
          <w:kern w:val="1"/>
          <w:sz w:val="28"/>
          <w:szCs w:val="28"/>
          <w:lang w:eastAsia="zh-CN" w:bidi="hi-IN"/>
        </w:rPr>
        <w:t xml:space="preserve">По результатам мониторинга наблюдается достаточное количество организаций на рынке услуг </w:t>
      </w:r>
      <w:r w:rsidR="00FC5388">
        <w:rPr>
          <w:rFonts w:ascii="Times New Roman" w:eastAsia="Times New Roman" w:hAnsi="Times New Roman"/>
          <w:kern w:val="1"/>
          <w:sz w:val="28"/>
          <w:szCs w:val="28"/>
          <w:lang w:eastAsia="zh-CN" w:bidi="hi-IN"/>
        </w:rPr>
        <w:t>перевозок пассажиров наземным транспортом</w:t>
      </w:r>
      <w:r w:rsidRPr="0080225A">
        <w:rPr>
          <w:rFonts w:ascii="Times New Roman" w:eastAsia="Times New Roman" w:hAnsi="Times New Roman"/>
          <w:kern w:val="1"/>
          <w:sz w:val="28"/>
          <w:szCs w:val="28"/>
          <w:lang w:eastAsia="zh-CN" w:bidi="hi-IN"/>
        </w:rPr>
        <w:t xml:space="preserve"> (6</w:t>
      </w:r>
      <w:r w:rsidR="00FC5388">
        <w:rPr>
          <w:rFonts w:ascii="Times New Roman" w:eastAsia="Times New Roman" w:hAnsi="Times New Roman"/>
          <w:kern w:val="1"/>
          <w:sz w:val="28"/>
          <w:szCs w:val="28"/>
          <w:lang w:eastAsia="zh-CN" w:bidi="hi-IN"/>
        </w:rPr>
        <w:t>2</w:t>
      </w:r>
      <w:r w:rsidRPr="0080225A">
        <w:rPr>
          <w:rFonts w:ascii="Times New Roman" w:eastAsia="Times New Roman" w:hAnsi="Times New Roman"/>
          <w:kern w:val="1"/>
          <w:sz w:val="28"/>
          <w:szCs w:val="28"/>
          <w:lang w:eastAsia="zh-CN" w:bidi="hi-IN"/>
        </w:rPr>
        <w:t xml:space="preserve">%), также </w:t>
      </w:r>
      <w:r>
        <w:rPr>
          <w:rFonts w:ascii="Times New Roman" w:eastAsia="Times New Roman" w:hAnsi="Times New Roman"/>
          <w:kern w:val="1"/>
          <w:sz w:val="28"/>
          <w:szCs w:val="28"/>
          <w:lang w:eastAsia="zh-CN" w:bidi="hi-IN"/>
        </w:rPr>
        <w:t>8</w:t>
      </w:r>
      <w:r w:rsidR="00FC5388">
        <w:rPr>
          <w:rFonts w:ascii="Times New Roman" w:eastAsia="Times New Roman" w:hAnsi="Times New Roman"/>
          <w:kern w:val="1"/>
          <w:sz w:val="28"/>
          <w:szCs w:val="28"/>
          <w:lang w:eastAsia="zh-CN" w:bidi="hi-IN"/>
        </w:rPr>
        <w:t>6</w:t>
      </w:r>
      <w:r w:rsidRPr="0080225A">
        <w:rPr>
          <w:rFonts w:ascii="Times New Roman" w:eastAsia="Times New Roman" w:hAnsi="Times New Roman"/>
          <w:kern w:val="1"/>
          <w:sz w:val="28"/>
          <w:szCs w:val="28"/>
          <w:lang w:eastAsia="zh-CN" w:bidi="hi-IN"/>
        </w:rPr>
        <w:t>% опрошенных удовлетворены качеством предоставления данных услуг.</w:t>
      </w:r>
    </w:p>
    <w:p w:rsidR="0080225A" w:rsidRDefault="0080225A" w:rsidP="0080225A">
      <w:pPr>
        <w:widowControl w:val="0"/>
        <w:tabs>
          <w:tab w:val="left" w:pos="0"/>
          <w:tab w:val="left" w:pos="1276"/>
          <w:tab w:val="left" w:pos="1418"/>
        </w:tabs>
        <w:suppressAutoHyphens/>
        <w:spacing w:after="0" w:line="240" w:lineRule="auto"/>
        <w:ind w:firstLine="709"/>
        <w:contextualSpacing/>
        <w:jc w:val="both"/>
        <w:rPr>
          <w:rFonts w:ascii="Times New Roman" w:eastAsia="Times New Roman" w:hAnsi="Times New Roman"/>
          <w:kern w:val="1"/>
          <w:sz w:val="28"/>
          <w:szCs w:val="28"/>
          <w:lang w:eastAsia="zh-CN" w:bidi="hi-IN"/>
        </w:rPr>
      </w:pPr>
    </w:p>
    <w:p w:rsidR="0080225A" w:rsidRDefault="0080225A" w:rsidP="0080225A">
      <w:pPr>
        <w:widowControl w:val="0"/>
        <w:tabs>
          <w:tab w:val="left" w:pos="0"/>
          <w:tab w:val="left" w:pos="1276"/>
          <w:tab w:val="left" w:pos="1418"/>
        </w:tabs>
        <w:suppressAutoHyphens/>
        <w:spacing w:after="0" w:line="240" w:lineRule="auto"/>
        <w:contextualSpacing/>
        <w:jc w:val="both"/>
        <w:rPr>
          <w:rFonts w:ascii="Times New Roman" w:eastAsia="Times New Roman" w:hAnsi="Times New Roman"/>
          <w:kern w:val="1"/>
          <w:sz w:val="28"/>
          <w:szCs w:val="28"/>
          <w:lang w:eastAsia="zh-CN" w:bidi="hi-IN"/>
        </w:rPr>
      </w:pPr>
      <w:r>
        <w:rPr>
          <w:rFonts w:ascii="Times New Roman" w:eastAsia="Times New Roman" w:hAnsi="Times New Roman"/>
          <w:noProof/>
          <w:kern w:val="1"/>
          <w:sz w:val="28"/>
          <w:szCs w:val="28"/>
          <w:lang w:eastAsia="ru-RU"/>
        </w:rPr>
        <w:drawing>
          <wp:inline distT="0" distB="0" distL="0" distR="0" wp14:anchorId="4A66E579">
            <wp:extent cx="2895600" cy="1743638"/>
            <wp:effectExtent l="0" t="0" r="0" b="952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02568" cy="1747834"/>
                    </a:xfrm>
                    <a:prstGeom prst="rect">
                      <a:avLst/>
                    </a:prstGeom>
                    <a:noFill/>
                  </pic:spPr>
                </pic:pic>
              </a:graphicData>
            </a:graphic>
          </wp:inline>
        </w:drawing>
      </w:r>
      <w:r>
        <w:rPr>
          <w:rFonts w:ascii="Times New Roman" w:eastAsia="Times New Roman" w:hAnsi="Times New Roman"/>
          <w:noProof/>
          <w:kern w:val="1"/>
          <w:sz w:val="28"/>
          <w:szCs w:val="28"/>
          <w:lang w:eastAsia="ru-RU"/>
        </w:rPr>
        <w:drawing>
          <wp:inline distT="0" distB="0" distL="0" distR="0" wp14:anchorId="01451D9B">
            <wp:extent cx="2867025" cy="177845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68206" cy="1779183"/>
                    </a:xfrm>
                    <a:prstGeom prst="rect">
                      <a:avLst/>
                    </a:prstGeom>
                    <a:noFill/>
                  </pic:spPr>
                </pic:pic>
              </a:graphicData>
            </a:graphic>
          </wp:inline>
        </w:drawing>
      </w:r>
    </w:p>
    <w:p w:rsidR="00EC1698" w:rsidRDefault="00EC1698" w:rsidP="00162DF6">
      <w:pPr>
        <w:widowControl w:val="0"/>
        <w:tabs>
          <w:tab w:val="left" w:pos="0"/>
          <w:tab w:val="left" w:pos="1276"/>
          <w:tab w:val="left" w:pos="1418"/>
        </w:tabs>
        <w:suppressAutoHyphens/>
        <w:spacing w:after="0" w:line="240" w:lineRule="auto"/>
        <w:ind w:firstLine="709"/>
        <w:contextualSpacing/>
        <w:jc w:val="both"/>
        <w:rPr>
          <w:rFonts w:ascii="Times New Roman" w:eastAsia="Times New Roman" w:hAnsi="Times New Roman"/>
          <w:kern w:val="1"/>
          <w:sz w:val="28"/>
          <w:szCs w:val="28"/>
          <w:lang w:eastAsia="zh-CN" w:bidi="hi-IN"/>
        </w:rPr>
      </w:pPr>
    </w:p>
    <w:p w:rsidR="00FC5388" w:rsidRDefault="00FC5388" w:rsidP="00FC5388">
      <w:pPr>
        <w:rPr>
          <w:rFonts w:ascii="Times New Roman" w:hAnsi="Times New Roman"/>
          <w:b/>
          <w:i/>
          <w:sz w:val="28"/>
          <w:szCs w:val="28"/>
        </w:rPr>
      </w:pPr>
      <w:r w:rsidRPr="005147A6">
        <w:rPr>
          <w:rFonts w:ascii="Times New Roman" w:hAnsi="Times New Roman"/>
          <w:b/>
          <w:i/>
          <w:sz w:val="28"/>
          <w:szCs w:val="28"/>
        </w:rPr>
        <w:t>Рынок услуг связи</w:t>
      </w:r>
    </w:p>
    <w:p w:rsidR="00FC5388" w:rsidRDefault="00FC5388" w:rsidP="00FC5388">
      <w:pPr>
        <w:widowControl w:val="0"/>
        <w:tabs>
          <w:tab w:val="left" w:pos="0"/>
          <w:tab w:val="left" w:pos="1276"/>
          <w:tab w:val="left" w:pos="1418"/>
        </w:tabs>
        <w:suppressAutoHyphens/>
        <w:spacing w:after="0" w:line="240" w:lineRule="auto"/>
        <w:ind w:firstLine="709"/>
        <w:contextualSpacing/>
        <w:jc w:val="both"/>
        <w:rPr>
          <w:rFonts w:ascii="Times New Roman" w:eastAsia="Times New Roman" w:hAnsi="Times New Roman"/>
          <w:kern w:val="1"/>
          <w:sz w:val="28"/>
          <w:szCs w:val="28"/>
          <w:lang w:eastAsia="zh-CN" w:bidi="hi-IN"/>
        </w:rPr>
      </w:pPr>
      <w:r w:rsidRPr="0080225A">
        <w:rPr>
          <w:rFonts w:ascii="Times New Roman" w:eastAsia="Times New Roman" w:hAnsi="Times New Roman"/>
          <w:kern w:val="1"/>
          <w:sz w:val="28"/>
          <w:szCs w:val="28"/>
          <w:lang w:eastAsia="zh-CN" w:bidi="hi-IN"/>
        </w:rPr>
        <w:t xml:space="preserve">По результатам мониторинга наблюдается достаточное количество организаций на рынке услуг </w:t>
      </w:r>
      <w:r w:rsidR="00DF6FDF">
        <w:rPr>
          <w:rFonts w:ascii="Times New Roman" w:eastAsia="Times New Roman" w:hAnsi="Times New Roman"/>
          <w:kern w:val="1"/>
          <w:sz w:val="28"/>
          <w:szCs w:val="28"/>
          <w:lang w:eastAsia="zh-CN" w:bidi="hi-IN"/>
        </w:rPr>
        <w:t>связи</w:t>
      </w:r>
      <w:r w:rsidRPr="0080225A">
        <w:rPr>
          <w:rFonts w:ascii="Times New Roman" w:eastAsia="Times New Roman" w:hAnsi="Times New Roman"/>
          <w:kern w:val="1"/>
          <w:sz w:val="28"/>
          <w:szCs w:val="28"/>
          <w:lang w:eastAsia="zh-CN" w:bidi="hi-IN"/>
        </w:rPr>
        <w:t xml:space="preserve"> (6</w:t>
      </w:r>
      <w:r w:rsidR="00DF6FDF">
        <w:rPr>
          <w:rFonts w:ascii="Times New Roman" w:eastAsia="Times New Roman" w:hAnsi="Times New Roman"/>
          <w:kern w:val="1"/>
          <w:sz w:val="28"/>
          <w:szCs w:val="28"/>
          <w:lang w:eastAsia="zh-CN" w:bidi="hi-IN"/>
        </w:rPr>
        <w:t>4</w:t>
      </w:r>
      <w:r w:rsidRPr="0080225A">
        <w:rPr>
          <w:rFonts w:ascii="Times New Roman" w:eastAsia="Times New Roman" w:hAnsi="Times New Roman"/>
          <w:kern w:val="1"/>
          <w:sz w:val="28"/>
          <w:szCs w:val="28"/>
          <w:lang w:eastAsia="zh-CN" w:bidi="hi-IN"/>
        </w:rPr>
        <w:t xml:space="preserve">%), также </w:t>
      </w:r>
      <w:r w:rsidR="00DF6FDF">
        <w:rPr>
          <w:rFonts w:ascii="Times New Roman" w:eastAsia="Times New Roman" w:hAnsi="Times New Roman"/>
          <w:kern w:val="1"/>
          <w:sz w:val="28"/>
          <w:szCs w:val="28"/>
          <w:lang w:eastAsia="zh-CN" w:bidi="hi-IN"/>
        </w:rPr>
        <w:t>91</w:t>
      </w:r>
      <w:r w:rsidRPr="0080225A">
        <w:rPr>
          <w:rFonts w:ascii="Times New Roman" w:eastAsia="Times New Roman" w:hAnsi="Times New Roman"/>
          <w:kern w:val="1"/>
          <w:sz w:val="28"/>
          <w:szCs w:val="28"/>
          <w:lang w:eastAsia="zh-CN" w:bidi="hi-IN"/>
        </w:rPr>
        <w:t>% опрошенных удовлетворены качеством предоставления данных услуг.</w:t>
      </w:r>
    </w:p>
    <w:p w:rsidR="00EC1698" w:rsidRDefault="00EC1698" w:rsidP="00162DF6">
      <w:pPr>
        <w:widowControl w:val="0"/>
        <w:tabs>
          <w:tab w:val="left" w:pos="0"/>
          <w:tab w:val="left" w:pos="1276"/>
          <w:tab w:val="left" w:pos="1418"/>
        </w:tabs>
        <w:suppressAutoHyphens/>
        <w:spacing w:after="0" w:line="240" w:lineRule="auto"/>
        <w:ind w:firstLine="709"/>
        <w:contextualSpacing/>
        <w:jc w:val="both"/>
        <w:rPr>
          <w:rFonts w:ascii="Times New Roman" w:eastAsia="Times New Roman" w:hAnsi="Times New Roman"/>
          <w:kern w:val="1"/>
          <w:sz w:val="28"/>
          <w:szCs w:val="28"/>
          <w:lang w:eastAsia="zh-CN" w:bidi="hi-IN"/>
        </w:rPr>
      </w:pPr>
    </w:p>
    <w:p w:rsidR="00FC5388" w:rsidRDefault="00FC5388" w:rsidP="00FC5388">
      <w:pPr>
        <w:widowControl w:val="0"/>
        <w:tabs>
          <w:tab w:val="left" w:pos="0"/>
          <w:tab w:val="left" w:pos="1276"/>
          <w:tab w:val="left" w:pos="1418"/>
        </w:tabs>
        <w:suppressAutoHyphens/>
        <w:spacing w:after="0" w:line="240" w:lineRule="auto"/>
        <w:contextualSpacing/>
        <w:jc w:val="both"/>
        <w:rPr>
          <w:rFonts w:ascii="Times New Roman" w:eastAsia="Times New Roman" w:hAnsi="Times New Roman"/>
          <w:kern w:val="1"/>
          <w:sz w:val="28"/>
          <w:szCs w:val="28"/>
          <w:lang w:eastAsia="zh-CN" w:bidi="hi-IN"/>
        </w:rPr>
      </w:pPr>
      <w:r>
        <w:rPr>
          <w:rFonts w:ascii="Times New Roman" w:eastAsia="Times New Roman" w:hAnsi="Times New Roman"/>
          <w:noProof/>
          <w:kern w:val="1"/>
          <w:sz w:val="28"/>
          <w:szCs w:val="28"/>
          <w:lang w:eastAsia="ru-RU"/>
        </w:rPr>
        <w:drawing>
          <wp:inline distT="0" distB="0" distL="0" distR="0" wp14:anchorId="4C29C4CF">
            <wp:extent cx="2847975" cy="1719444"/>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845235" cy="1717790"/>
                    </a:xfrm>
                    <a:prstGeom prst="rect">
                      <a:avLst/>
                    </a:prstGeom>
                    <a:noFill/>
                  </pic:spPr>
                </pic:pic>
              </a:graphicData>
            </a:graphic>
          </wp:inline>
        </w:drawing>
      </w:r>
      <w:r w:rsidR="00EF5768">
        <w:rPr>
          <w:rFonts w:ascii="Times New Roman" w:eastAsia="Times New Roman" w:hAnsi="Times New Roman"/>
          <w:noProof/>
          <w:kern w:val="1"/>
          <w:sz w:val="28"/>
          <w:szCs w:val="28"/>
          <w:lang w:eastAsia="ru-RU"/>
        </w:rPr>
        <w:drawing>
          <wp:inline distT="0" distB="0" distL="0" distR="0" wp14:anchorId="2B8B2F12">
            <wp:extent cx="2847975" cy="1750579"/>
            <wp:effectExtent l="0" t="0" r="0" b="254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49232" cy="1751352"/>
                    </a:xfrm>
                    <a:prstGeom prst="rect">
                      <a:avLst/>
                    </a:prstGeom>
                    <a:noFill/>
                  </pic:spPr>
                </pic:pic>
              </a:graphicData>
            </a:graphic>
          </wp:inline>
        </w:drawing>
      </w:r>
    </w:p>
    <w:p w:rsidR="00EC1698" w:rsidRDefault="00EC1698" w:rsidP="00162DF6">
      <w:pPr>
        <w:widowControl w:val="0"/>
        <w:tabs>
          <w:tab w:val="left" w:pos="0"/>
          <w:tab w:val="left" w:pos="1276"/>
          <w:tab w:val="left" w:pos="1418"/>
        </w:tabs>
        <w:suppressAutoHyphens/>
        <w:spacing w:after="0" w:line="240" w:lineRule="auto"/>
        <w:ind w:firstLine="709"/>
        <w:contextualSpacing/>
        <w:jc w:val="both"/>
        <w:rPr>
          <w:rFonts w:ascii="Times New Roman" w:eastAsia="Times New Roman" w:hAnsi="Times New Roman"/>
          <w:kern w:val="1"/>
          <w:sz w:val="28"/>
          <w:szCs w:val="28"/>
          <w:lang w:eastAsia="zh-CN" w:bidi="hi-IN"/>
        </w:rPr>
      </w:pPr>
    </w:p>
    <w:p w:rsidR="00DF6FDF" w:rsidRDefault="00DF6FDF" w:rsidP="00DF6FDF">
      <w:pPr>
        <w:shd w:val="clear" w:color="auto" w:fill="FFFFFF" w:themeFill="background1"/>
        <w:tabs>
          <w:tab w:val="left" w:pos="993"/>
        </w:tabs>
        <w:spacing w:after="0" w:line="240" w:lineRule="auto"/>
        <w:contextualSpacing/>
        <w:textAlignment w:val="baseline"/>
        <w:rPr>
          <w:rFonts w:ascii="Times New Roman" w:eastAsia="Times New Roman" w:hAnsi="Times New Roman"/>
          <w:b/>
          <w:i/>
          <w:sz w:val="28"/>
          <w:szCs w:val="28"/>
          <w:lang w:eastAsia="ru-RU"/>
        </w:rPr>
      </w:pPr>
      <w:r w:rsidRPr="005147A6">
        <w:rPr>
          <w:rFonts w:ascii="Times New Roman" w:eastAsia="Times New Roman" w:hAnsi="Times New Roman"/>
          <w:b/>
          <w:i/>
          <w:sz w:val="28"/>
          <w:szCs w:val="28"/>
          <w:lang w:eastAsia="ru-RU"/>
        </w:rPr>
        <w:t>Рынок услуг социального обслуживания населения</w:t>
      </w:r>
    </w:p>
    <w:p w:rsidR="00112FFB" w:rsidRDefault="00112FFB" w:rsidP="00162DF6">
      <w:pPr>
        <w:widowControl w:val="0"/>
        <w:tabs>
          <w:tab w:val="left" w:pos="0"/>
          <w:tab w:val="left" w:pos="1276"/>
          <w:tab w:val="left" w:pos="1418"/>
        </w:tabs>
        <w:suppressAutoHyphens/>
        <w:spacing w:after="0" w:line="240" w:lineRule="auto"/>
        <w:ind w:firstLine="709"/>
        <w:contextualSpacing/>
        <w:jc w:val="both"/>
        <w:rPr>
          <w:rFonts w:ascii="Times New Roman" w:eastAsia="Times New Roman" w:hAnsi="Times New Roman"/>
          <w:kern w:val="1"/>
          <w:sz w:val="28"/>
          <w:szCs w:val="28"/>
          <w:lang w:eastAsia="zh-CN" w:bidi="hi-IN"/>
        </w:rPr>
      </w:pPr>
    </w:p>
    <w:p w:rsidR="00DF6FDF" w:rsidRDefault="00DF6FDF" w:rsidP="00DF6FDF">
      <w:pPr>
        <w:widowControl w:val="0"/>
        <w:tabs>
          <w:tab w:val="left" w:pos="0"/>
          <w:tab w:val="left" w:pos="1276"/>
          <w:tab w:val="left" w:pos="1418"/>
        </w:tabs>
        <w:suppressAutoHyphens/>
        <w:spacing w:after="0" w:line="240" w:lineRule="auto"/>
        <w:ind w:firstLine="709"/>
        <w:contextualSpacing/>
        <w:jc w:val="both"/>
        <w:rPr>
          <w:rFonts w:ascii="Times New Roman" w:eastAsia="Times New Roman" w:hAnsi="Times New Roman"/>
          <w:kern w:val="1"/>
          <w:sz w:val="28"/>
          <w:szCs w:val="28"/>
          <w:lang w:eastAsia="zh-CN" w:bidi="hi-IN"/>
        </w:rPr>
      </w:pPr>
      <w:r w:rsidRPr="0080225A">
        <w:rPr>
          <w:rFonts w:ascii="Times New Roman" w:eastAsia="Times New Roman" w:hAnsi="Times New Roman"/>
          <w:kern w:val="1"/>
          <w:sz w:val="28"/>
          <w:szCs w:val="28"/>
          <w:lang w:eastAsia="zh-CN" w:bidi="hi-IN"/>
        </w:rPr>
        <w:t xml:space="preserve">По результатам мониторинга наблюдается достаточное количество организаций на рынке услуг </w:t>
      </w:r>
      <w:r w:rsidR="00007134" w:rsidRPr="00007134">
        <w:rPr>
          <w:rFonts w:ascii="Times New Roman" w:eastAsia="Times New Roman" w:hAnsi="Times New Roman"/>
          <w:kern w:val="1"/>
          <w:sz w:val="28"/>
          <w:szCs w:val="28"/>
          <w:lang w:eastAsia="zh-CN" w:bidi="hi-IN"/>
        </w:rPr>
        <w:t>социального обслуживания населения</w:t>
      </w:r>
      <w:r w:rsidRPr="0080225A">
        <w:rPr>
          <w:rFonts w:ascii="Times New Roman" w:eastAsia="Times New Roman" w:hAnsi="Times New Roman"/>
          <w:kern w:val="1"/>
          <w:sz w:val="28"/>
          <w:szCs w:val="28"/>
          <w:lang w:eastAsia="zh-CN" w:bidi="hi-IN"/>
        </w:rPr>
        <w:t xml:space="preserve"> (6</w:t>
      </w:r>
      <w:r w:rsidR="00007134">
        <w:rPr>
          <w:rFonts w:ascii="Times New Roman" w:eastAsia="Times New Roman" w:hAnsi="Times New Roman"/>
          <w:kern w:val="1"/>
          <w:sz w:val="28"/>
          <w:szCs w:val="28"/>
          <w:lang w:eastAsia="zh-CN" w:bidi="hi-IN"/>
        </w:rPr>
        <w:t>0</w:t>
      </w:r>
      <w:r w:rsidRPr="0080225A">
        <w:rPr>
          <w:rFonts w:ascii="Times New Roman" w:eastAsia="Times New Roman" w:hAnsi="Times New Roman"/>
          <w:kern w:val="1"/>
          <w:sz w:val="28"/>
          <w:szCs w:val="28"/>
          <w:lang w:eastAsia="zh-CN" w:bidi="hi-IN"/>
        </w:rPr>
        <w:t xml:space="preserve">%), также </w:t>
      </w:r>
      <w:r w:rsidR="00007134">
        <w:rPr>
          <w:rFonts w:ascii="Times New Roman" w:eastAsia="Times New Roman" w:hAnsi="Times New Roman"/>
          <w:kern w:val="1"/>
          <w:sz w:val="28"/>
          <w:szCs w:val="28"/>
          <w:lang w:eastAsia="zh-CN" w:bidi="hi-IN"/>
        </w:rPr>
        <w:t>85</w:t>
      </w:r>
      <w:r w:rsidRPr="0080225A">
        <w:rPr>
          <w:rFonts w:ascii="Times New Roman" w:eastAsia="Times New Roman" w:hAnsi="Times New Roman"/>
          <w:kern w:val="1"/>
          <w:sz w:val="28"/>
          <w:szCs w:val="28"/>
          <w:lang w:eastAsia="zh-CN" w:bidi="hi-IN"/>
        </w:rPr>
        <w:t>% опрошенных удовлетворены качеством предоставления данных услуг.</w:t>
      </w:r>
    </w:p>
    <w:p w:rsidR="00007134" w:rsidRDefault="00007134" w:rsidP="00DF6FDF">
      <w:pPr>
        <w:widowControl w:val="0"/>
        <w:tabs>
          <w:tab w:val="left" w:pos="0"/>
          <w:tab w:val="left" w:pos="1276"/>
          <w:tab w:val="left" w:pos="1418"/>
        </w:tabs>
        <w:suppressAutoHyphens/>
        <w:spacing w:after="0" w:line="240" w:lineRule="auto"/>
        <w:ind w:firstLine="709"/>
        <w:contextualSpacing/>
        <w:jc w:val="both"/>
        <w:rPr>
          <w:rFonts w:ascii="Times New Roman" w:eastAsia="Times New Roman" w:hAnsi="Times New Roman"/>
          <w:kern w:val="1"/>
          <w:sz w:val="28"/>
          <w:szCs w:val="28"/>
          <w:lang w:eastAsia="zh-CN" w:bidi="hi-IN"/>
        </w:rPr>
      </w:pPr>
    </w:p>
    <w:p w:rsidR="00112FFB" w:rsidRDefault="00007134" w:rsidP="00007134">
      <w:pPr>
        <w:widowControl w:val="0"/>
        <w:tabs>
          <w:tab w:val="left" w:pos="0"/>
          <w:tab w:val="left" w:pos="1276"/>
          <w:tab w:val="left" w:pos="1418"/>
        </w:tabs>
        <w:suppressAutoHyphens/>
        <w:spacing w:after="0" w:line="240" w:lineRule="auto"/>
        <w:contextualSpacing/>
        <w:jc w:val="both"/>
        <w:rPr>
          <w:rFonts w:ascii="Times New Roman" w:eastAsia="Times New Roman" w:hAnsi="Times New Roman"/>
          <w:kern w:val="1"/>
          <w:sz w:val="28"/>
          <w:szCs w:val="28"/>
          <w:lang w:eastAsia="zh-CN" w:bidi="hi-IN"/>
        </w:rPr>
      </w:pPr>
      <w:r>
        <w:rPr>
          <w:rFonts w:ascii="Times New Roman" w:eastAsia="Times New Roman" w:hAnsi="Times New Roman"/>
          <w:noProof/>
          <w:kern w:val="1"/>
          <w:sz w:val="28"/>
          <w:szCs w:val="28"/>
          <w:lang w:eastAsia="ru-RU"/>
        </w:rPr>
        <w:drawing>
          <wp:inline distT="0" distB="0" distL="0" distR="0" wp14:anchorId="18957EDB">
            <wp:extent cx="2733675" cy="1646132"/>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32550" cy="1645455"/>
                    </a:xfrm>
                    <a:prstGeom prst="rect">
                      <a:avLst/>
                    </a:prstGeom>
                    <a:noFill/>
                  </pic:spPr>
                </pic:pic>
              </a:graphicData>
            </a:graphic>
          </wp:inline>
        </w:drawing>
      </w:r>
      <w:r>
        <w:rPr>
          <w:rFonts w:ascii="Times New Roman" w:eastAsia="Times New Roman" w:hAnsi="Times New Roman"/>
          <w:noProof/>
          <w:kern w:val="1"/>
          <w:sz w:val="28"/>
          <w:szCs w:val="28"/>
          <w:lang w:eastAsia="ru-RU"/>
        </w:rPr>
        <w:drawing>
          <wp:inline distT="0" distB="0" distL="0" distR="0" wp14:anchorId="0A0A91F8">
            <wp:extent cx="2752725" cy="1631646"/>
            <wp:effectExtent l="0" t="0" r="0" b="6985"/>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54223" cy="1632534"/>
                    </a:xfrm>
                    <a:prstGeom prst="rect">
                      <a:avLst/>
                    </a:prstGeom>
                    <a:noFill/>
                  </pic:spPr>
                </pic:pic>
              </a:graphicData>
            </a:graphic>
          </wp:inline>
        </w:drawing>
      </w:r>
    </w:p>
    <w:p w:rsidR="00DF6FDF" w:rsidRDefault="00DF6FDF" w:rsidP="00162DF6">
      <w:pPr>
        <w:widowControl w:val="0"/>
        <w:tabs>
          <w:tab w:val="left" w:pos="0"/>
          <w:tab w:val="left" w:pos="1276"/>
          <w:tab w:val="left" w:pos="1418"/>
        </w:tabs>
        <w:suppressAutoHyphens/>
        <w:spacing w:after="0" w:line="240" w:lineRule="auto"/>
        <w:ind w:firstLine="709"/>
        <w:contextualSpacing/>
        <w:jc w:val="both"/>
        <w:rPr>
          <w:rFonts w:ascii="Times New Roman" w:eastAsia="Times New Roman" w:hAnsi="Times New Roman"/>
          <w:kern w:val="1"/>
          <w:sz w:val="28"/>
          <w:szCs w:val="28"/>
          <w:lang w:eastAsia="zh-CN" w:bidi="hi-IN"/>
        </w:rPr>
      </w:pPr>
    </w:p>
    <w:p w:rsidR="00007134" w:rsidRPr="00302412" w:rsidRDefault="00007134" w:rsidP="00007134">
      <w:pPr>
        <w:pStyle w:val="ConsPlusNonformat"/>
        <w:widowControl/>
        <w:shd w:val="clear" w:color="auto" w:fill="FFFFFF" w:themeFill="background1"/>
        <w:rPr>
          <w:rFonts w:ascii="Times New Roman" w:hAnsi="Times New Roman"/>
          <w:b/>
          <w:i/>
          <w:color w:val="000000" w:themeColor="text1"/>
          <w:sz w:val="28"/>
          <w:szCs w:val="28"/>
        </w:rPr>
      </w:pPr>
      <w:r>
        <w:rPr>
          <w:rFonts w:ascii="Times New Roman" w:hAnsi="Times New Roman"/>
          <w:b/>
          <w:i/>
          <w:color w:val="000000" w:themeColor="text1"/>
          <w:sz w:val="28"/>
          <w:szCs w:val="28"/>
        </w:rPr>
        <w:t xml:space="preserve">7.14. </w:t>
      </w:r>
      <w:r w:rsidRPr="00302412">
        <w:rPr>
          <w:rFonts w:ascii="Times New Roman" w:hAnsi="Times New Roman"/>
          <w:b/>
          <w:i/>
          <w:color w:val="000000" w:themeColor="text1"/>
          <w:sz w:val="28"/>
          <w:szCs w:val="28"/>
        </w:rPr>
        <w:t>Рынок сельскохозяйственной продукции</w:t>
      </w:r>
    </w:p>
    <w:p w:rsidR="00007134" w:rsidRDefault="00007134" w:rsidP="00007134">
      <w:pPr>
        <w:autoSpaceDE w:val="0"/>
        <w:autoSpaceDN w:val="0"/>
        <w:adjustRightInd w:val="0"/>
        <w:spacing w:after="0" w:line="240" w:lineRule="auto"/>
        <w:rPr>
          <w:rFonts w:ascii="Times New Roman" w:hAnsi="Times New Roman"/>
          <w:b/>
          <w:bCs/>
          <w:i/>
          <w:sz w:val="28"/>
          <w:szCs w:val="28"/>
        </w:rPr>
      </w:pPr>
      <w:r w:rsidRPr="00302412">
        <w:rPr>
          <w:rFonts w:ascii="Times New Roman" w:hAnsi="Times New Roman"/>
          <w:b/>
          <w:bCs/>
          <w:i/>
          <w:sz w:val="28"/>
          <w:szCs w:val="28"/>
        </w:rPr>
        <w:t>(овощной продукции, продукции животноводства)</w:t>
      </w:r>
    </w:p>
    <w:p w:rsidR="00007134" w:rsidRDefault="00007134" w:rsidP="00007134">
      <w:pPr>
        <w:autoSpaceDE w:val="0"/>
        <w:autoSpaceDN w:val="0"/>
        <w:adjustRightInd w:val="0"/>
        <w:spacing w:after="0" w:line="240" w:lineRule="auto"/>
        <w:rPr>
          <w:rFonts w:ascii="Times New Roman" w:hAnsi="Times New Roman"/>
          <w:b/>
          <w:bCs/>
          <w:i/>
          <w:sz w:val="28"/>
          <w:szCs w:val="28"/>
        </w:rPr>
      </w:pPr>
    </w:p>
    <w:p w:rsidR="00007134" w:rsidRDefault="00007134" w:rsidP="00007134">
      <w:pPr>
        <w:widowControl w:val="0"/>
        <w:tabs>
          <w:tab w:val="left" w:pos="0"/>
          <w:tab w:val="left" w:pos="1276"/>
          <w:tab w:val="left" w:pos="1418"/>
        </w:tabs>
        <w:suppressAutoHyphens/>
        <w:spacing w:after="0" w:line="240" w:lineRule="auto"/>
        <w:ind w:firstLine="709"/>
        <w:contextualSpacing/>
        <w:jc w:val="both"/>
        <w:rPr>
          <w:rFonts w:ascii="Times New Roman" w:eastAsia="Times New Roman" w:hAnsi="Times New Roman"/>
          <w:kern w:val="1"/>
          <w:sz w:val="28"/>
          <w:szCs w:val="28"/>
          <w:lang w:eastAsia="zh-CN" w:bidi="hi-IN"/>
        </w:rPr>
      </w:pPr>
      <w:r w:rsidRPr="0080225A">
        <w:rPr>
          <w:rFonts w:ascii="Times New Roman" w:eastAsia="Times New Roman" w:hAnsi="Times New Roman"/>
          <w:kern w:val="1"/>
          <w:sz w:val="28"/>
          <w:szCs w:val="28"/>
          <w:lang w:eastAsia="zh-CN" w:bidi="hi-IN"/>
        </w:rPr>
        <w:t xml:space="preserve">По результатам мониторинга наблюдается достаточное количество организаций на рынке </w:t>
      </w:r>
      <w:r w:rsidR="002A2901">
        <w:rPr>
          <w:rFonts w:ascii="Times New Roman" w:eastAsia="Times New Roman" w:hAnsi="Times New Roman"/>
          <w:kern w:val="1"/>
          <w:sz w:val="28"/>
          <w:szCs w:val="28"/>
          <w:lang w:eastAsia="zh-CN" w:bidi="hi-IN"/>
        </w:rPr>
        <w:t>овощной и плодово-ягодной продукции</w:t>
      </w:r>
      <w:r w:rsidRPr="0080225A">
        <w:rPr>
          <w:rFonts w:ascii="Times New Roman" w:eastAsia="Times New Roman" w:hAnsi="Times New Roman"/>
          <w:kern w:val="1"/>
          <w:sz w:val="28"/>
          <w:szCs w:val="28"/>
          <w:lang w:eastAsia="zh-CN" w:bidi="hi-IN"/>
        </w:rPr>
        <w:t xml:space="preserve"> (6</w:t>
      </w:r>
      <w:r w:rsidR="002A2901">
        <w:rPr>
          <w:rFonts w:ascii="Times New Roman" w:eastAsia="Times New Roman" w:hAnsi="Times New Roman"/>
          <w:kern w:val="1"/>
          <w:sz w:val="28"/>
          <w:szCs w:val="28"/>
          <w:lang w:eastAsia="zh-CN" w:bidi="hi-IN"/>
        </w:rPr>
        <w:t>2</w:t>
      </w:r>
      <w:r w:rsidRPr="0080225A">
        <w:rPr>
          <w:rFonts w:ascii="Times New Roman" w:eastAsia="Times New Roman" w:hAnsi="Times New Roman"/>
          <w:kern w:val="1"/>
          <w:sz w:val="28"/>
          <w:szCs w:val="28"/>
          <w:lang w:eastAsia="zh-CN" w:bidi="hi-IN"/>
        </w:rPr>
        <w:t xml:space="preserve">%), также </w:t>
      </w:r>
      <w:r w:rsidR="002A2901">
        <w:rPr>
          <w:rFonts w:ascii="Times New Roman" w:eastAsia="Times New Roman" w:hAnsi="Times New Roman"/>
          <w:kern w:val="1"/>
          <w:sz w:val="28"/>
          <w:szCs w:val="28"/>
          <w:lang w:eastAsia="zh-CN" w:bidi="hi-IN"/>
        </w:rPr>
        <w:t>90</w:t>
      </w:r>
      <w:r w:rsidRPr="0080225A">
        <w:rPr>
          <w:rFonts w:ascii="Times New Roman" w:eastAsia="Times New Roman" w:hAnsi="Times New Roman"/>
          <w:kern w:val="1"/>
          <w:sz w:val="28"/>
          <w:szCs w:val="28"/>
          <w:lang w:eastAsia="zh-CN" w:bidi="hi-IN"/>
        </w:rPr>
        <w:t>% опрошенных удовлетворены качеством предоставления данных услуг.</w:t>
      </w:r>
    </w:p>
    <w:p w:rsidR="00007134" w:rsidRDefault="00007134" w:rsidP="002A2901">
      <w:pPr>
        <w:widowControl w:val="0"/>
        <w:tabs>
          <w:tab w:val="left" w:pos="0"/>
          <w:tab w:val="left" w:pos="1276"/>
          <w:tab w:val="left" w:pos="1418"/>
        </w:tabs>
        <w:suppressAutoHyphens/>
        <w:spacing w:after="0" w:line="240" w:lineRule="auto"/>
        <w:contextualSpacing/>
        <w:jc w:val="both"/>
        <w:rPr>
          <w:rFonts w:ascii="Times New Roman" w:eastAsia="Times New Roman" w:hAnsi="Times New Roman"/>
          <w:kern w:val="1"/>
          <w:sz w:val="28"/>
          <w:szCs w:val="28"/>
          <w:lang w:eastAsia="zh-CN" w:bidi="hi-IN"/>
        </w:rPr>
      </w:pPr>
    </w:p>
    <w:p w:rsidR="002A2901" w:rsidRDefault="002A2901" w:rsidP="002A2901">
      <w:pPr>
        <w:widowControl w:val="0"/>
        <w:tabs>
          <w:tab w:val="left" w:pos="0"/>
          <w:tab w:val="left" w:pos="1276"/>
          <w:tab w:val="left" w:pos="1418"/>
        </w:tabs>
        <w:suppressAutoHyphens/>
        <w:spacing w:after="0" w:line="240" w:lineRule="auto"/>
        <w:contextualSpacing/>
        <w:jc w:val="both"/>
        <w:rPr>
          <w:rFonts w:ascii="Times New Roman" w:eastAsia="Times New Roman" w:hAnsi="Times New Roman"/>
          <w:kern w:val="1"/>
          <w:sz w:val="28"/>
          <w:szCs w:val="28"/>
          <w:lang w:eastAsia="zh-CN" w:bidi="hi-IN"/>
        </w:rPr>
      </w:pPr>
      <w:r>
        <w:rPr>
          <w:rFonts w:ascii="Times New Roman" w:eastAsia="Times New Roman" w:hAnsi="Times New Roman"/>
          <w:noProof/>
          <w:kern w:val="1"/>
          <w:sz w:val="28"/>
          <w:szCs w:val="28"/>
          <w:lang w:eastAsia="ru-RU"/>
        </w:rPr>
        <w:drawing>
          <wp:inline distT="0" distB="0" distL="0" distR="0" wp14:anchorId="1948794B">
            <wp:extent cx="2867025" cy="1722497"/>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869647" cy="1724072"/>
                    </a:xfrm>
                    <a:prstGeom prst="rect">
                      <a:avLst/>
                    </a:prstGeom>
                    <a:noFill/>
                  </pic:spPr>
                </pic:pic>
              </a:graphicData>
            </a:graphic>
          </wp:inline>
        </w:drawing>
      </w:r>
      <w:r>
        <w:rPr>
          <w:rFonts w:ascii="Times New Roman" w:eastAsia="Times New Roman" w:hAnsi="Times New Roman"/>
          <w:noProof/>
          <w:kern w:val="1"/>
          <w:sz w:val="28"/>
          <w:szCs w:val="28"/>
          <w:lang w:eastAsia="ru-RU"/>
        </w:rPr>
        <w:drawing>
          <wp:inline distT="0" distB="0" distL="0" distR="0" wp14:anchorId="2AD345FE">
            <wp:extent cx="2867025" cy="1701479"/>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65075" cy="1700322"/>
                    </a:xfrm>
                    <a:prstGeom prst="rect">
                      <a:avLst/>
                    </a:prstGeom>
                    <a:noFill/>
                  </pic:spPr>
                </pic:pic>
              </a:graphicData>
            </a:graphic>
          </wp:inline>
        </w:drawing>
      </w:r>
    </w:p>
    <w:p w:rsidR="002A2901" w:rsidRDefault="002A2901" w:rsidP="002A2901">
      <w:pPr>
        <w:widowControl w:val="0"/>
        <w:tabs>
          <w:tab w:val="left" w:pos="0"/>
          <w:tab w:val="left" w:pos="1276"/>
          <w:tab w:val="left" w:pos="1418"/>
        </w:tabs>
        <w:suppressAutoHyphens/>
        <w:spacing w:after="0" w:line="240" w:lineRule="auto"/>
        <w:ind w:firstLine="709"/>
        <w:contextualSpacing/>
        <w:jc w:val="both"/>
        <w:rPr>
          <w:rFonts w:ascii="Times New Roman" w:eastAsia="Times New Roman" w:hAnsi="Times New Roman"/>
          <w:kern w:val="1"/>
          <w:sz w:val="28"/>
          <w:szCs w:val="28"/>
          <w:lang w:eastAsia="zh-CN" w:bidi="hi-IN"/>
        </w:rPr>
      </w:pPr>
    </w:p>
    <w:p w:rsidR="002A2901" w:rsidRDefault="002A2901" w:rsidP="002A2901">
      <w:pPr>
        <w:widowControl w:val="0"/>
        <w:tabs>
          <w:tab w:val="left" w:pos="0"/>
          <w:tab w:val="left" w:pos="1276"/>
          <w:tab w:val="left" w:pos="1418"/>
        </w:tabs>
        <w:suppressAutoHyphens/>
        <w:spacing w:after="0" w:line="240" w:lineRule="auto"/>
        <w:ind w:firstLine="709"/>
        <w:contextualSpacing/>
        <w:jc w:val="both"/>
        <w:rPr>
          <w:rFonts w:ascii="Times New Roman" w:eastAsia="Times New Roman" w:hAnsi="Times New Roman"/>
          <w:kern w:val="1"/>
          <w:sz w:val="28"/>
          <w:szCs w:val="28"/>
          <w:lang w:eastAsia="zh-CN" w:bidi="hi-IN"/>
        </w:rPr>
      </w:pPr>
      <w:r w:rsidRPr="0080225A">
        <w:rPr>
          <w:rFonts w:ascii="Times New Roman" w:eastAsia="Times New Roman" w:hAnsi="Times New Roman"/>
          <w:kern w:val="1"/>
          <w:sz w:val="28"/>
          <w:szCs w:val="28"/>
          <w:lang w:eastAsia="zh-CN" w:bidi="hi-IN"/>
        </w:rPr>
        <w:t xml:space="preserve">По результатам мониторинга наблюдается достаточное количество организаций на рынке </w:t>
      </w:r>
      <w:r>
        <w:rPr>
          <w:rFonts w:ascii="Times New Roman" w:eastAsia="Times New Roman" w:hAnsi="Times New Roman"/>
          <w:kern w:val="1"/>
          <w:sz w:val="28"/>
          <w:szCs w:val="28"/>
          <w:lang w:eastAsia="zh-CN" w:bidi="hi-IN"/>
        </w:rPr>
        <w:t>молока и молочной продукции</w:t>
      </w:r>
      <w:r w:rsidRPr="0080225A">
        <w:rPr>
          <w:rFonts w:ascii="Times New Roman" w:eastAsia="Times New Roman" w:hAnsi="Times New Roman"/>
          <w:kern w:val="1"/>
          <w:sz w:val="28"/>
          <w:szCs w:val="28"/>
          <w:lang w:eastAsia="zh-CN" w:bidi="hi-IN"/>
        </w:rPr>
        <w:t xml:space="preserve"> (6</w:t>
      </w:r>
      <w:r>
        <w:rPr>
          <w:rFonts w:ascii="Times New Roman" w:eastAsia="Times New Roman" w:hAnsi="Times New Roman"/>
          <w:kern w:val="1"/>
          <w:sz w:val="28"/>
          <w:szCs w:val="28"/>
          <w:lang w:eastAsia="zh-CN" w:bidi="hi-IN"/>
        </w:rPr>
        <w:t>4</w:t>
      </w:r>
      <w:r w:rsidRPr="0080225A">
        <w:rPr>
          <w:rFonts w:ascii="Times New Roman" w:eastAsia="Times New Roman" w:hAnsi="Times New Roman"/>
          <w:kern w:val="1"/>
          <w:sz w:val="28"/>
          <w:szCs w:val="28"/>
          <w:lang w:eastAsia="zh-CN" w:bidi="hi-IN"/>
        </w:rPr>
        <w:t xml:space="preserve">%), также </w:t>
      </w:r>
      <w:r>
        <w:rPr>
          <w:rFonts w:ascii="Times New Roman" w:eastAsia="Times New Roman" w:hAnsi="Times New Roman"/>
          <w:kern w:val="1"/>
          <w:sz w:val="28"/>
          <w:szCs w:val="28"/>
          <w:lang w:eastAsia="zh-CN" w:bidi="hi-IN"/>
        </w:rPr>
        <w:t>89</w:t>
      </w:r>
      <w:r w:rsidRPr="0080225A">
        <w:rPr>
          <w:rFonts w:ascii="Times New Roman" w:eastAsia="Times New Roman" w:hAnsi="Times New Roman"/>
          <w:kern w:val="1"/>
          <w:sz w:val="28"/>
          <w:szCs w:val="28"/>
          <w:lang w:eastAsia="zh-CN" w:bidi="hi-IN"/>
        </w:rPr>
        <w:t>% опрошенных удовлетворены качеством предоставления данных услуг.</w:t>
      </w:r>
    </w:p>
    <w:p w:rsidR="002A2901" w:rsidRDefault="002A2901" w:rsidP="002A2901">
      <w:pPr>
        <w:widowControl w:val="0"/>
        <w:tabs>
          <w:tab w:val="left" w:pos="0"/>
          <w:tab w:val="left" w:pos="1276"/>
          <w:tab w:val="left" w:pos="1418"/>
        </w:tabs>
        <w:suppressAutoHyphens/>
        <w:spacing w:after="0" w:line="240" w:lineRule="auto"/>
        <w:ind w:firstLine="709"/>
        <w:contextualSpacing/>
        <w:jc w:val="both"/>
        <w:rPr>
          <w:rFonts w:ascii="Times New Roman" w:eastAsia="Times New Roman" w:hAnsi="Times New Roman"/>
          <w:kern w:val="1"/>
          <w:sz w:val="28"/>
          <w:szCs w:val="28"/>
          <w:lang w:eastAsia="zh-CN" w:bidi="hi-IN"/>
        </w:rPr>
      </w:pPr>
    </w:p>
    <w:p w:rsidR="002A2901" w:rsidRDefault="002A2901" w:rsidP="002A2901">
      <w:pPr>
        <w:widowControl w:val="0"/>
        <w:tabs>
          <w:tab w:val="left" w:pos="0"/>
          <w:tab w:val="left" w:pos="1276"/>
          <w:tab w:val="left" w:pos="1418"/>
        </w:tabs>
        <w:suppressAutoHyphens/>
        <w:spacing w:after="0" w:line="240" w:lineRule="auto"/>
        <w:contextualSpacing/>
        <w:jc w:val="both"/>
        <w:rPr>
          <w:rFonts w:ascii="Times New Roman" w:eastAsia="Times New Roman" w:hAnsi="Times New Roman"/>
          <w:kern w:val="1"/>
          <w:sz w:val="28"/>
          <w:szCs w:val="28"/>
          <w:lang w:eastAsia="zh-CN" w:bidi="hi-IN"/>
        </w:rPr>
      </w:pPr>
      <w:r>
        <w:rPr>
          <w:rFonts w:ascii="Times New Roman" w:eastAsia="Times New Roman" w:hAnsi="Times New Roman"/>
          <w:kern w:val="1"/>
          <w:sz w:val="28"/>
          <w:szCs w:val="28"/>
          <w:lang w:eastAsia="zh-CN" w:bidi="hi-IN"/>
        </w:rPr>
        <w:t xml:space="preserve"> </w:t>
      </w:r>
      <w:r>
        <w:rPr>
          <w:rFonts w:ascii="Times New Roman" w:eastAsia="Times New Roman" w:hAnsi="Times New Roman"/>
          <w:noProof/>
          <w:kern w:val="1"/>
          <w:sz w:val="28"/>
          <w:szCs w:val="28"/>
          <w:lang w:eastAsia="ru-RU"/>
        </w:rPr>
        <w:drawing>
          <wp:inline distT="0" distB="0" distL="0" distR="0" wp14:anchorId="4A54CB55">
            <wp:extent cx="2819400" cy="1694433"/>
            <wp:effectExtent l="0" t="0" r="0" b="127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24875" cy="1697723"/>
                    </a:xfrm>
                    <a:prstGeom prst="rect">
                      <a:avLst/>
                    </a:prstGeom>
                    <a:noFill/>
                  </pic:spPr>
                </pic:pic>
              </a:graphicData>
            </a:graphic>
          </wp:inline>
        </w:drawing>
      </w:r>
      <w:r>
        <w:rPr>
          <w:rFonts w:ascii="Times New Roman" w:eastAsia="Times New Roman" w:hAnsi="Times New Roman"/>
          <w:noProof/>
          <w:kern w:val="1"/>
          <w:sz w:val="28"/>
          <w:szCs w:val="28"/>
          <w:lang w:eastAsia="ru-RU"/>
        </w:rPr>
        <w:drawing>
          <wp:inline distT="0" distB="0" distL="0" distR="0" wp14:anchorId="0EF69610">
            <wp:extent cx="3095683" cy="1695450"/>
            <wp:effectExtent l="0" t="0" r="9525"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99340" cy="1697453"/>
                    </a:xfrm>
                    <a:prstGeom prst="rect">
                      <a:avLst/>
                    </a:prstGeom>
                    <a:noFill/>
                  </pic:spPr>
                </pic:pic>
              </a:graphicData>
            </a:graphic>
          </wp:inline>
        </w:drawing>
      </w:r>
    </w:p>
    <w:p w:rsidR="00DF6FDF" w:rsidRDefault="00DF6FDF" w:rsidP="00162DF6">
      <w:pPr>
        <w:widowControl w:val="0"/>
        <w:tabs>
          <w:tab w:val="left" w:pos="0"/>
          <w:tab w:val="left" w:pos="1276"/>
          <w:tab w:val="left" w:pos="1418"/>
        </w:tabs>
        <w:suppressAutoHyphens/>
        <w:spacing w:after="0" w:line="240" w:lineRule="auto"/>
        <w:ind w:firstLine="709"/>
        <w:contextualSpacing/>
        <w:jc w:val="both"/>
        <w:rPr>
          <w:rFonts w:ascii="Times New Roman" w:eastAsia="Times New Roman" w:hAnsi="Times New Roman"/>
          <w:kern w:val="1"/>
          <w:sz w:val="28"/>
          <w:szCs w:val="28"/>
          <w:lang w:eastAsia="zh-CN" w:bidi="hi-IN"/>
        </w:rPr>
      </w:pPr>
    </w:p>
    <w:p w:rsidR="002A2901" w:rsidRDefault="002A2901" w:rsidP="002A2901">
      <w:pPr>
        <w:widowControl w:val="0"/>
        <w:tabs>
          <w:tab w:val="left" w:pos="0"/>
          <w:tab w:val="left" w:pos="1276"/>
          <w:tab w:val="left" w:pos="1418"/>
        </w:tabs>
        <w:suppressAutoHyphens/>
        <w:spacing w:after="0" w:line="240" w:lineRule="auto"/>
        <w:ind w:firstLine="709"/>
        <w:contextualSpacing/>
        <w:jc w:val="both"/>
        <w:rPr>
          <w:rFonts w:ascii="Times New Roman" w:eastAsia="Times New Roman" w:hAnsi="Times New Roman"/>
          <w:kern w:val="1"/>
          <w:sz w:val="28"/>
          <w:szCs w:val="28"/>
          <w:lang w:eastAsia="zh-CN" w:bidi="hi-IN"/>
        </w:rPr>
      </w:pPr>
      <w:r w:rsidRPr="0080225A">
        <w:rPr>
          <w:rFonts w:ascii="Times New Roman" w:eastAsia="Times New Roman" w:hAnsi="Times New Roman"/>
          <w:kern w:val="1"/>
          <w:sz w:val="28"/>
          <w:szCs w:val="28"/>
          <w:lang w:eastAsia="zh-CN" w:bidi="hi-IN"/>
        </w:rPr>
        <w:lastRenderedPageBreak/>
        <w:t xml:space="preserve">По результатам мониторинга наблюдается достаточное количество организаций на рынке </w:t>
      </w:r>
      <w:r>
        <w:rPr>
          <w:rFonts w:ascii="Times New Roman" w:eastAsia="Times New Roman" w:hAnsi="Times New Roman"/>
          <w:kern w:val="1"/>
          <w:sz w:val="28"/>
          <w:szCs w:val="28"/>
          <w:lang w:eastAsia="zh-CN" w:bidi="hi-IN"/>
        </w:rPr>
        <w:t>мясной продукции</w:t>
      </w:r>
      <w:r w:rsidRPr="0080225A">
        <w:rPr>
          <w:rFonts w:ascii="Times New Roman" w:eastAsia="Times New Roman" w:hAnsi="Times New Roman"/>
          <w:kern w:val="1"/>
          <w:sz w:val="28"/>
          <w:szCs w:val="28"/>
          <w:lang w:eastAsia="zh-CN" w:bidi="hi-IN"/>
        </w:rPr>
        <w:t xml:space="preserve"> (6</w:t>
      </w:r>
      <w:r>
        <w:rPr>
          <w:rFonts w:ascii="Times New Roman" w:eastAsia="Times New Roman" w:hAnsi="Times New Roman"/>
          <w:kern w:val="1"/>
          <w:sz w:val="28"/>
          <w:szCs w:val="28"/>
          <w:lang w:eastAsia="zh-CN" w:bidi="hi-IN"/>
        </w:rPr>
        <w:t>4</w:t>
      </w:r>
      <w:r w:rsidRPr="0080225A">
        <w:rPr>
          <w:rFonts w:ascii="Times New Roman" w:eastAsia="Times New Roman" w:hAnsi="Times New Roman"/>
          <w:kern w:val="1"/>
          <w:sz w:val="28"/>
          <w:szCs w:val="28"/>
          <w:lang w:eastAsia="zh-CN" w:bidi="hi-IN"/>
        </w:rPr>
        <w:t xml:space="preserve">%), также </w:t>
      </w:r>
      <w:r>
        <w:rPr>
          <w:rFonts w:ascii="Times New Roman" w:eastAsia="Times New Roman" w:hAnsi="Times New Roman"/>
          <w:kern w:val="1"/>
          <w:sz w:val="28"/>
          <w:szCs w:val="28"/>
          <w:lang w:eastAsia="zh-CN" w:bidi="hi-IN"/>
        </w:rPr>
        <w:t>91</w:t>
      </w:r>
      <w:r w:rsidRPr="0080225A">
        <w:rPr>
          <w:rFonts w:ascii="Times New Roman" w:eastAsia="Times New Roman" w:hAnsi="Times New Roman"/>
          <w:kern w:val="1"/>
          <w:sz w:val="28"/>
          <w:szCs w:val="28"/>
          <w:lang w:eastAsia="zh-CN" w:bidi="hi-IN"/>
        </w:rPr>
        <w:t>% опрошенных удовлетворены качеством предоставления данных услуг.</w:t>
      </w:r>
    </w:p>
    <w:p w:rsidR="002A2901" w:rsidRDefault="002A2901" w:rsidP="00162DF6">
      <w:pPr>
        <w:widowControl w:val="0"/>
        <w:tabs>
          <w:tab w:val="left" w:pos="0"/>
          <w:tab w:val="left" w:pos="1276"/>
          <w:tab w:val="left" w:pos="1418"/>
        </w:tabs>
        <w:suppressAutoHyphens/>
        <w:spacing w:after="0" w:line="240" w:lineRule="auto"/>
        <w:ind w:firstLine="709"/>
        <w:contextualSpacing/>
        <w:jc w:val="both"/>
        <w:rPr>
          <w:rFonts w:ascii="Times New Roman" w:eastAsia="Times New Roman" w:hAnsi="Times New Roman"/>
          <w:kern w:val="1"/>
          <w:sz w:val="28"/>
          <w:szCs w:val="28"/>
          <w:lang w:eastAsia="zh-CN" w:bidi="hi-IN"/>
        </w:rPr>
      </w:pPr>
    </w:p>
    <w:p w:rsidR="002A2901" w:rsidRDefault="002A2901" w:rsidP="002A2901">
      <w:pPr>
        <w:widowControl w:val="0"/>
        <w:tabs>
          <w:tab w:val="left" w:pos="0"/>
          <w:tab w:val="left" w:pos="1276"/>
          <w:tab w:val="left" w:pos="1418"/>
        </w:tabs>
        <w:suppressAutoHyphens/>
        <w:spacing w:after="0" w:line="240" w:lineRule="auto"/>
        <w:contextualSpacing/>
        <w:jc w:val="both"/>
        <w:rPr>
          <w:rFonts w:ascii="Times New Roman" w:eastAsia="Times New Roman" w:hAnsi="Times New Roman"/>
          <w:kern w:val="1"/>
          <w:sz w:val="28"/>
          <w:szCs w:val="28"/>
          <w:lang w:eastAsia="zh-CN" w:bidi="hi-IN"/>
        </w:rPr>
      </w:pPr>
      <w:r>
        <w:rPr>
          <w:rFonts w:ascii="Times New Roman" w:eastAsia="Times New Roman" w:hAnsi="Times New Roman"/>
          <w:noProof/>
          <w:kern w:val="1"/>
          <w:sz w:val="28"/>
          <w:szCs w:val="28"/>
          <w:lang w:eastAsia="ru-RU"/>
        </w:rPr>
        <w:drawing>
          <wp:inline distT="0" distB="0" distL="0" distR="0" wp14:anchorId="2AED4629">
            <wp:extent cx="2780796" cy="1838325"/>
            <wp:effectExtent l="0" t="0" r="635"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783212" cy="1839922"/>
                    </a:xfrm>
                    <a:prstGeom prst="rect">
                      <a:avLst/>
                    </a:prstGeom>
                    <a:noFill/>
                  </pic:spPr>
                </pic:pic>
              </a:graphicData>
            </a:graphic>
          </wp:inline>
        </w:drawing>
      </w:r>
      <w:r>
        <w:rPr>
          <w:rFonts w:ascii="Times New Roman" w:eastAsia="Times New Roman" w:hAnsi="Times New Roman"/>
          <w:noProof/>
          <w:kern w:val="1"/>
          <w:sz w:val="28"/>
          <w:szCs w:val="28"/>
          <w:lang w:eastAsia="ru-RU"/>
        </w:rPr>
        <w:drawing>
          <wp:inline distT="0" distB="0" distL="0" distR="0" wp14:anchorId="4F9705E4">
            <wp:extent cx="3097131" cy="1847850"/>
            <wp:effectExtent l="0" t="0" r="8255"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097555" cy="1848103"/>
                    </a:xfrm>
                    <a:prstGeom prst="rect">
                      <a:avLst/>
                    </a:prstGeom>
                    <a:noFill/>
                  </pic:spPr>
                </pic:pic>
              </a:graphicData>
            </a:graphic>
          </wp:inline>
        </w:drawing>
      </w:r>
    </w:p>
    <w:p w:rsidR="002A2901" w:rsidRDefault="002A2901" w:rsidP="00162DF6">
      <w:pPr>
        <w:widowControl w:val="0"/>
        <w:tabs>
          <w:tab w:val="left" w:pos="0"/>
          <w:tab w:val="left" w:pos="1276"/>
          <w:tab w:val="left" w:pos="1418"/>
        </w:tabs>
        <w:suppressAutoHyphens/>
        <w:spacing w:after="0" w:line="240" w:lineRule="auto"/>
        <w:ind w:firstLine="709"/>
        <w:contextualSpacing/>
        <w:jc w:val="both"/>
        <w:rPr>
          <w:rFonts w:ascii="Times New Roman" w:eastAsia="Times New Roman" w:hAnsi="Times New Roman"/>
          <w:kern w:val="1"/>
          <w:sz w:val="28"/>
          <w:szCs w:val="28"/>
          <w:lang w:eastAsia="zh-CN" w:bidi="hi-IN"/>
        </w:rPr>
      </w:pPr>
    </w:p>
    <w:p w:rsidR="002A2901" w:rsidRDefault="002A2901" w:rsidP="002A2901">
      <w:pPr>
        <w:pStyle w:val="ConsPlusNonformat"/>
        <w:widowControl/>
        <w:shd w:val="clear" w:color="auto" w:fill="FFFFFF" w:themeFill="background1"/>
        <w:rPr>
          <w:rFonts w:ascii="Times New Roman" w:hAnsi="Times New Roman"/>
          <w:b/>
          <w:i/>
          <w:color w:val="000000" w:themeColor="text1"/>
          <w:sz w:val="28"/>
          <w:szCs w:val="28"/>
        </w:rPr>
      </w:pPr>
      <w:r w:rsidRPr="00302412">
        <w:rPr>
          <w:rFonts w:ascii="Times New Roman" w:hAnsi="Times New Roman"/>
          <w:b/>
          <w:i/>
          <w:color w:val="000000" w:themeColor="text1"/>
          <w:sz w:val="28"/>
          <w:szCs w:val="28"/>
        </w:rPr>
        <w:t>Рынок бытовых услуг</w:t>
      </w:r>
    </w:p>
    <w:p w:rsidR="002A2901" w:rsidRDefault="002A2901" w:rsidP="002A2901">
      <w:pPr>
        <w:widowControl w:val="0"/>
        <w:tabs>
          <w:tab w:val="left" w:pos="0"/>
          <w:tab w:val="left" w:pos="1276"/>
          <w:tab w:val="left" w:pos="1418"/>
        </w:tabs>
        <w:suppressAutoHyphens/>
        <w:spacing w:after="0" w:line="240" w:lineRule="auto"/>
        <w:ind w:firstLine="709"/>
        <w:contextualSpacing/>
        <w:jc w:val="both"/>
        <w:rPr>
          <w:rFonts w:ascii="Times New Roman" w:eastAsia="Times New Roman" w:hAnsi="Times New Roman"/>
          <w:kern w:val="1"/>
          <w:sz w:val="28"/>
          <w:szCs w:val="28"/>
          <w:lang w:eastAsia="zh-CN" w:bidi="hi-IN"/>
        </w:rPr>
      </w:pPr>
      <w:r w:rsidRPr="0080225A">
        <w:rPr>
          <w:rFonts w:ascii="Times New Roman" w:eastAsia="Times New Roman" w:hAnsi="Times New Roman"/>
          <w:kern w:val="1"/>
          <w:sz w:val="28"/>
          <w:szCs w:val="28"/>
          <w:lang w:eastAsia="zh-CN" w:bidi="hi-IN"/>
        </w:rPr>
        <w:t xml:space="preserve">По результатам мониторинга наблюдается достаточное количество организаций на рынке </w:t>
      </w:r>
      <w:r w:rsidR="00D11ECE">
        <w:rPr>
          <w:rFonts w:ascii="Times New Roman" w:eastAsia="Times New Roman" w:hAnsi="Times New Roman"/>
          <w:kern w:val="1"/>
          <w:sz w:val="28"/>
          <w:szCs w:val="28"/>
          <w:lang w:eastAsia="zh-CN" w:bidi="hi-IN"/>
        </w:rPr>
        <w:t>бытовых услуг</w:t>
      </w:r>
      <w:r w:rsidRPr="0080225A">
        <w:rPr>
          <w:rFonts w:ascii="Times New Roman" w:eastAsia="Times New Roman" w:hAnsi="Times New Roman"/>
          <w:kern w:val="1"/>
          <w:sz w:val="28"/>
          <w:szCs w:val="28"/>
          <w:lang w:eastAsia="zh-CN" w:bidi="hi-IN"/>
        </w:rPr>
        <w:t xml:space="preserve"> (6</w:t>
      </w:r>
      <w:r w:rsidR="00D11ECE">
        <w:rPr>
          <w:rFonts w:ascii="Times New Roman" w:eastAsia="Times New Roman" w:hAnsi="Times New Roman"/>
          <w:kern w:val="1"/>
          <w:sz w:val="28"/>
          <w:szCs w:val="28"/>
          <w:lang w:eastAsia="zh-CN" w:bidi="hi-IN"/>
        </w:rPr>
        <w:t>9</w:t>
      </w:r>
      <w:r w:rsidRPr="0080225A">
        <w:rPr>
          <w:rFonts w:ascii="Times New Roman" w:eastAsia="Times New Roman" w:hAnsi="Times New Roman"/>
          <w:kern w:val="1"/>
          <w:sz w:val="28"/>
          <w:szCs w:val="28"/>
          <w:lang w:eastAsia="zh-CN" w:bidi="hi-IN"/>
        </w:rPr>
        <w:t xml:space="preserve">%), также </w:t>
      </w:r>
      <w:r>
        <w:rPr>
          <w:rFonts w:ascii="Times New Roman" w:eastAsia="Times New Roman" w:hAnsi="Times New Roman"/>
          <w:kern w:val="1"/>
          <w:sz w:val="28"/>
          <w:szCs w:val="28"/>
          <w:lang w:eastAsia="zh-CN" w:bidi="hi-IN"/>
        </w:rPr>
        <w:t>91</w:t>
      </w:r>
      <w:r w:rsidRPr="0080225A">
        <w:rPr>
          <w:rFonts w:ascii="Times New Roman" w:eastAsia="Times New Roman" w:hAnsi="Times New Roman"/>
          <w:kern w:val="1"/>
          <w:sz w:val="28"/>
          <w:szCs w:val="28"/>
          <w:lang w:eastAsia="zh-CN" w:bidi="hi-IN"/>
        </w:rPr>
        <w:t>% опрошенных удовлетворены качеством предоставления данных услуг.</w:t>
      </w:r>
    </w:p>
    <w:p w:rsidR="002A2901" w:rsidRDefault="002A2901" w:rsidP="002A2901">
      <w:pPr>
        <w:widowControl w:val="0"/>
        <w:tabs>
          <w:tab w:val="left" w:pos="0"/>
          <w:tab w:val="left" w:pos="1276"/>
          <w:tab w:val="left" w:pos="1418"/>
        </w:tabs>
        <w:suppressAutoHyphens/>
        <w:spacing w:after="0" w:line="240" w:lineRule="auto"/>
        <w:ind w:firstLine="709"/>
        <w:contextualSpacing/>
        <w:jc w:val="both"/>
        <w:rPr>
          <w:rFonts w:ascii="Times New Roman" w:eastAsia="Times New Roman" w:hAnsi="Times New Roman"/>
          <w:kern w:val="1"/>
          <w:sz w:val="28"/>
          <w:szCs w:val="28"/>
          <w:lang w:eastAsia="zh-CN" w:bidi="hi-IN"/>
        </w:rPr>
      </w:pPr>
    </w:p>
    <w:p w:rsidR="002A2901" w:rsidRDefault="002A2901" w:rsidP="002A2901">
      <w:pPr>
        <w:widowControl w:val="0"/>
        <w:tabs>
          <w:tab w:val="left" w:pos="0"/>
          <w:tab w:val="left" w:pos="1276"/>
          <w:tab w:val="left" w:pos="1418"/>
        </w:tabs>
        <w:suppressAutoHyphens/>
        <w:spacing w:after="0" w:line="240" w:lineRule="auto"/>
        <w:contextualSpacing/>
        <w:jc w:val="both"/>
        <w:rPr>
          <w:rFonts w:ascii="Times New Roman" w:eastAsia="Times New Roman" w:hAnsi="Times New Roman"/>
          <w:kern w:val="1"/>
          <w:sz w:val="28"/>
          <w:szCs w:val="28"/>
          <w:lang w:eastAsia="zh-CN" w:bidi="hi-IN"/>
        </w:rPr>
      </w:pPr>
      <w:r>
        <w:rPr>
          <w:rFonts w:ascii="Times New Roman" w:eastAsia="Times New Roman" w:hAnsi="Times New Roman"/>
          <w:noProof/>
          <w:kern w:val="1"/>
          <w:sz w:val="28"/>
          <w:szCs w:val="28"/>
          <w:lang w:eastAsia="ru-RU"/>
        </w:rPr>
        <w:drawing>
          <wp:inline distT="0" distB="0" distL="0" distR="0" wp14:anchorId="20AE48C4">
            <wp:extent cx="2905125" cy="1746922"/>
            <wp:effectExtent l="0" t="0" r="0" b="5715"/>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908030" cy="1748669"/>
                    </a:xfrm>
                    <a:prstGeom prst="rect">
                      <a:avLst/>
                    </a:prstGeom>
                    <a:noFill/>
                  </pic:spPr>
                </pic:pic>
              </a:graphicData>
            </a:graphic>
          </wp:inline>
        </w:drawing>
      </w:r>
      <w:r w:rsidR="00D11ECE">
        <w:rPr>
          <w:rFonts w:ascii="Times New Roman" w:eastAsia="Times New Roman" w:hAnsi="Times New Roman"/>
          <w:noProof/>
          <w:kern w:val="1"/>
          <w:sz w:val="28"/>
          <w:szCs w:val="28"/>
          <w:lang w:eastAsia="ru-RU"/>
        </w:rPr>
        <w:drawing>
          <wp:inline distT="0" distB="0" distL="0" distR="0" wp14:anchorId="319B7D2F">
            <wp:extent cx="2962327" cy="1752600"/>
            <wp:effectExtent l="0" t="0" r="9525"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964363" cy="1753805"/>
                    </a:xfrm>
                    <a:prstGeom prst="rect">
                      <a:avLst/>
                    </a:prstGeom>
                    <a:noFill/>
                  </pic:spPr>
                </pic:pic>
              </a:graphicData>
            </a:graphic>
          </wp:inline>
        </w:drawing>
      </w:r>
    </w:p>
    <w:p w:rsidR="002A2901" w:rsidRDefault="002A2901" w:rsidP="00162DF6">
      <w:pPr>
        <w:widowControl w:val="0"/>
        <w:tabs>
          <w:tab w:val="left" w:pos="0"/>
          <w:tab w:val="left" w:pos="1276"/>
          <w:tab w:val="left" w:pos="1418"/>
        </w:tabs>
        <w:suppressAutoHyphens/>
        <w:spacing w:after="0" w:line="240" w:lineRule="auto"/>
        <w:ind w:firstLine="709"/>
        <w:contextualSpacing/>
        <w:jc w:val="both"/>
        <w:rPr>
          <w:rFonts w:ascii="Times New Roman" w:eastAsia="Times New Roman" w:hAnsi="Times New Roman"/>
          <w:kern w:val="1"/>
          <w:sz w:val="28"/>
          <w:szCs w:val="28"/>
          <w:lang w:eastAsia="zh-CN" w:bidi="hi-IN"/>
        </w:rPr>
      </w:pPr>
    </w:p>
    <w:p w:rsidR="00D11ECE" w:rsidRDefault="00D11ECE" w:rsidP="00D11ECE">
      <w:pPr>
        <w:pStyle w:val="ConsPlusNonformat"/>
        <w:widowControl/>
        <w:shd w:val="clear" w:color="auto" w:fill="FFFFFF" w:themeFill="background1"/>
        <w:rPr>
          <w:rFonts w:ascii="Times New Roman" w:hAnsi="Times New Roman"/>
          <w:b/>
          <w:i/>
          <w:color w:val="000000" w:themeColor="text1"/>
          <w:sz w:val="28"/>
          <w:szCs w:val="28"/>
        </w:rPr>
      </w:pPr>
      <w:r w:rsidRPr="00302412">
        <w:rPr>
          <w:rFonts w:ascii="Times New Roman" w:hAnsi="Times New Roman"/>
          <w:b/>
          <w:i/>
          <w:color w:val="000000" w:themeColor="text1"/>
          <w:sz w:val="28"/>
          <w:szCs w:val="28"/>
        </w:rPr>
        <w:t>Рынок санаторно-курортных и туристических услуг</w:t>
      </w:r>
    </w:p>
    <w:p w:rsidR="00D11ECE" w:rsidRPr="00302412" w:rsidRDefault="00D11ECE" w:rsidP="00D11ECE">
      <w:pPr>
        <w:pStyle w:val="ConsPlusNonformat"/>
        <w:widowControl/>
        <w:shd w:val="clear" w:color="auto" w:fill="FFFFFF" w:themeFill="background1"/>
        <w:rPr>
          <w:rFonts w:ascii="Times New Roman" w:hAnsi="Times New Roman"/>
          <w:b/>
          <w:i/>
          <w:color w:val="000000" w:themeColor="text1"/>
          <w:sz w:val="28"/>
          <w:szCs w:val="28"/>
        </w:rPr>
      </w:pPr>
    </w:p>
    <w:p w:rsidR="00DF6FDF" w:rsidRDefault="00D11ECE" w:rsidP="00162DF6">
      <w:pPr>
        <w:widowControl w:val="0"/>
        <w:tabs>
          <w:tab w:val="left" w:pos="0"/>
          <w:tab w:val="left" w:pos="1276"/>
          <w:tab w:val="left" w:pos="1418"/>
        </w:tabs>
        <w:suppressAutoHyphens/>
        <w:spacing w:after="0" w:line="240" w:lineRule="auto"/>
        <w:ind w:firstLine="709"/>
        <w:contextualSpacing/>
        <w:jc w:val="both"/>
        <w:rPr>
          <w:rFonts w:ascii="Times New Roman" w:eastAsia="Times New Roman" w:hAnsi="Times New Roman"/>
          <w:kern w:val="1"/>
          <w:sz w:val="28"/>
          <w:szCs w:val="28"/>
          <w:lang w:eastAsia="zh-CN" w:bidi="hi-IN"/>
        </w:rPr>
      </w:pPr>
      <w:r w:rsidRPr="0080225A">
        <w:rPr>
          <w:rFonts w:ascii="Times New Roman" w:eastAsia="Times New Roman" w:hAnsi="Times New Roman"/>
          <w:kern w:val="1"/>
          <w:sz w:val="28"/>
          <w:szCs w:val="28"/>
          <w:lang w:eastAsia="zh-CN" w:bidi="hi-IN"/>
        </w:rPr>
        <w:t xml:space="preserve">По результатам мониторинга наблюдается достаточное количество организаций на рынке </w:t>
      </w:r>
      <w:r>
        <w:rPr>
          <w:rFonts w:ascii="Times New Roman" w:eastAsia="Times New Roman" w:hAnsi="Times New Roman"/>
          <w:kern w:val="1"/>
          <w:sz w:val="28"/>
          <w:szCs w:val="28"/>
          <w:lang w:eastAsia="zh-CN" w:bidi="hi-IN"/>
        </w:rPr>
        <w:t>санаторно-курортных услуг</w:t>
      </w:r>
      <w:r w:rsidRPr="0080225A">
        <w:rPr>
          <w:rFonts w:ascii="Times New Roman" w:eastAsia="Times New Roman" w:hAnsi="Times New Roman"/>
          <w:kern w:val="1"/>
          <w:sz w:val="28"/>
          <w:szCs w:val="28"/>
          <w:lang w:eastAsia="zh-CN" w:bidi="hi-IN"/>
        </w:rPr>
        <w:t xml:space="preserve"> (6</w:t>
      </w:r>
      <w:r>
        <w:rPr>
          <w:rFonts w:ascii="Times New Roman" w:eastAsia="Times New Roman" w:hAnsi="Times New Roman"/>
          <w:kern w:val="1"/>
          <w:sz w:val="28"/>
          <w:szCs w:val="28"/>
          <w:lang w:eastAsia="zh-CN" w:bidi="hi-IN"/>
        </w:rPr>
        <w:t>4</w:t>
      </w:r>
      <w:r w:rsidRPr="0080225A">
        <w:rPr>
          <w:rFonts w:ascii="Times New Roman" w:eastAsia="Times New Roman" w:hAnsi="Times New Roman"/>
          <w:kern w:val="1"/>
          <w:sz w:val="28"/>
          <w:szCs w:val="28"/>
          <w:lang w:eastAsia="zh-CN" w:bidi="hi-IN"/>
        </w:rPr>
        <w:t xml:space="preserve">%), также </w:t>
      </w:r>
      <w:r>
        <w:rPr>
          <w:rFonts w:ascii="Times New Roman" w:eastAsia="Times New Roman" w:hAnsi="Times New Roman"/>
          <w:kern w:val="1"/>
          <w:sz w:val="28"/>
          <w:szCs w:val="28"/>
          <w:lang w:eastAsia="zh-CN" w:bidi="hi-IN"/>
        </w:rPr>
        <w:t>90</w:t>
      </w:r>
      <w:r w:rsidRPr="0080225A">
        <w:rPr>
          <w:rFonts w:ascii="Times New Roman" w:eastAsia="Times New Roman" w:hAnsi="Times New Roman"/>
          <w:kern w:val="1"/>
          <w:sz w:val="28"/>
          <w:szCs w:val="28"/>
          <w:lang w:eastAsia="zh-CN" w:bidi="hi-IN"/>
        </w:rPr>
        <w:t>% опрошенных удовлетворены качеством предоставления данных услуг.</w:t>
      </w:r>
    </w:p>
    <w:p w:rsidR="00DF6FDF" w:rsidRDefault="00DF6FDF" w:rsidP="00162DF6">
      <w:pPr>
        <w:widowControl w:val="0"/>
        <w:tabs>
          <w:tab w:val="left" w:pos="0"/>
          <w:tab w:val="left" w:pos="1276"/>
          <w:tab w:val="left" w:pos="1418"/>
        </w:tabs>
        <w:suppressAutoHyphens/>
        <w:spacing w:after="0" w:line="240" w:lineRule="auto"/>
        <w:ind w:firstLine="709"/>
        <w:contextualSpacing/>
        <w:jc w:val="both"/>
        <w:rPr>
          <w:rFonts w:ascii="Times New Roman" w:eastAsia="Times New Roman" w:hAnsi="Times New Roman"/>
          <w:kern w:val="1"/>
          <w:sz w:val="28"/>
          <w:szCs w:val="28"/>
          <w:lang w:eastAsia="zh-CN" w:bidi="hi-IN"/>
        </w:rPr>
      </w:pPr>
    </w:p>
    <w:p w:rsidR="00D11ECE" w:rsidRDefault="00D11ECE" w:rsidP="00D11ECE">
      <w:pPr>
        <w:widowControl w:val="0"/>
        <w:tabs>
          <w:tab w:val="left" w:pos="0"/>
          <w:tab w:val="left" w:pos="1276"/>
          <w:tab w:val="left" w:pos="1418"/>
        </w:tabs>
        <w:suppressAutoHyphens/>
        <w:spacing w:after="0" w:line="240" w:lineRule="auto"/>
        <w:contextualSpacing/>
        <w:jc w:val="both"/>
        <w:rPr>
          <w:rFonts w:ascii="Times New Roman" w:eastAsia="Times New Roman" w:hAnsi="Times New Roman"/>
          <w:kern w:val="1"/>
          <w:sz w:val="28"/>
          <w:szCs w:val="28"/>
          <w:lang w:eastAsia="zh-CN" w:bidi="hi-IN"/>
        </w:rPr>
      </w:pPr>
      <w:r>
        <w:rPr>
          <w:rFonts w:ascii="Times New Roman" w:eastAsia="Times New Roman" w:hAnsi="Times New Roman"/>
          <w:noProof/>
          <w:kern w:val="1"/>
          <w:sz w:val="28"/>
          <w:szCs w:val="28"/>
          <w:lang w:eastAsia="ru-RU"/>
        </w:rPr>
        <w:drawing>
          <wp:inline distT="0" distB="0" distL="0" distR="0" wp14:anchorId="0413FA9E">
            <wp:extent cx="2838450" cy="1703771"/>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842744" cy="1706349"/>
                    </a:xfrm>
                    <a:prstGeom prst="rect">
                      <a:avLst/>
                    </a:prstGeom>
                    <a:noFill/>
                  </pic:spPr>
                </pic:pic>
              </a:graphicData>
            </a:graphic>
          </wp:inline>
        </w:drawing>
      </w:r>
      <w:r>
        <w:rPr>
          <w:rFonts w:ascii="Times New Roman" w:eastAsia="Times New Roman" w:hAnsi="Times New Roman"/>
          <w:noProof/>
          <w:kern w:val="1"/>
          <w:sz w:val="28"/>
          <w:szCs w:val="28"/>
          <w:lang w:eastAsia="ru-RU"/>
        </w:rPr>
        <w:drawing>
          <wp:inline distT="0" distB="0" distL="0" distR="0" wp14:anchorId="09BA2FF3">
            <wp:extent cx="3093187" cy="1695450"/>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102730" cy="1700681"/>
                    </a:xfrm>
                    <a:prstGeom prst="rect">
                      <a:avLst/>
                    </a:prstGeom>
                    <a:noFill/>
                  </pic:spPr>
                </pic:pic>
              </a:graphicData>
            </a:graphic>
          </wp:inline>
        </w:drawing>
      </w:r>
    </w:p>
    <w:p w:rsidR="00D11ECE" w:rsidRDefault="00D11ECE" w:rsidP="00D11ECE">
      <w:pPr>
        <w:widowControl w:val="0"/>
        <w:tabs>
          <w:tab w:val="left" w:pos="0"/>
          <w:tab w:val="left" w:pos="1276"/>
          <w:tab w:val="left" w:pos="1418"/>
        </w:tabs>
        <w:suppressAutoHyphens/>
        <w:spacing w:after="0" w:line="240" w:lineRule="auto"/>
        <w:contextualSpacing/>
        <w:jc w:val="both"/>
        <w:rPr>
          <w:rFonts w:ascii="Times New Roman" w:eastAsia="Times New Roman" w:hAnsi="Times New Roman"/>
          <w:kern w:val="1"/>
          <w:sz w:val="28"/>
          <w:szCs w:val="28"/>
          <w:lang w:eastAsia="zh-CN" w:bidi="hi-IN"/>
        </w:rPr>
      </w:pPr>
    </w:p>
    <w:p w:rsidR="00D11ECE" w:rsidRDefault="00D11ECE" w:rsidP="00D11ECE">
      <w:pPr>
        <w:widowControl w:val="0"/>
        <w:tabs>
          <w:tab w:val="left" w:pos="0"/>
          <w:tab w:val="left" w:pos="1276"/>
          <w:tab w:val="left" w:pos="1418"/>
        </w:tabs>
        <w:suppressAutoHyphens/>
        <w:spacing w:after="0" w:line="240" w:lineRule="auto"/>
        <w:ind w:firstLine="709"/>
        <w:contextualSpacing/>
        <w:jc w:val="both"/>
        <w:rPr>
          <w:rFonts w:ascii="Times New Roman" w:eastAsia="Times New Roman" w:hAnsi="Times New Roman"/>
          <w:kern w:val="1"/>
          <w:sz w:val="28"/>
          <w:szCs w:val="28"/>
          <w:lang w:eastAsia="zh-CN" w:bidi="hi-IN"/>
        </w:rPr>
      </w:pPr>
      <w:r w:rsidRPr="0080225A">
        <w:rPr>
          <w:rFonts w:ascii="Times New Roman" w:eastAsia="Times New Roman" w:hAnsi="Times New Roman"/>
          <w:kern w:val="1"/>
          <w:sz w:val="28"/>
          <w:szCs w:val="28"/>
          <w:lang w:eastAsia="zh-CN" w:bidi="hi-IN"/>
        </w:rPr>
        <w:t xml:space="preserve">По результатам мониторинга наблюдается достаточное количество </w:t>
      </w:r>
      <w:r w:rsidRPr="0080225A">
        <w:rPr>
          <w:rFonts w:ascii="Times New Roman" w:eastAsia="Times New Roman" w:hAnsi="Times New Roman"/>
          <w:kern w:val="1"/>
          <w:sz w:val="28"/>
          <w:szCs w:val="28"/>
          <w:lang w:eastAsia="zh-CN" w:bidi="hi-IN"/>
        </w:rPr>
        <w:lastRenderedPageBreak/>
        <w:t xml:space="preserve">организаций на рынке </w:t>
      </w:r>
      <w:r>
        <w:rPr>
          <w:rFonts w:ascii="Times New Roman" w:eastAsia="Times New Roman" w:hAnsi="Times New Roman"/>
          <w:kern w:val="1"/>
          <w:sz w:val="28"/>
          <w:szCs w:val="28"/>
          <w:lang w:eastAsia="zh-CN" w:bidi="hi-IN"/>
        </w:rPr>
        <w:t>туристских услуг</w:t>
      </w:r>
      <w:r w:rsidRPr="0080225A">
        <w:rPr>
          <w:rFonts w:ascii="Times New Roman" w:eastAsia="Times New Roman" w:hAnsi="Times New Roman"/>
          <w:kern w:val="1"/>
          <w:sz w:val="28"/>
          <w:szCs w:val="28"/>
          <w:lang w:eastAsia="zh-CN" w:bidi="hi-IN"/>
        </w:rPr>
        <w:t xml:space="preserve"> (6</w:t>
      </w:r>
      <w:r>
        <w:rPr>
          <w:rFonts w:ascii="Times New Roman" w:eastAsia="Times New Roman" w:hAnsi="Times New Roman"/>
          <w:kern w:val="1"/>
          <w:sz w:val="28"/>
          <w:szCs w:val="28"/>
          <w:lang w:eastAsia="zh-CN" w:bidi="hi-IN"/>
        </w:rPr>
        <w:t>4</w:t>
      </w:r>
      <w:r w:rsidRPr="0080225A">
        <w:rPr>
          <w:rFonts w:ascii="Times New Roman" w:eastAsia="Times New Roman" w:hAnsi="Times New Roman"/>
          <w:kern w:val="1"/>
          <w:sz w:val="28"/>
          <w:szCs w:val="28"/>
          <w:lang w:eastAsia="zh-CN" w:bidi="hi-IN"/>
        </w:rPr>
        <w:t xml:space="preserve">%), также </w:t>
      </w:r>
      <w:r>
        <w:rPr>
          <w:rFonts w:ascii="Times New Roman" w:eastAsia="Times New Roman" w:hAnsi="Times New Roman"/>
          <w:kern w:val="1"/>
          <w:sz w:val="28"/>
          <w:szCs w:val="28"/>
          <w:lang w:eastAsia="zh-CN" w:bidi="hi-IN"/>
        </w:rPr>
        <w:t>91</w:t>
      </w:r>
      <w:r w:rsidRPr="0080225A">
        <w:rPr>
          <w:rFonts w:ascii="Times New Roman" w:eastAsia="Times New Roman" w:hAnsi="Times New Roman"/>
          <w:kern w:val="1"/>
          <w:sz w:val="28"/>
          <w:szCs w:val="28"/>
          <w:lang w:eastAsia="zh-CN" w:bidi="hi-IN"/>
        </w:rPr>
        <w:t>% опрошенных удовлетворены качеством предоставления данных услуг.</w:t>
      </w:r>
    </w:p>
    <w:p w:rsidR="00DF6FDF" w:rsidRDefault="00DF6FDF" w:rsidP="00162DF6">
      <w:pPr>
        <w:widowControl w:val="0"/>
        <w:tabs>
          <w:tab w:val="left" w:pos="0"/>
          <w:tab w:val="left" w:pos="1276"/>
          <w:tab w:val="left" w:pos="1418"/>
        </w:tabs>
        <w:suppressAutoHyphens/>
        <w:spacing w:after="0" w:line="240" w:lineRule="auto"/>
        <w:ind w:firstLine="709"/>
        <w:contextualSpacing/>
        <w:jc w:val="both"/>
        <w:rPr>
          <w:rFonts w:ascii="Times New Roman" w:eastAsia="Times New Roman" w:hAnsi="Times New Roman"/>
          <w:kern w:val="1"/>
          <w:sz w:val="28"/>
          <w:szCs w:val="28"/>
          <w:lang w:eastAsia="zh-CN" w:bidi="hi-IN"/>
        </w:rPr>
      </w:pPr>
    </w:p>
    <w:p w:rsidR="00DF6FDF" w:rsidRDefault="00DF6FDF" w:rsidP="00162DF6">
      <w:pPr>
        <w:widowControl w:val="0"/>
        <w:tabs>
          <w:tab w:val="left" w:pos="0"/>
          <w:tab w:val="left" w:pos="1276"/>
          <w:tab w:val="left" w:pos="1418"/>
        </w:tabs>
        <w:suppressAutoHyphens/>
        <w:spacing w:after="0" w:line="240" w:lineRule="auto"/>
        <w:ind w:firstLine="709"/>
        <w:contextualSpacing/>
        <w:jc w:val="both"/>
        <w:rPr>
          <w:rFonts w:ascii="Times New Roman" w:eastAsia="Times New Roman" w:hAnsi="Times New Roman"/>
          <w:kern w:val="1"/>
          <w:sz w:val="28"/>
          <w:szCs w:val="28"/>
          <w:lang w:eastAsia="zh-CN" w:bidi="hi-IN"/>
        </w:rPr>
      </w:pPr>
    </w:p>
    <w:p w:rsidR="00112FFB" w:rsidRDefault="00D11ECE" w:rsidP="00D11ECE">
      <w:pPr>
        <w:widowControl w:val="0"/>
        <w:tabs>
          <w:tab w:val="left" w:pos="0"/>
          <w:tab w:val="left" w:pos="1276"/>
          <w:tab w:val="left" w:pos="1418"/>
        </w:tabs>
        <w:suppressAutoHyphens/>
        <w:spacing w:after="0" w:line="240" w:lineRule="auto"/>
        <w:contextualSpacing/>
        <w:jc w:val="both"/>
        <w:rPr>
          <w:rFonts w:ascii="Times New Roman" w:eastAsia="Times New Roman" w:hAnsi="Times New Roman"/>
          <w:kern w:val="1"/>
          <w:sz w:val="28"/>
          <w:szCs w:val="28"/>
          <w:lang w:eastAsia="zh-CN" w:bidi="hi-IN"/>
        </w:rPr>
      </w:pPr>
      <w:r>
        <w:rPr>
          <w:rFonts w:ascii="Times New Roman" w:eastAsia="Times New Roman" w:hAnsi="Times New Roman"/>
          <w:noProof/>
          <w:kern w:val="1"/>
          <w:sz w:val="28"/>
          <w:szCs w:val="28"/>
          <w:lang w:eastAsia="ru-RU"/>
        </w:rPr>
        <w:drawing>
          <wp:inline distT="0" distB="0" distL="0" distR="0" wp14:anchorId="46FD89FE" wp14:editId="07A3C140">
            <wp:extent cx="2934917" cy="1738740"/>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937199" cy="1740092"/>
                    </a:xfrm>
                    <a:prstGeom prst="rect">
                      <a:avLst/>
                    </a:prstGeom>
                    <a:noFill/>
                  </pic:spPr>
                </pic:pic>
              </a:graphicData>
            </a:graphic>
          </wp:inline>
        </w:drawing>
      </w:r>
      <w:r>
        <w:rPr>
          <w:rFonts w:ascii="Times New Roman" w:eastAsia="Times New Roman" w:hAnsi="Times New Roman"/>
          <w:noProof/>
          <w:kern w:val="1"/>
          <w:sz w:val="28"/>
          <w:szCs w:val="28"/>
          <w:lang w:eastAsia="ru-RU"/>
        </w:rPr>
        <w:drawing>
          <wp:inline distT="0" distB="0" distL="0" distR="0" wp14:anchorId="2747057C" wp14:editId="6AAA1CAB">
            <wp:extent cx="2886075" cy="1727611"/>
            <wp:effectExtent l="0" t="0" r="0" b="635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888846" cy="1729270"/>
                    </a:xfrm>
                    <a:prstGeom prst="rect">
                      <a:avLst/>
                    </a:prstGeom>
                    <a:noFill/>
                  </pic:spPr>
                </pic:pic>
              </a:graphicData>
            </a:graphic>
          </wp:inline>
        </w:drawing>
      </w:r>
    </w:p>
    <w:p w:rsidR="00112FFB" w:rsidRDefault="00112FFB" w:rsidP="00162DF6">
      <w:pPr>
        <w:widowControl w:val="0"/>
        <w:tabs>
          <w:tab w:val="left" w:pos="0"/>
          <w:tab w:val="left" w:pos="1276"/>
          <w:tab w:val="left" w:pos="1418"/>
        </w:tabs>
        <w:suppressAutoHyphens/>
        <w:spacing w:after="0" w:line="240" w:lineRule="auto"/>
        <w:ind w:firstLine="709"/>
        <w:contextualSpacing/>
        <w:jc w:val="both"/>
        <w:rPr>
          <w:rFonts w:ascii="Times New Roman" w:eastAsia="Times New Roman" w:hAnsi="Times New Roman"/>
          <w:kern w:val="1"/>
          <w:sz w:val="28"/>
          <w:szCs w:val="28"/>
          <w:lang w:eastAsia="zh-CN" w:bidi="hi-IN"/>
        </w:rPr>
      </w:pPr>
    </w:p>
    <w:p w:rsidR="00D11ECE" w:rsidRDefault="00D11ECE" w:rsidP="00D11ECE">
      <w:pPr>
        <w:pStyle w:val="ConsPlusNonformat"/>
        <w:widowControl/>
        <w:shd w:val="clear" w:color="auto" w:fill="FFFFFF" w:themeFill="background1"/>
        <w:rPr>
          <w:rFonts w:ascii="Times New Roman" w:hAnsi="Times New Roman"/>
          <w:b/>
          <w:i/>
          <w:color w:val="000000" w:themeColor="text1"/>
          <w:sz w:val="28"/>
          <w:szCs w:val="28"/>
        </w:rPr>
      </w:pPr>
      <w:r w:rsidRPr="00017BD7">
        <w:rPr>
          <w:rFonts w:ascii="Times New Roman" w:hAnsi="Times New Roman"/>
          <w:b/>
          <w:i/>
          <w:color w:val="000000" w:themeColor="text1"/>
          <w:sz w:val="28"/>
          <w:szCs w:val="28"/>
        </w:rPr>
        <w:t xml:space="preserve">Рынок </w:t>
      </w:r>
      <w:r>
        <w:rPr>
          <w:rFonts w:ascii="Times New Roman" w:hAnsi="Times New Roman"/>
          <w:b/>
          <w:i/>
          <w:color w:val="000000" w:themeColor="text1"/>
          <w:sz w:val="28"/>
          <w:szCs w:val="28"/>
        </w:rPr>
        <w:t>строительных (</w:t>
      </w:r>
      <w:r w:rsidRPr="00017BD7">
        <w:rPr>
          <w:rFonts w:ascii="Times New Roman" w:hAnsi="Times New Roman"/>
          <w:b/>
          <w:i/>
          <w:color w:val="000000" w:themeColor="text1"/>
          <w:sz w:val="28"/>
          <w:szCs w:val="28"/>
        </w:rPr>
        <w:t>композитных</w:t>
      </w:r>
      <w:r>
        <w:rPr>
          <w:rFonts w:ascii="Times New Roman" w:hAnsi="Times New Roman"/>
          <w:b/>
          <w:i/>
          <w:color w:val="000000" w:themeColor="text1"/>
          <w:sz w:val="28"/>
          <w:szCs w:val="28"/>
        </w:rPr>
        <w:t>)</w:t>
      </w:r>
      <w:r w:rsidRPr="00017BD7">
        <w:rPr>
          <w:rFonts w:ascii="Times New Roman" w:hAnsi="Times New Roman"/>
          <w:b/>
          <w:i/>
          <w:color w:val="000000" w:themeColor="text1"/>
          <w:sz w:val="28"/>
          <w:szCs w:val="28"/>
        </w:rPr>
        <w:t xml:space="preserve"> материалов</w:t>
      </w:r>
    </w:p>
    <w:p w:rsidR="00D11ECE" w:rsidRDefault="00D11ECE" w:rsidP="00D11ECE">
      <w:pPr>
        <w:pStyle w:val="ConsPlusNonformat"/>
        <w:widowControl/>
        <w:shd w:val="clear" w:color="auto" w:fill="FFFFFF" w:themeFill="background1"/>
        <w:rPr>
          <w:rFonts w:ascii="Times New Roman" w:hAnsi="Times New Roman"/>
          <w:b/>
          <w:i/>
          <w:color w:val="000000" w:themeColor="text1"/>
          <w:sz w:val="28"/>
          <w:szCs w:val="28"/>
        </w:rPr>
      </w:pPr>
    </w:p>
    <w:p w:rsidR="00D11ECE" w:rsidRDefault="00D11ECE" w:rsidP="00D11ECE">
      <w:pPr>
        <w:widowControl w:val="0"/>
        <w:tabs>
          <w:tab w:val="left" w:pos="0"/>
          <w:tab w:val="left" w:pos="1276"/>
          <w:tab w:val="left" w:pos="1418"/>
        </w:tabs>
        <w:suppressAutoHyphens/>
        <w:spacing w:after="0" w:line="240" w:lineRule="auto"/>
        <w:ind w:firstLine="709"/>
        <w:contextualSpacing/>
        <w:jc w:val="both"/>
        <w:rPr>
          <w:rFonts w:ascii="Times New Roman" w:eastAsia="Times New Roman" w:hAnsi="Times New Roman"/>
          <w:kern w:val="1"/>
          <w:sz w:val="28"/>
          <w:szCs w:val="28"/>
          <w:lang w:eastAsia="zh-CN" w:bidi="hi-IN"/>
        </w:rPr>
      </w:pPr>
      <w:r w:rsidRPr="0080225A">
        <w:rPr>
          <w:rFonts w:ascii="Times New Roman" w:eastAsia="Times New Roman" w:hAnsi="Times New Roman"/>
          <w:kern w:val="1"/>
          <w:sz w:val="28"/>
          <w:szCs w:val="28"/>
          <w:lang w:eastAsia="zh-CN" w:bidi="hi-IN"/>
        </w:rPr>
        <w:t xml:space="preserve">По результатам мониторинга наблюдается достаточное количество организаций на рынке </w:t>
      </w:r>
      <w:r>
        <w:rPr>
          <w:rFonts w:ascii="Times New Roman" w:eastAsia="Times New Roman" w:hAnsi="Times New Roman"/>
          <w:kern w:val="1"/>
          <w:sz w:val="28"/>
          <w:szCs w:val="28"/>
          <w:lang w:eastAsia="zh-CN" w:bidi="hi-IN"/>
        </w:rPr>
        <w:t>строительных (композитных) материалов</w:t>
      </w:r>
      <w:r w:rsidRPr="0080225A">
        <w:rPr>
          <w:rFonts w:ascii="Times New Roman" w:eastAsia="Times New Roman" w:hAnsi="Times New Roman"/>
          <w:kern w:val="1"/>
          <w:sz w:val="28"/>
          <w:szCs w:val="28"/>
          <w:lang w:eastAsia="zh-CN" w:bidi="hi-IN"/>
        </w:rPr>
        <w:t xml:space="preserve"> (6</w:t>
      </w:r>
      <w:r w:rsidR="00414146">
        <w:rPr>
          <w:rFonts w:ascii="Times New Roman" w:eastAsia="Times New Roman" w:hAnsi="Times New Roman"/>
          <w:kern w:val="1"/>
          <w:sz w:val="28"/>
          <w:szCs w:val="28"/>
          <w:lang w:eastAsia="zh-CN" w:bidi="hi-IN"/>
        </w:rPr>
        <w:t>6</w:t>
      </w:r>
      <w:r w:rsidRPr="0080225A">
        <w:rPr>
          <w:rFonts w:ascii="Times New Roman" w:eastAsia="Times New Roman" w:hAnsi="Times New Roman"/>
          <w:kern w:val="1"/>
          <w:sz w:val="28"/>
          <w:szCs w:val="28"/>
          <w:lang w:eastAsia="zh-CN" w:bidi="hi-IN"/>
        </w:rPr>
        <w:t xml:space="preserve">%), также </w:t>
      </w:r>
      <w:r>
        <w:rPr>
          <w:rFonts w:ascii="Times New Roman" w:eastAsia="Times New Roman" w:hAnsi="Times New Roman"/>
          <w:kern w:val="1"/>
          <w:sz w:val="28"/>
          <w:szCs w:val="28"/>
          <w:lang w:eastAsia="zh-CN" w:bidi="hi-IN"/>
        </w:rPr>
        <w:t>91</w:t>
      </w:r>
      <w:r w:rsidRPr="0080225A">
        <w:rPr>
          <w:rFonts w:ascii="Times New Roman" w:eastAsia="Times New Roman" w:hAnsi="Times New Roman"/>
          <w:kern w:val="1"/>
          <w:sz w:val="28"/>
          <w:szCs w:val="28"/>
          <w:lang w:eastAsia="zh-CN" w:bidi="hi-IN"/>
        </w:rPr>
        <w:t>% опрошенных удовлетворены качеством предоставления данных услуг.</w:t>
      </w:r>
    </w:p>
    <w:p w:rsidR="00D11ECE" w:rsidRDefault="00D11ECE" w:rsidP="00D11ECE">
      <w:pPr>
        <w:pStyle w:val="ConsPlusNonformat"/>
        <w:widowControl/>
        <w:shd w:val="clear" w:color="auto" w:fill="FFFFFF" w:themeFill="background1"/>
        <w:rPr>
          <w:rFonts w:ascii="Times New Roman" w:hAnsi="Times New Roman"/>
          <w:b/>
          <w:i/>
          <w:color w:val="000000" w:themeColor="text1"/>
          <w:sz w:val="28"/>
          <w:szCs w:val="28"/>
        </w:rPr>
      </w:pPr>
    </w:p>
    <w:p w:rsidR="00414146" w:rsidRDefault="00414146" w:rsidP="00D11ECE">
      <w:pPr>
        <w:pStyle w:val="ConsPlusNonformat"/>
        <w:widowControl/>
        <w:shd w:val="clear" w:color="auto" w:fill="FFFFFF" w:themeFill="background1"/>
        <w:rPr>
          <w:rFonts w:ascii="Times New Roman" w:hAnsi="Times New Roman"/>
          <w:b/>
          <w:i/>
          <w:color w:val="000000" w:themeColor="text1"/>
          <w:sz w:val="28"/>
          <w:szCs w:val="28"/>
        </w:rPr>
      </w:pPr>
      <w:r>
        <w:rPr>
          <w:rFonts w:ascii="Times New Roman" w:hAnsi="Times New Roman"/>
          <w:b/>
          <w:i/>
          <w:noProof/>
          <w:color w:val="000000" w:themeColor="text1"/>
          <w:sz w:val="28"/>
          <w:szCs w:val="28"/>
        </w:rPr>
        <w:drawing>
          <wp:inline distT="0" distB="0" distL="0" distR="0" wp14:anchorId="687D09E7">
            <wp:extent cx="2943225" cy="1769833"/>
            <wp:effectExtent l="0" t="0" r="0" b="1905"/>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944850" cy="1770810"/>
                    </a:xfrm>
                    <a:prstGeom prst="rect">
                      <a:avLst/>
                    </a:prstGeom>
                    <a:noFill/>
                  </pic:spPr>
                </pic:pic>
              </a:graphicData>
            </a:graphic>
          </wp:inline>
        </w:drawing>
      </w:r>
      <w:r>
        <w:rPr>
          <w:rFonts w:ascii="Times New Roman" w:hAnsi="Times New Roman"/>
          <w:b/>
          <w:i/>
          <w:noProof/>
          <w:color w:val="000000" w:themeColor="text1"/>
          <w:sz w:val="28"/>
          <w:szCs w:val="28"/>
        </w:rPr>
        <w:drawing>
          <wp:inline distT="0" distB="0" distL="0" distR="0" wp14:anchorId="1CA89CA3">
            <wp:extent cx="2943225" cy="1758191"/>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946051" cy="1759879"/>
                    </a:xfrm>
                    <a:prstGeom prst="rect">
                      <a:avLst/>
                    </a:prstGeom>
                    <a:noFill/>
                  </pic:spPr>
                </pic:pic>
              </a:graphicData>
            </a:graphic>
          </wp:inline>
        </w:drawing>
      </w:r>
    </w:p>
    <w:p w:rsidR="00D11ECE" w:rsidRDefault="00D11ECE" w:rsidP="00162DF6">
      <w:pPr>
        <w:widowControl w:val="0"/>
        <w:tabs>
          <w:tab w:val="left" w:pos="0"/>
          <w:tab w:val="left" w:pos="1276"/>
          <w:tab w:val="left" w:pos="1418"/>
        </w:tabs>
        <w:suppressAutoHyphens/>
        <w:spacing w:after="0" w:line="240" w:lineRule="auto"/>
        <w:ind w:firstLine="709"/>
        <w:contextualSpacing/>
        <w:jc w:val="both"/>
        <w:rPr>
          <w:rFonts w:ascii="Times New Roman" w:eastAsia="Times New Roman" w:hAnsi="Times New Roman"/>
          <w:kern w:val="1"/>
          <w:sz w:val="28"/>
          <w:szCs w:val="28"/>
          <w:lang w:eastAsia="zh-CN" w:bidi="hi-IN"/>
        </w:rPr>
      </w:pPr>
    </w:p>
    <w:p w:rsidR="00414146" w:rsidRDefault="00414146" w:rsidP="00414146">
      <w:pPr>
        <w:pStyle w:val="ConsPlusNonformat"/>
        <w:widowControl/>
        <w:shd w:val="clear" w:color="auto" w:fill="FFFFFF" w:themeFill="background1"/>
        <w:rPr>
          <w:rFonts w:ascii="Times New Roman" w:hAnsi="Times New Roman"/>
          <w:b/>
          <w:i/>
          <w:color w:val="000000" w:themeColor="text1"/>
          <w:sz w:val="28"/>
          <w:szCs w:val="28"/>
        </w:rPr>
      </w:pPr>
      <w:r w:rsidRPr="00017BD7">
        <w:rPr>
          <w:rFonts w:ascii="Times New Roman" w:hAnsi="Times New Roman"/>
          <w:b/>
          <w:i/>
          <w:color w:val="000000" w:themeColor="text1"/>
          <w:sz w:val="28"/>
          <w:szCs w:val="28"/>
        </w:rPr>
        <w:t>Рынок продукции легкой промышленности</w:t>
      </w:r>
    </w:p>
    <w:p w:rsidR="00162DF6" w:rsidRPr="00A42EF7" w:rsidRDefault="00162DF6" w:rsidP="00162DF6">
      <w:pPr>
        <w:widowControl w:val="0"/>
        <w:tabs>
          <w:tab w:val="left" w:pos="0"/>
          <w:tab w:val="left" w:pos="1276"/>
          <w:tab w:val="left" w:pos="1418"/>
        </w:tabs>
        <w:suppressAutoHyphens/>
        <w:spacing w:after="0" w:line="240" w:lineRule="auto"/>
        <w:ind w:firstLine="709"/>
        <w:contextualSpacing/>
        <w:jc w:val="both"/>
        <w:rPr>
          <w:rFonts w:ascii="Times New Roman" w:eastAsia="Times New Roman" w:hAnsi="Times New Roman"/>
          <w:kern w:val="1"/>
          <w:sz w:val="28"/>
          <w:szCs w:val="28"/>
          <w:lang w:eastAsia="zh-CN" w:bidi="hi-IN"/>
        </w:rPr>
      </w:pPr>
    </w:p>
    <w:p w:rsidR="00A42EF7" w:rsidRDefault="00414146" w:rsidP="00A42EF7">
      <w:pPr>
        <w:tabs>
          <w:tab w:val="left" w:pos="1134"/>
        </w:tabs>
        <w:spacing w:after="0" w:line="240" w:lineRule="auto"/>
        <w:ind w:firstLine="709"/>
        <w:jc w:val="both"/>
        <w:rPr>
          <w:rFonts w:ascii="Times New Roman" w:eastAsia="Times New Roman" w:hAnsi="Times New Roman"/>
          <w:kern w:val="1"/>
          <w:sz w:val="28"/>
          <w:szCs w:val="28"/>
          <w:lang w:eastAsia="zh-CN" w:bidi="hi-IN"/>
        </w:rPr>
      </w:pPr>
      <w:r w:rsidRPr="0080225A">
        <w:rPr>
          <w:rFonts w:ascii="Times New Roman" w:eastAsia="Times New Roman" w:hAnsi="Times New Roman"/>
          <w:kern w:val="1"/>
          <w:sz w:val="28"/>
          <w:szCs w:val="28"/>
          <w:lang w:eastAsia="zh-CN" w:bidi="hi-IN"/>
        </w:rPr>
        <w:t xml:space="preserve">По результатам мониторинга наблюдается достаточное количество организаций на рынке </w:t>
      </w:r>
      <w:r>
        <w:rPr>
          <w:rFonts w:ascii="Times New Roman" w:eastAsia="Times New Roman" w:hAnsi="Times New Roman"/>
          <w:kern w:val="1"/>
          <w:sz w:val="28"/>
          <w:szCs w:val="28"/>
          <w:lang w:eastAsia="zh-CN" w:bidi="hi-IN"/>
        </w:rPr>
        <w:t xml:space="preserve">текстильной и швейной продукции </w:t>
      </w:r>
      <w:r w:rsidRPr="0080225A">
        <w:rPr>
          <w:rFonts w:ascii="Times New Roman" w:eastAsia="Times New Roman" w:hAnsi="Times New Roman"/>
          <w:kern w:val="1"/>
          <w:sz w:val="28"/>
          <w:szCs w:val="28"/>
          <w:lang w:eastAsia="zh-CN" w:bidi="hi-IN"/>
        </w:rPr>
        <w:t>(6</w:t>
      </w:r>
      <w:r>
        <w:rPr>
          <w:rFonts w:ascii="Times New Roman" w:eastAsia="Times New Roman" w:hAnsi="Times New Roman"/>
          <w:kern w:val="1"/>
          <w:sz w:val="28"/>
          <w:szCs w:val="28"/>
          <w:lang w:eastAsia="zh-CN" w:bidi="hi-IN"/>
        </w:rPr>
        <w:t>4</w:t>
      </w:r>
      <w:r w:rsidRPr="0080225A">
        <w:rPr>
          <w:rFonts w:ascii="Times New Roman" w:eastAsia="Times New Roman" w:hAnsi="Times New Roman"/>
          <w:kern w:val="1"/>
          <w:sz w:val="28"/>
          <w:szCs w:val="28"/>
          <w:lang w:eastAsia="zh-CN" w:bidi="hi-IN"/>
        </w:rPr>
        <w:t xml:space="preserve">%), также </w:t>
      </w:r>
      <w:r>
        <w:rPr>
          <w:rFonts w:ascii="Times New Roman" w:eastAsia="Times New Roman" w:hAnsi="Times New Roman"/>
          <w:kern w:val="1"/>
          <w:sz w:val="28"/>
          <w:szCs w:val="28"/>
          <w:lang w:eastAsia="zh-CN" w:bidi="hi-IN"/>
        </w:rPr>
        <w:t>91</w:t>
      </w:r>
      <w:r w:rsidRPr="0080225A">
        <w:rPr>
          <w:rFonts w:ascii="Times New Roman" w:eastAsia="Times New Roman" w:hAnsi="Times New Roman"/>
          <w:kern w:val="1"/>
          <w:sz w:val="28"/>
          <w:szCs w:val="28"/>
          <w:lang w:eastAsia="zh-CN" w:bidi="hi-IN"/>
        </w:rPr>
        <w:t>% опрошенных удовлетворены качеством предоставления данных услуг.</w:t>
      </w:r>
    </w:p>
    <w:p w:rsidR="00414146" w:rsidRDefault="00414146" w:rsidP="00A42EF7">
      <w:pPr>
        <w:tabs>
          <w:tab w:val="left" w:pos="1134"/>
        </w:tabs>
        <w:spacing w:after="0" w:line="240" w:lineRule="auto"/>
        <w:ind w:firstLine="709"/>
        <w:jc w:val="both"/>
        <w:rPr>
          <w:rFonts w:ascii="Times New Roman" w:eastAsia="Times New Roman" w:hAnsi="Times New Roman"/>
          <w:kern w:val="1"/>
          <w:sz w:val="28"/>
          <w:szCs w:val="28"/>
          <w:lang w:eastAsia="zh-CN" w:bidi="hi-IN"/>
        </w:rPr>
      </w:pPr>
    </w:p>
    <w:p w:rsidR="00414146" w:rsidRPr="00456E78" w:rsidRDefault="00414146" w:rsidP="00414146">
      <w:pPr>
        <w:tabs>
          <w:tab w:val="left" w:pos="1134"/>
        </w:tabs>
        <w:spacing w:after="0" w:line="240" w:lineRule="auto"/>
        <w:jc w:val="both"/>
        <w:rPr>
          <w:rFonts w:ascii="Times New Roman" w:hAnsi="Times New Roman"/>
          <w:bCs/>
          <w:sz w:val="28"/>
          <w:szCs w:val="28"/>
        </w:rPr>
      </w:pPr>
      <w:r>
        <w:rPr>
          <w:rFonts w:ascii="Times New Roman" w:hAnsi="Times New Roman"/>
          <w:bCs/>
          <w:noProof/>
          <w:sz w:val="28"/>
          <w:szCs w:val="28"/>
          <w:lang w:eastAsia="ru-RU"/>
        </w:rPr>
        <w:drawing>
          <wp:inline distT="0" distB="0" distL="0" distR="0" wp14:anchorId="55B7C5DB">
            <wp:extent cx="2943225" cy="1755086"/>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945247" cy="1756292"/>
                    </a:xfrm>
                    <a:prstGeom prst="rect">
                      <a:avLst/>
                    </a:prstGeom>
                    <a:noFill/>
                  </pic:spPr>
                </pic:pic>
              </a:graphicData>
            </a:graphic>
          </wp:inline>
        </w:drawing>
      </w:r>
      <w:r>
        <w:rPr>
          <w:rFonts w:ascii="Times New Roman" w:hAnsi="Times New Roman"/>
          <w:bCs/>
          <w:noProof/>
          <w:sz w:val="28"/>
          <w:szCs w:val="28"/>
          <w:lang w:eastAsia="ru-RU"/>
        </w:rPr>
        <w:drawing>
          <wp:inline distT="0" distB="0" distL="0" distR="0" wp14:anchorId="1FAD045A">
            <wp:extent cx="2943225" cy="1755087"/>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948388" cy="1758166"/>
                    </a:xfrm>
                    <a:prstGeom prst="rect">
                      <a:avLst/>
                    </a:prstGeom>
                    <a:noFill/>
                  </pic:spPr>
                </pic:pic>
              </a:graphicData>
            </a:graphic>
          </wp:inline>
        </w:drawing>
      </w:r>
    </w:p>
    <w:p w:rsidR="0020672D" w:rsidRDefault="0020672D" w:rsidP="00414146">
      <w:pPr>
        <w:pStyle w:val="ConsPlusNonformat"/>
        <w:widowControl/>
        <w:shd w:val="clear" w:color="auto" w:fill="FFFFFF" w:themeFill="background1"/>
        <w:rPr>
          <w:rFonts w:ascii="Times New Roman" w:hAnsi="Times New Roman"/>
          <w:b/>
          <w:i/>
          <w:color w:val="000000" w:themeColor="text1"/>
          <w:sz w:val="28"/>
          <w:szCs w:val="28"/>
        </w:rPr>
      </w:pPr>
    </w:p>
    <w:p w:rsidR="00414146" w:rsidRPr="00017BD7" w:rsidRDefault="00414146" w:rsidP="00414146">
      <w:pPr>
        <w:pStyle w:val="ConsPlusNonformat"/>
        <w:widowControl/>
        <w:shd w:val="clear" w:color="auto" w:fill="FFFFFF" w:themeFill="background1"/>
        <w:rPr>
          <w:rFonts w:ascii="Times New Roman" w:hAnsi="Times New Roman"/>
          <w:b/>
          <w:i/>
          <w:color w:val="000000" w:themeColor="text1"/>
          <w:sz w:val="28"/>
          <w:szCs w:val="28"/>
        </w:rPr>
      </w:pPr>
      <w:r w:rsidRPr="00302412">
        <w:rPr>
          <w:rFonts w:ascii="Times New Roman" w:hAnsi="Times New Roman"/>
          <w:b/>
          <w:i/>
          <w:color w:val="000000" w:themeColor="text1"/>
          <w:sz w:val="28"/>
          <w:szCs w:val="28"/>
        </w:rPr>
        <w:lastRenderedPageBreak/>
        <w:t>Рынок продукции сельскохозяйственного машиностроения</w:t>
      </w:r>
    </w:p>
    <w:p w:rsidR="00D5404E" w:rsidRDefault="00D5404E" w:rsidP="00D5404E">
      <w:pPr>
        <w:tabs>
          <w:tab w:val="left" w:pos="1134"/>
        </w:tabs>
        <w:spacing w:after="0" w:line="240" w:lineRule="auto"/>
        <w:ind w:firstLine="709"/>
        <w:jc w:val="both"/>
        <w:rPr>
          <w:rFonts w:ascii="Times New Roman" w:eastAsia="Times New Roman" w:hAnsi="Times New Roman"/>
          <w:kern w:val="1"/>
          <w:sz w:val="28"/>
          <w:szCs w:val="28"/>
          <w:lang w:eastAsia="zh-CN" w:bidi="hi-IN"/>
        </w:rPr>
      </w:pPr>
    </w:p>
    <w:p w:rsidR="00D5404E" w:rsidRDefault="00D5404E" w:rsidP="00D5404E">
      <w:pPr>
        <w:tabs>
          <w:tab w:val="left" w:pos="1134"/>
        </w:tabs>
        <w:spacing w:after="0" w:line="240" w:lineRule="auto"/>
        <w:ind w:firstLine="709"/>
        <w:jc w:val="both"/>
        <w:rPr>
          <w:rFonts w:ascii="Times New Roman" w:eastAsia="Times New Roman" w:hAnsi="Times New Roman"/>
          <w:kern w:val="1"/>
          <w:sz w:val="28"/>
          <w:szCs w:val="28"/>
          <w:lang w:eastAsia="zh-CN" w:bidi="hi-IN"/>
        </w:rPr>
      </w:pPr>
      <w:r w:rsidRPr="0080225A">
        <w:rPr>
          <w:rFonts w:ascii="Times New Roman" w:eastAsia="Times New Roman" w:hAnsi="Times New Roman"/>
          <w:kern w:val="1"/>
          <w:sz w:val="28"/>
          <w:szCs w:val="28"/>
          <w:lang w:eastAsia="zh-CN" w:bidi="hi-IN"/>
        </w:rPr>
        <w:t xml:space="preserve">По результатам мониторинга наблюдается достаточное количество организаций на рынке </w:t>
      </w:r>
      <w:r w:rsidR="0020672D">
        <w:rPr>
          <w:rFonts w:ascii="Times New Roman" w:eastAsia="Times New Roman" w:hAnsi="Times New Roman"/>
          <w:kern w:val="1"/>
          <w:sz w:val="28"/>
          <w:szCs w:val="28"/>
          <w:lang w:eastAsia="zh-CN" w:bidi="hi-IN"/>
        </w:rPr>
        <w:t>сельскохозяйственной техники</w:t>
      </w:r>
      <w:r>
        <w:rPr>
          <w:rFonts w:ascii="Times New Roman" w:eastAsia="Times New Roman" w:hAnsi="Times New Roman"/>
          <w:kern w:val="1"/>
          <w:sz w:val="28"/>
          <w:szCs w:val="28"/>
          <w:lang w:eastAsia="zh-CN" w:bidi="hi-IN"/>
        </w:rPr>
        <w:t xml:space="preserve"> </w:t>
      </w:r>
      <w:r w:rsidRPr="0080225A">
        <w:rPr>
          <w:rFonts w:ascii="Times New Roman" w:eastAsia="Times New Roman" w:hAnsi="Times New Roman"/>
          <w:kern w:val="1"/>
          <w:sz w:val="28"/>
          <w:szCs w:val="28"/>
          <w:lang w:eastAsia="zh-CN" w:bidi="hi-IN"/>
        </w:rPr>
        <w:t>(6</w:t>
      </w:r>
      <w:r>
        <w:rPr>
          <w:rFonts w:ascii="Times New Roman" w:eastAsia="Times New Roman" w:hAnsi="Times New Roman"/>
          <w:kern w:val="1"/>
          <w:sz w:val="28"/>
          <w:szCs w:val="28"/>
          <w:lang w:eastAsia="zh-CN" w:bidi="hi-IN"/>
        </w:rPr>
        <w:t>2</w:t>
      </w:r>
      <w:r w:rsidRPr="0080225A">
        <w:rPr>
          <w:rFonts w:ascii="Times New Roman" w:eastAsia="Times New Roman" w:hAnsi="Times New Roman"/>
          <w:kern w:val="1"/>
          <w:sz w:val="28"/>
          <w:szCs w:val="28"/>
          <w:lang w:eastAsia="zh-CN" w:bidi="hi-IN"/>
        </w:rPr>
        <w:t xml:space="preserve">%), также </w:t>
      </w:r>
      <w:r>
        <w:rPr>
          <w:rFonts w:ascii="Times New Roman" w:eastAsia="Times New Roman" w:hAnsi="Times New Roman"/>
          <w:kern w:val="1"/>
          <w:sz w:val="28"/>
          <w:szCs w:val="28"/>
          <w:lang w:eastAsia="zh-CN" w:bidi="hi-IN"/>
        </w:rPr>
        <w:t>91</w:t>
      </w:r>
      <w:r w:rsidRPr="0080225A">
        <w:rPr>
          <w:rFonts w:ascii="Times New Roman" w:eastAsia="Times New Roman" w:hAnsi="Times New Roman"/>
          <w:kern w:val="1"/>
          <w:sz w:val="28"/>
          <w:szCs w:val="28"/>
          <w:lang w:eastAsia="zh-CN" w:bidi="hi-IN"/>
        </w:rPr>
        <w:t>% опрошенных удовлетворены качеством предоставления данных услуг.</w:t>
      </w:r>
    </w:p>
    <w:p w:rsidR="00414146" w:rsidRPr="000D661B" w:rsidRDefault="00414146" w:rsidP="003F7C4F">
      <w:pPr>
        <w:spacing w:after="200" w:line="276" w:lineRule="auto"/>
        <w:ind w:firstLine="708"/>
        <w:jc w:val="both"/>
        <w:rPr>
          <w:rFonts w:ascii="Times New Roman" w:hAnsi="Times New Roman"/>
          <w:bCs/>
          <w:sz w:val="28"/>
          <w:szCs w:val="28"/>
        </w:rPr>
      </w:pPr>
    </w:p>
    <w:p w:rsidR="000D661B" w:rsidRDefault="00414146" w:rsidP="00D5404E">
      <w:pPr>
        <w:tabs>
          <w:tab w:val="left" w:pos="1134"/>
        </w:tabs>
        <w:spacing w:before="120" w:after="120"/>
        <w:jc w:val="both"/>
        <w:rPr>
          <w:rFonts w:ascii="Times New Roman" w:hAnsi="Times New Roman"/>
          <w:b/>
          <w:bCs/>
          <w:sz w:val="28"/>
          <w:szCs w:val="28"/>
        </w:rPr>
      </w:pPr>
      <w:r>
        <w:rPr>
          <w:rFonts w:ascii="Times New Roman" w:hAnsi="Times New Roman"/>
          <w:b/>
          <w:bCs/>
          <w:noProof/>
          <w:sz w:val="28"/>
          <w:szCs w:val="28"/>
          <w:lang w:eastAsia="ru-RU"/>
        </w:rPr>
        <w:drawing>
          <wp:inline distT="0" distB="0" distL="0" distR="0" wp14:anchorId="7F2C6DD9" wp14:editId="667F2201">
            <wp:extent cx="2943225" cy="1752693"/>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945247" cy="1753897"/>
                    </a:xfrm>
                    <a:prstGeom prst="rect">
                      <a:avLst/>
                    </a:prstGeom>
                    <a:noFill/>
                  </pic:spPr>
                </pic:pic>
              </a:graphicData>
            </a:graphic>
          </wp:inline>
        </w:drawing>
      </w:r>
      <w:r w:rsidR="00D5404E">
        <w:rPr>
          <w:rFonts w:ascii="Times New Roman" w:hAnsi="Times New Roman"/>
          <w:b/>
          <w:bCs/>
          <w:noProof/>
          <w:sz w:val="28"/>
          <w:szCs w:val="28"/>
          <w:lang w:eastAsia="ru-RU"/>
        </w:rPr>
        <w:drawing>
          <wp:inline distT="0" distB="0" distL="0" distR="0" wp14:anchorId="131AB326" wp14:editId="02577487">
            <wp:extent cx="2977033" cy="1752282"/>
            <wp:effectExtent l="0" t="0" r="0" b="635"/>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984866" cy="1756892"/>
                    </a:xfrm>
                    <a:prstGeom prst="rect">
                      <a:avLst/>
                    </a:prstGeom>
                    <a:noFill/>
                  </pic:spPr>
                </pic:pic>
              </a:graphicData>
            </a:graphic>
          </wp:inline>
        </w:drawing>
      </w:r>
    </w:p>
    <w:p w:rsidR="00097BBF" w:rsidRPr="00ED6AF9" w:rsidRDefault="00CF4414" w:rsidP="00097BBF">
      <w:pPr>
        <w:spacing w:after="0"/>
        <w:ind w:firstLine="851"/>
        <w:jc w:val="both"/>
        <w:rPr>
          <w:rFonts w:ascii="Times New Roman" w:hAnsi="Times New Roman"/>
          <w:sz w:val="28"/>
          <w:szCs w:val="28"/>
        </w:rPr>
      </w:pPr>
      <w:r w:rsidRPr="00972910">
        <w:rPr>
          <w:rFonts w:ascii="Times New Roman" w:hAnsi="Times New Roman"/>
          <w:bCs/>
          <w:sz w:val="28"/>
          <w:szCs w:val="28"/>
        </w:rPr>
        <w:t>7.15.</w:t>
      </w:r>
      <w:r w:rsidR="00097BBF">
        <w:rPr>
          <w:rFonts w:ascii="Times New Roman" w:hAnsi="Times New Roman"/>
          <w:bCs/>
          <w:sz w:val="28"/>
          <w:szCs w:val="28"/>
        </w:rPr>
        <w:t xml:space="preserve"> </w:t>
      </w:r>
      <w:proofErr w:type="gramStart"/>
      <w:r w:rsidR="00097BBF" w:rsidRPr="00ED6AF9">
        <w:rPr>
          <w:rFonts w:ascii="Times New Roman" w:hAnsi="Times New Roman"/>
          <w:sz w:val="28"/>
          <w:szCs w:val="28"/>
        </w:rPr>
        <w:t xml:space="preserve">В целях повышения уровня информированности субъектов предпринимательской деятельности и потребителей товаров и услуг о состоянии конкурентной среды и деятельности по содействию развитию конкуренции в муниципальном образовании </w:t>
      </w:r>
      <w:r w:rsidR="00097BBF">
        <w:rPr>
          <w:rFonts w:ascii="Times New Roman" w:hAnsi="Times New Roman"/>
          <w:sz w:val="28"/>
          <w:szCs w:val="28"/>
        </w:rPr>
        <w:t>Туапсинский</w:t>
      </w:r>
      <w:r w:rsidR="00097BBF" w:rsidRPr="00ED6AF9">
        <w:rPr>
          <w:rFonts w:ascii="Times New Roman" w:hAnsi="Times New Roman"/>
          <w:sz w:val="28"/>
          <w:szCs w:val="28"/>
        </w:rPr>
        <w:t xml:space="preserve"> район, для создания условий для развития субъектов малого и среднего бизнеса администрацией муниципального образования </w:t>
      </w:r>
      <w:r w:rsidR="00097BBF">
        <w:rPr>
          <w:rFonts w:ascii="Times New Roman" w:hAnsi="Times New Roman"/>
          <w:sz w:val="28"/>
          <w:szCs w:val="28"/>
        </w:rPr>
        <w:t xml:space="preserve">Туапсинский </w:t>
      </w:r>
      <w:r w:rsidR="00097BBF" w:rsidRPr="00ED6AF9">
        <w:rPr>
          <w:rFonts w:ascii="Times New Roman" w:hAnsi="Times New Roman"/>
          <w:sz w:val="28"/>
          <w:szCs w:val="28"/>
        </w:rPr>
        <w:t>район проводится планомерная работа по расширению сферы деятельности малого бизнеса, созданию положительного имиджа предпринимательства.</w:t>
      </w:r>
      <w:proofErr w:type="gramEnd"/>
    </w:p>
    <w:p w:rsidR="00097BBF" w:rsidRPr="0022174C" w:rsidRDefault="00097BBF" w:rsidP="00097BBF">
      <w:pPr>
        <w:spacing w:after="0"/>
        <w:ind w:firstLine="851"/>
        <w:jc w:val="both"/>
        <w:rPr>
          <w:rFonts w:ascii="Times New Roman" w:hAnsi="Times New Roman"/>
          <w:sz w:val="28"/>
          <w:szCs w:val="28"/>
        </w:rPr>
      </w:pPr>
      <w:r w:rsidRPr="00ED6AF9">
        <w:rPr>
          <w:rFonts w:ascii="Times New Roman" w:hAnsi="Times New Roman"/>
          <w:sz w:val="28"/>
          <w:szCs w:val="28"/>
        </w:rPr>
        <w:t>В 201</w:t>
      </w:r>
      <w:r>
        <w:rPr>
          <w:rFonts w:ascii="Times New Roman" w:hAnsi="Times New Roman"/>
          <w:sz w:val="28"/>
          <w:szCs w:val="28"/>
        </w:rPr>
        <w:t>8</w:t>
      </w:r>
      <w:r w:rsidRPr="00ED6AF9">
        <w:rPr>
          <w:rFonts w:ascii="Times New Roman" w:hAnsi="Times New Roman"/>
          <w:sz w:val="28"/>
          <w:szCs w:val="28"/>
        </w:rPr>
        <w:t xml:space="preserve"> году основным направлением поддержки стала информационно-консул</w:t>
      </w:r>
      <w:r>
        <w:rPr>
          <w:rFonts w:ascii="Times New Roman" w:hAnsi="Times New Roman"/>
          <w:sz w:val="28"/>
          <w:szCs w:val="28"/>
        </w:rPr>
        <w:t>ьтационная помощь. Ведомственной целевой</w:t>
      </w:r>
      <w:r w:rsidRPr="00ED6AF9">
        <w:rPr>
          <w:rFonts w:ascii="Times New Roman" w:hAnsi="Times New Roman"/>
          <w:sz w:val="28"/>
          <w:szCs w:val="28"/>
        </w:rPr>
        <w:t xml:space="preserve"> программой «</w:t>
      </w:r>
      <w:r>
        <w:rPr>
          <w:rFonts w:ascii="Times New Roman" w:hAnsi="Times New Roman"/>
          <w:sz w:val="28"/>
          <w:szCs w:val="28"/>
        </w:rPr>
        <w:t>Поддержка малого и среднего предпринимательства на территории муниципального образования Туапсинский район</w:t>
      </w:r>
      <w:r w:rsidRPr="00ED6AF9">
        <w:rPr>
          <w:rFonts w:ascii="Times New Roman" w:hAnsi="Times New Roman"/>
          <w:sz w:val="28"/>
          <w:szCs w:val="28"/>
        </w:rPr>
        <w:t>» утверждено мероприятие по предоставлению услуг консультационного пункта по вопросам ведения предпринимательской деятельности для субъектов малого и среднего предпринимательства, которое обеспечива</w:t>
      </w:r>
      <w:r>
        <w:rPr>
          <w:rFonts w:ascii="Times New Roman" w:hAnsi="Times New Roman"/>
          <w:sz w:val="28"/>
          <w:szCs w:val="28"/>
        </w:rPr>
        <w:t>е</w:t>
      </w:r>
      <w:r w:rsidRPr="00ED6AF9">
        <w:rPr>
          <w:rFonts w:ascii="Times New Roman" w:hAnsi="Times New Roman"/>
          <w:sz w:val="28"/>
          <w:szCs w:val="28"/>
        </w:rPr>
        <w:t xml:space="preserve">т рост числа субъектов МСП и содействует развитию предпринимательства. Для данных целей был создан Центр поддержки предпринимательства </w:t>
      </w:r>
      <w:r>
        <w:rPr>
          <w:rFonts w:ascii="Times New Roman" w:hAnsi="Times New Roman"/>
          <w:sz w:val="28"/>
          <w:szCs w:val="28"/>
        </w:rPr>
        <w:t xml:space="preserve">Туапсинский район» </w:t>
      </w:r>
      <w:r w:rsidRPr="0022174C">
        <w:rPr>
          <w:rFonts w:ascii="Times New Roman" w:hAnsi="Times New Roman"/>
          <w:sz w:val="28"/>
          <w:szCs w:val="28"/>
        </w:rPr>
        <w:t>на базе Туапсинской торгово-промышленной палаты. Услуги предпринимателям оказываются на безвозмездной  для них основе. За 2018 поддержка была оказана 130 представителям малого бизнеса (в 2017 году поддержку оказали 100 субъектам МСП). На 2019 год планируется оказать поддержку 165 субъектам МСП.</w:t>
      </w:r>
    </w:p>
    <w:p w:rsidR="00097BBF" w:rsidRPr="0022174C" w:rsidRDefault="00097BBF" w:rsidP="00097BBF">
      <w:pPr>
        <w:autoSpaceDE w:val="0"/>
        <w:autoSpaceDN w:val="0"/>
        <w:adjustRightInd w:val="0"/>
        <w:spacing w:after="0" w:line="240" w:lineRule="auto"/>
        <w:ind w:firstLine="567"/>
        <w:contextualSpacing/>
        <w:jc w:val="both"/>
        <w:rPr>
          <w:rFonts w:ascii="Times New Roman" w:hAnsi="Times New Roman"/>
          <w:sz w:val="28"/>
          <w:szCs w:val="28"/>
        </w:rPr>
      </w:pPr>
      <w:r w:rsidRPr="0022174C">
        <w:rPr>
          <w:rFonts w:ascii="Times New Roman" w:hAnsi="Times New Roman"/>
          <w:sz w:val="28"/>
          <w:szCs w:val="28"/>
        </w:rPr>
        <w:t xml:space="preserve">Так же «Муниципальный центр поддержки предпринимательства» оказывает </w:t>
      </w:r>
      <w:r w:rsidRPr="00DC527C">
        <w:rPr>
          <w:rFonts w:ascii="Times New Roman" w:hAnsi="Times New Roman"/>
          <w:sz w:val="28"/>
          <w:szCs w:val="28"/>
        </w:rPr>
        <w:t>поддержку в сфере образования</w:t>
      </w:r>
      <w:r w:rsidRPr="0022174C">
        <w:rPr>
          <w:rFonts w:ascii="Times New Roman" w:hAnsi="Times New Roman"/>
          <w:sz w:val="28"/>
          <w:szCs w:val="28"/>
        </w:rPr>
        <w:t xml:space="preserve"> посредством проведения семинаров. За 2018 год поддержку в сфере образования оказали 80 субъектам МСП (в 2017 году поддержка была оказана 30 субъектам МСП). На 2019 год планируется оказать поддержку 165 субъектам МСП.</w:t>
      </w:r>
    </w:p>
    <w:p w:rsidR="00097BBF" w:rsidRDefault="00097BBF" w:rsidP="00097BBF">
      <w:pPr>
        <w:spacing w:after="0" w:line="240" w:lineRule="auto"/>
        <w:ind w:firstLine="709"/>
        <w:jc w:val="both"/>
        <w:rPr>
          <w:rFonts w:ascii="Times New Roman" w:eastAsia="Times New Roman" w:hAnsi="Times New Roman"/>
          <w:sz w:val="28"/>
          <w:szCs w:val="28"/>
          <w:lang w:eastAsia="ru-RU"/>
        </w:rPr>
      </w:pPr>
      <w:r w:rsidRPr="0022174C">
        <w:rPr>
          <w:rFonts w:ascii="Times New Roman" w:eastAsia="Times New Roman" w:hAnsi="Times New Roman"/>
          <w:sz w:val="28"/>
          <w:szCs w:val="28"/>
          <w:lang w:eastAsia="ru-RU"/>
        </w:rPr>
        <w:lastRenderedPageBreak/>
        <w:t>За 2018 года на реализацию мероприятий программы поддержки субъектов МСП бюджетом администрации муниципального образования Туапсинский район  израсходовано 232,2 тыс. рублей. На 2019 год планируемый объем финансирования составляет 427,3 тыс. рублей.</w:t>
      </w:r>
    </w:p>
    <w:p w:rsidR="00097BBF" w:rsidRPr="00CA1311" w:rsidRDefault="00097BBF" w:rsidP="00097BBF">
      <w:pPr>
        <w:spacing w:after="0" w:line="240" w:lineRule="auto"/>
        <w:ind w:firstLine="708"/>
        <w:jc w:val="both"/>
        <w:rPr>
          <w:rFonts w:ascii="Times New Roman" w:hAnsi="Times New Roman"/>
          <w:sz w:val="28"/>
          <w:szCs w:val="28"/>
        </w:rPr>
      </w:pPr>
      <w:r w:rsidRPr="00CA1311">
        <w:rPr>
          <w:rFonts w:ascii="Times New Roman" w:hAnsi="Times New Roman"/>
          <w:sz w:val="28"/>
          <w:szCs w:val="28"/>
        </w:rPr>
        <w:t xml:space="preserve">С целью стимулирования новых предпринимательских инициатив ГКУ КК «Центр занятости населения </w:t>
      </w:r>
      <w:r>
        <w:rPr>
          <w:rFonts w:ascii="Times New Roman" w:hAnsi="Times New Roman"/>
          <w:sz w:val="28"/>
          <w:szCs w:val="28"/>
        </w:rPr>
        <w:t>Туапсинского района</w:t>
      </w:r>
      <w:r w:rsidRPr="00CA1311">
        <w:rPr>
          <w:rFonts w:ascii="Times New Roman" w:hAnsi="Times New Roman"/>
          <w:sz w:val="28"/>
          <w:szCs w:val="28"/>
        </w:rPr>
        <w:t xml:space="preserve">» проводит </w:t>
      </w:r>
      <w:proofErr w:type="gramStart"/>
      <w:r w:rsidRPr="00CA1311">
        <w:rPr>
          <w:rFonts w:ascii="Times New Roman" w:hAnsi="Times New Roman"/>
          <w:sz w:val="28"/>
          <w:szCs w:val="28"/>
        </w:rPr>
        <w:t>обучение по курсу</w:t>
      </w:r>
      <w:proofErr w:type="gramEnd"/>
      <w:r w:rsidRPr="00CA1311">
        <w:rPr>
          <w:rFonts w:ascii="Times New Roman" w:hAnsi="Times New Roman"/>
          <w:sz w:val="28"/>
          <w:szCs w:val="28"/>
        </w:rPr>
        <w:t xml:space="preserve"> «Основы предпринимательской деятельности» для безработных граждан, желающие начать предпринимательскую деятельность, открыть собственное дело. За счет сре</w:t>
      </w:r>
      <w:proofErr w:type="gramStart"/>
      <w:r w:rsidRPr="00CA1311">
        <w:rPr>
          <w:rFonts w:ascii="Times New Roman" w:hAnsi="Times New Roman"/>
          <w:sz w:val="28"/>
          <w:szCs w:val="28"/>
        </w:rPr>
        <w:t>дств кр</w:t>
      </w:r>
      <w:proofErr w:type="gramEnd"/>
      <w:r w:rsidRPr="00CA1311">
        <w:rPr>
          <w:rFonts w:ascii="Times New Roman" w:hAnsi="Times New Roman"/>
          <w:sz w:val="28"/>
          <w:szCs w:val="28"/>
        </w:rPr>
        <w:t xml:space="preserve">аевого бюджета гражданам предоставляется безвозмездная субсидия в размере 117600 рублей,  а также оказываются консультационные услуги по составлению бизнес-планов на открытие собственного дела. Благодаря программе по содействию </w:t>
      </w:r>
      <w:proofErr w:type="spellStart"/>
      <w:r w:rsidRPr="00CA1311">
        <w:rPr>
          <w:rFonts w:ascii="Times New Roman" w:hAnsi="Times New Roman"/>
          <w:sz w:val="28"/>
          <w:szCs w:val="28"/>
        </w:rPr>
        <w:t>самозанятости</w:t>
      </w:r>
      <w:proofErr w:type="spellEnd"/>
      <w:r w:rsidRPr="00CA1311">
        <w:rPr>
          <w:rFonts w:ascii="Times New Roman" w:hAnsi="Times New Roman"/>
          <w:sz w:val="28"/>
          <w:szCs w:val="28"/>
        </w:rPr>
        <w:t xml:space="preserve"> безработных граждан реализуемой Центром занятости населения </w:t>
      </w:r>
      <w:r>
        <w:rPr>
          <w:rFonts w:ascii="Times New Roman" w:hAnsi="Times New Roman"/>
          <w:sz w:val="28"/>
          <w:szCs w:val="28"/>
        </w:rPr>
        <w:t>Туапсинского района свое дело в 2018</w:t>
      </w:r>
      <w:r w:rsidRPr="00CA1311">
        <w:rPr>
          <w:rFonts w:ascii="Times New Roman" w:hAnsi="Times New Roman"/>
          <w:sz w:val="28"/>
          <w:szCs w:val="28"/>
        </w:rPr>
        <w:t xml:space="preserve"> году смогли открыть 4</w:t>
      </w:r>
      <w:r>
        <w:rPr>
          <w:rFonts w:ascii="Times New Roman" w:hAnsi="Times New Roman"/>
          <w:sz w:val="28"/>
          <w:szCs w:val="28"/>
        </w:rPr>
        <w:t xml:space="preserve"> </w:t>
      </w:r>
      <w:r w:rsidRPr="00CA1311">
        <w:rPr>
          <w:rFonts w:ascii="Times New Roman" w:hAnsi="Times New Roman"/>
          <w:sz w:val="28"/>
          <w:szCs w:val="28"/>
        </w:rPr>
        <w:t xml:space="preserve">человек, получив поддержку по 117600 рублей.  Так же прошли обучение и получили новые специальности 116 человек. </w:t>
      </w:r>
    </w:p>
    <w:p w:rsidR="00097BBF" w:rsidRDefault="00097BBF" w:rsidP="00097BBF">
      <w:pPr>
        <w:pStyle w:val="a5"/>
        <w:spacing w:after="0" w:line="240" w:lineRule="auto"/>
        <w:ind w:left="0" w:firstLine="709"/>
        <w:jc w:val="both"/>
        <w:rPr>
          <w:rFonts w:ascii="Times New Roman" w:eastAsia="Calibri" w:hAnsi="Times New Roman" w:cs="Times New Roman"/>
          <w:sz w:val="28"/>
          <w:szCs w:val="28"/>
        </w:rPr>
      </w:pPr>
      <w:r>
        <w:rPr>
          <w:rFonts w:ascii="Times New Roman" w:hAnsi="Times New Roman"/>
          <w:sz w:val="28"/>
          <w:szCs w:val="28"/>
        </w:rPr>
        <w:t>Кроме того, п</w:t>
      </w:r>
      <w:r w:rsidRPr="00ED6AF9">
        <w:rPr>
          <w:rFonts w:ascii="Times New Roman" w:hAnsi="Times New Roman"/>
          <w:sz w:val="28"/>
          <w:szCs w:val="28"/>
        </w:rPr>
        <w:t>роводится активная работа по содействию субъектам малого и среднего бизнеса в привлечении дополнительных финансовых средств (</w:t>
      </w:r>
      <w:proofErr w:type="spellStart"/>
      <w:r w:rsidRPr="00ED6AF9">
        <w:rPr>
          <w:rFonts w:ascii="Times New Roman" w:hAnsi="Times New Roman"/>
          <w:sz w:val="28"/>
          <w:szCs w:val="28"/>
        </w:rPr>
        <w:t>микрозаймы</w:t>
      </w:r>
      <w:proofErr w:type="spellEnd"/>
      <w:r w:rsidRPr="00ED6AF9">
        <w:rPr>
          <w:rFonts w:ascii="Times New Roman" w:hAnsi="Times New Roman"/>
          <w:sz w:val="28"/>
          <w:szCs w:val="28"/>
        </w:rPr>
        <w:t xml:space="preserve"> некоммерческой организаци</w:t>
      </w:r>
      <w:r>
        <w:rPr>
          <w:rFonts w:ascii="Times New Roman" w:hAnsi="Times New Roman"/>
          <w:sz w:val="28"/>
          <w:szCs w:val="28"/>
        </w:rPr>
        <w:t>и «Фонд микрофинансирования субъ</w:t>
      </w:r>
      <w:r w:rsidRPr="00ED6AF9">
        <w:rPr>
          <w:rFonts w:ascii="Times New Roman" w:hAnsi="Times New Roman"/>
          <w:sz w:val="28"/>
          <w:szCs w:val="28"/>
        </w:rPr>
        <w:t xml:space="preserve">ектов малого и среднего предпринимательства Краснодарского края», поручительство «Гарантийного фонда поддержки субъектов малого предпринимательства Краснодарского края»). </w:t>
      </w:r>
      <w:r w:rsidRPr="00DC527C">
        <w:rPr>
          <w:rFonts w:ascii="Times New Roman" w:eastAsia="Calibri" w:hAnsi="Times New Roman" w:cs="Times New Roman"/>
          <w:sz w:val="28"/>
          <w:szCs w:val="28"/>
        </w:rPr>
        <w:t xml:space="preserve">В 2018 году </w:t>
      </w:r>
      <w:proofErr w:type="spellStart"/>
      <w:r w:rsidRPr="00DC527C">
        <w:rPr>
          <w:rFonts w:ascii="Times New Roman" w:eastAsia="Calibri" w:hAnsi="Times New Roman" w:cs="Times New Roman"/>
          <w:sz w:val="28"/>
          <w:szCs w:val="28"/>
        </w:rPr>
        <w:t>микрозаймы</w:t>
      </w:r>
      <w:proofErr w:type="spellEnd"/>
      <w:r w:rsidRPr="00DC527C">
        <w:rPr>
          <w:rFonts w:ascii="Times New Roman" w:eastAsia="Calibri" w:hAnsi="Times New Roman" w:cs="Times New Roman"/>
          <w:sz w:val="28"/>
          <w:szCs w:val="28"/>
        </w:rPr>
        <w:t xml:space="preserve"> в </w:t>
      </w:r>
      <w:r w:rsidRPr="00DC527C">
        <w:rPr>
          <w:rFonts w:ascii="Times New Roman" w:eastAsia="Calibri" w:hAnsi="Times New Roman" w:cs="Times New Roman"/>
          <w:sz w:val="28"/>
          <w:szCs w:val="28"/>
          <w:lang w:eastAsia="ru-RU"/>
        </w:rPr>
        <w:t>Фонде микрофинансирования</w:t>
      </w:r>
      <w:r w:rsidRPr="00DC527C">
        <w:rPr>
          <w:rFonts w:ascii="Times New Roman" w:eastAsia="Calibri" w:hAnsi="Times New Roman" w:cs="Times New Roman"/>
          <w:sz w:val="28"/>
          <w:szCs w:val="28"/>
        </w:rPr>
        <w:t xml:space="preserve"> </w:t>
      </w:r>
      <w:proofErr w:type="gramStart"/>
      <w:r w:rsidRPr="00DC527C">
        <w:rPr>
          <w:rFonts w:ascii="Times New Roman" w:eastAsia="Calibri" w:hAnsi="Times New Roman" w:cs="Times New Roman"/>
          <w:sz w:val="28"/>
          <w:szCs w:val="28"/>
        </w:rPr>
        <w:t>получили 3 субъекта МСП и 1 субъект МСП воспользовался</w:t>
      </w:r>
      <w:proofErr w:type="gramEnd"/>
      <w:r w:rsidRPr="00DC527C">
        <w:rPr>
          <w:rFonts w:ascii="Times New Roman" w:eastAsia="Calibri" w:hAnsi="Times New Roman" w:cs="Times New Roman"/>
          <w:sz w:val="28"/>
          <w:szCs w:val="28"/>
        </w:rPr>
        <w:t xml:space="preserve"> </w:t>
      </w:r>
      <w:r w:rsidRPr="00DC527C">
        <w:rPr>
          <w:rFonts w:ascii="Times New Roman" w:eastAsia="Times New Roman" w:hAnsi="Times New Roman" w:cs="Times New Roman"/>
          <w:sz w:val="28"/>
          <w:szCs w:val="28"/>
          <w:lang w:eastAsia="ru-RU"/>
        </w:rPr>
        <w:t xml:space="preserve">поручительством </w:t>
      </w:r>
      <w:r w:rsidRPr="00DC527C">
        <w:rPr>
          <w:rFonts w:ascii="Times New Roman" w:eastAsia="Calibri" w:hAnsi="Times New Roman" w:cs="Times New Roman"/>
          <w:sz w:val="28"/>
          <w:szCs w:val="28"/>
        </w:rPr>
        <w:t xml:space="preserve"> </w:t>
      </w:r>
      <w:r w:rsidRPr="00DC527C">
        <w:rPr>
          <w:rFonts w:ascii="Times New Roman" w:eastAsia="Calibri" w:hAnsi="Times New Roman" w:cs="Times New Roman"/>
          <w:bCs/>
          <w:sz w:val="28"/>
          <w:szCs w:val="28"/>
        </w:rPr>
        <w:t>Гарантийного фонда</w:t>
      </w:r>
      <w:r w:rsidRPr="00DC527C">
        <w:rPr>
          <w:rFonts w:ascii="Times New Roman" w:eastAsia="Calibri" w:hAnsi="Times New Roman" w:cs="Times New Roman"/>
          <w:sz w:val="28"/>
          <w:szCs w:val="28"/>
        </w:rPr>
        <w:t xml:space="preserve">  (в 2017 году обращений не было). </w:t>
      </w:r>
    </w:p>
    <w:p w:rsidR="00097BBF" w:rsidRPr="0048180D" w:rsidRDefault="00097BBF" w:rsidP="00097BBF">
      <w:pPr>
        <w:widowControl w:val="0"/>
        <w:tabs>
          <w:tab w:val="left" w:pos="993"/>
        </w:tabs>
        <w:suppressAutoHyphens/>
        <w:autoSpaceDE w:val="0"/>
        <w:spacing w:after="0" w:line="240" w:lineRule="auto"/>
        <w:ind w:firstLine="540"/>
        <w:jc w:val="both"/>
        <w:rPr>
          <w:lang w:eastAsia="zh-CN"/>
        </w:rPr>
      </w:pPr>
      <w:r w:rsidRPr="0048180D">
        <w:rPr>
          <w:rFonts w:ascii="Times New Roman" w:eastAsia="Times New Roman" w:hAnsi="Times New Roman"/>
          <w:color w:val="000000"/>
          <w:sz w:val="28"/>
          <w:szCs w:val="28"/>
          <w:lang w:eastAsia="ru-RU"/>
        </w:rPr>
        <w:t>В течение 201</w:t>
      </w:r>
      <w:r>
        <w:rPr>
          <w:rFonts w:ascii="Times New Roman" w:eastAsia="Times New Roman" w:hAnsi="Times New Roman"/>
          <w:color w:val="000000"/>
          <w:sz w:val="28"/>
          <w:szCs w:val="28"/>
          <w:lang w:eastAsia="ru-RU"/>
        </w:rPr>
        <w:t>8</w:t>
      </w:r>
      <w:r w:rsidRPr="0048180D">
        <w:rPr>
          <w:rFonts w:ascii="Times New Roman" w:eastAsia="Times New Roman" w:hAnsi="Times New Roman"/>
          <w:color w:val="000000"/>
          <w:sz w:val="28"/>
          <w:szCs w:val="28"/>
          <w:lang w:eastAsia="ru-RU"/>
        </w:rPr>
        <w:t xml:space="preserve"> года активно работал Совет по взаимодействию с малым и средним бизнесом при главе муниципального образования </w:t>
      </w:r>
      <w:r>
        <w:rPr>
          <w:rFonts w:ascii="Times New Roman" w:eastAsia="Times New Roman" w:hAnsi="Times New Roman"/>
          <w:color w:val="000000"/>
          <w:sz w:val="28"/>
          <w:szCs w:val="28"/>
          <w:lang w:eastAsia="ru-RU"/>
        </w:rPr>
        <w:t>Туапсинс</w:t>
      </w:r>
      <w:r w:rsidRPr="0048180D">
        <w:rPr>
          <w:rFonts w:ascii="Times New Roman" w:eastAsia="Times New Roman" w:hAnsi="Times New Roman"/>
          <w:color w:val="000000"/>
          <w:sz w:val="28"/>
          <w:szCs w:val="28"/>
          <w:lang w:eastAsia="ru-RU"/>
        </w:rPr>
        <w:t xml:space="preserve">кий район, на заседаниях которого  обсуждались вопросы развития конкуренции в сферах оказания бытовых услуг и услуг общественного питания и </w:t>
      </w:r>
      <w:proofErr w:type="gramStart"/>
      <w:r w:rsidRPr="0048180D">
        <w:rPr>
          <w:rFonts w:ascii="Times New Roman" w:eastAsia="Times New Roman" w:hAnsi="Times New Roman"/>
          <w:color w:val="000000"/>
          <w:sz w:val="28"/>
          <w:szCs w:val="28"/>
          <w:lang w:eastAsia="ru-RU"/>
        </w:rPr>
        <w:t>других</w:t>
      </w:r>
      <w:proofErr w:type="gramEnd"/>
      <w:r w:rsidRPr="0048180D">
        <w:rPr>
          <w:rFonts w:ascii="Times New Roman" w:eastAsia="Times New Roman" w:hAnsi="Times New Roman"/>
          <w:color w:val="000000"/>
          <w:sz w:val="28"/>
          <w:szCs w:val="28"/>
          <w:lang w:eastAsia="ru-RU"/>
        </w:rPr>
        <w:t xml:space="preserve"> социально значимых рынках, а также вопросы, возникающие у бизнес сообщества при взаимодействии с объектами естественных монополий. </w:t>
      </w:r>
    </w:p>
    <w:p w:rsidR="00097BBF" w:rsidRPr="0048180D" w:rsidRDefault="00097BBF" w:rsidP="00097BBF">
      <w:pPr>
        <w:widowControl w:val="0"/>
        <w:tabs>
          <w:tab w:val="left" w:pos="1134"/>
        </w:tabs>
        <w:suppressAutoHyphens/>
        <w:autoSpaceDE w:val="0"/>
        <w:spacing w:after="0" w:line="240" w:lineRule="auto"/>
        <w:ind w:firstLine="709"/>
        <w:jc w:val="both"/>
        <w:rPr>
          <w:rFonts w:ascii="Times New Roman" w:eastAsia="Times New Roman" w:hAnsi="Times New Roman"/>
          <w:sz w:val="28"/>
          <w:szCs w:val="28"/>
          <w:lang w:eastAsia="zh-CN"/>
        </w:rPr>
      </w:pPr>
      <w:r w:rsidRPr="0048180D">
        <w:rPr>
          <w:rFonts w:ascii="Times New Roman" w:eastAsia="Times New Roman" w:hAnsi="Times New Roman"/>
          <w:sz w:val="28"/>
          <w:szCs w:val="20"/>
          <w:lang w:eastAsia="zh-CN"/>
        </w:rPr>
        <w:t>В районе организована работа «ящика доверия», через который представители малого и среднего бизнеса могут обратиться с проблемными вопросами ведения бизнеса, исполнения отдельных норм законодательных актов.</w:t>
      </w:r>
      <w:r>
        <w:rPr>
          <w:rFonts w:ascii="Times New Roman" w:eastAsia="Times New Roman" w:hAnsi="Times New Roman"/>
          <w:sz w:val="28"/>
          <w:szCs w:val="20"/>
          <w:lang w:eastAsia="zh-CN"/>
        </w:rPr>
        <w:t xml:space="preserve"> В</w:t>
      </w:r>
      <w:r w:rsidRPr="0048180D">
        <w:rPr>
          <w:rFonts w:ascii="Times New Roman" w:eastAsia="Times New Roman" w:hAnsi="Times New Roman"/>
          <w:sz w:val="28"/>
          <w:szCs w:val="20"/>
          <w:lang w:eastAsia="zh-CN"/>
        </w:rPr>
        <w:t>се поступающие обращения рассматриваются на заседаниях Совета с привлечением при необходимости территориальных органов федеральных органов исполнительной власти.</w:t>
      </w:r>
    </w:p>
    <w:p w:rsidR="00097BBF" w:rsidRPr="0048180D" w:rsidRDefault="00097BBF" w:rsidP="00097BBF">
      <w:pPr>
        <w:suppressAutoHyphens/>
        <w:spacing w:after="0" w:line="100" w:lineRule="atLeast"/>
        <w:ind w:firstLine="709"/>
        <w:jc w:val="both"/>
        <w:rPr>
          <w:rFonts w:ascii="Times New Roman" w:hAnsi="Times New Roman"/>
          <w:color w:val="000000"/>
          <w:sz w:val="28"/>
          <w:szCs w:val="28"/>
          <w:lang w:eastAsia="zh-CN"/>
        </w:rPr>
      </w:pPr>
      <w:r w:rsidRPr="0048180D">
        <w:rPr>
          <w:rFonts w:ascii="Times New Roman" w:eastAsia="Times New Roman" w:hAnsi="Times New Roman"/>
          <w:sz w:val="28"/>
          <w:szCs w:val="28"/>
          <w:lang w:eastAsia="zh-CN"/>
        </w:rPr>
        <w:t xml:space="preserve">Кроме того, в муниципальном образовании </w:t>
      </w:r>
      <w:r>
        <w:rPr>
          <w:rFonts w:ascii="Times New Roman" w:eastAsia="Times New Roman" w:hAnsi="Times New Roman"/>
          <w:sz w:val="28"/>
          <w:szCs w:val="28"/>
          <w:lang w:eastAsia="zh-CN"/>
        </w:rPr>
        <w:t>Туапсинс</w:t>
      </w:r>
      <w:r w:rsidRPr="0048180D">
        <w:rPr>
          <w:rFonts w:ascii="Times New Roman" w:eastAsia="Times New Roman" w:hAnsi="Times New Roman"/>
          <w:sz w:val="28"/>
          <w:szCs w:val="28"/>
          <w:lang w:eastAsia="zh-CN"/>
        </w:rPr>
        <w:t xml:space="preserve">кий район создан и действует Инвестиционный совет при главе муниципального образования </w:t>
      </w:r>
      <w:r>
        <w:rPr>
          <w:rFonts w:ascii="Times New Roman" w:eastAsia="Times New Roman" w:hAnsi="Times New Roman"/>
          <w:sz w:val="28"/>
          <w:szCs w:val="28"/>
          <w:lang w:eastAsia="zh-CN"/>
        </w:rPr>
        <w:t>Туапсинс</w:t>
      </w:r>
      <w:r w:rsidRPr="0048180D">
        <w:rPr>
          <w:rFonts w:ascii="Times New Roman" w:eastAsia="Times New Roman" w:hAnsi="Times New Roman"/>
          <w:sz w:val="28"/>
          <w:szCs w:val="28"/>
          <w:lang w:eastAsia="zh-CN"/>
        </w:rPr>
        <w:t>кий район, в задачи которого входит - о</w:t>
      </w:r>
      <w:r w:rsidRPr="0048180D">
        <w:rPr>
          <w:rFonts w:ascii="Times New Roman" w:eastAsia="Times New Roman" w:hAnsi="Times New Roman"/>
          <w:color w:val="000000"/>
          <w:sz w:val="28"/>
          <w:szCs w:val="28"/>
          <w:lang w:eastAsia="zh-CN"/>
        </w:rPr>
        <w:t xml:space="preserve">пределение приоритетных направлений и формирование планов реализации инвестиционных проектов муниципального образования </w:t>
      </w:r>
      <w:r>
        <w:rPr>
          <w:rFonts w:ascii="Times New Roman" w:eastAsia="Times New Roman" w:hAnsi="Times New Roman"/>
          <w:color w:val="000000"/>
          <w:sz w:val="28"/>
          <w:szCs w:val="28"/>
          <w:lang w:eastAsia="zh-CN"/>
        </w:rPr>
        <w:t>Туапсинс</w:t>
      </w:r>
      <w:r w:rsidRPr="0048180D">
        <w:rPr>
          <w:rFonts w:ascii="Times New Roman" w:eastAsia="Times New Roman" w:hAnsi="Times New Roman"/>
          <w:color w:val="000000"/>
          <w:sz w:val="28"/>
          <w:szCs w:val="28"/>
          <w:lang w:eastAsia="zh-CN"/>
        </w:rPr>
        <w:t>кий район. Также при Совете созданы рабочие группы по различным направлениям работы Совета.</w:t>
      </w:r>
    </w:p>
    <w:p w:rsidR="00097BBF" w:rsidRDefault="00097BBF" w:rsidP="00097BBF">
      <w:pPr>
        <w:suppressAutoHyphens/>
        <w:spacing w:after="0" w:line="200" w:lineRule="atLeast"/>
        <w:jc w:val="both"/>
        <w:rPr>
          <w:rFonts w:ascii="Times New Roman" w:hAnsi="Times New Roman"/>
          <w:color w:val="000000"/>
          <w:sz w:val="28"/>
          <w:szCs w:val="28"/>
          <w:lang w:eastAsia="zh-CN"/>
        </w:rPr>
      </w:pPr>
      <w:r w:rsidRPr="0048180D">
        <w:rPr>
          <w:rFonts w:ascii="Times New Roman" w:hAnsi="Times New Roman"/>
          <w:color w:val="000000"/>
          <w:sz w:val="28"/>
          <w:szCs w:val="28"/>
          <w:lang w:eastAsia="zh-CN"/>
        </w:rPr>
        <w:tab/>
        <w:t xml:space="preserve">На постоянной основе изучается потребность субъектов малого и среднего предпринимательства </w:t>
      </w:r>
      <w:r>
        <w:rPr>
          <w:rFonts w:ascii="Times New Roman" w:hAnsi="Times New Roman"/>
          <w:color w:val="000000"/>
          <w:sz w:val="28"/>
          <w:szCs w:val="28"/>
          <w:lang w:eastAsia="zh-CN"/>
        </w:rPr>
        <w:t>Туапсинс</w:t>
      </w:r>
      <w:r w:rsidRPr="0048180D">
        <w:rPr>
          <w:rFonts w:ascii="Times New Roman" w:hAnsi="Times New Roman"/>
          <w:color w:val="000000"/>
          <w:sz w:val="28"/>
          <w:szCs w:val="28"/>
          <w:lang w:eastAsia="zh-CN"/>
        </w:rPr>
        <w:t xml:space="preserve">кого района в кредитных ресурсах и </w:t>
      </w:r>
      <w:proofErr w:type="spellStart"/>
      <w:r w:rsidRPr="0048180D">
        <w:rPr>
          <w:rFonts w:ascii="Times New Roman" w:hAnsi="Times New Roman"/>
          <w:color w:val="000000"/>
          <w:sz w:val="28"/>
          <w:szCs w:val="28"/>
          <w:lang w:eastAsia="zh-CN"/>
        </w:rPr>
        <w:lastRenderedPageBreak/>
        <w:t>микрокредитных</w:t>
      </w:r>
      <w:proofErr w:type="spellEnd"/>
      <w:r w:rsidRPr="0048180D">
        <w:rPr>
          <w:rFonts w:ascii="Times New Roman" w:hAnsi="Times New Roman"/>
          <w:color w:val="000000"/>
          <w:sz w:val="28"/>
          <w:szCs w:val="28"/>
          <w:lang w:eastAsia="zh-CN"/>
        </w:rPr>
        <w:t xml:space="preserve"> ресурсах предоставляемых фондами поддержки Краснодарского края. </w:t>
      </w:r>
    </w:p>
    <w:p w:rsidR="006C6E13" w:rsidRPr="006C6E13" w:rsidRDefault="006C6E13" w:rsidP="006C6E13">
      <w:pPr>
        <w:suppressAutoHyphens/>
        <w:spacing w:after="0" w:line="200" w:lineRule="atLeast"/>
        <w:ind w:firstLine="709"/>
        <w:jc w:val="both"/>
        <w:rPr>
          <w:rFonts w:ascii="Times New Roman" w:hAnsi="Times New Roman"/>
          <w:sz w:val="28"/>
          <w:szCs w:val="28"/>
          <w:lang w:eastAsia="zh-CN"/>
        </w:rPr>
      </w:pPr>
      <w:r w:rsidRPr="006C6E13">
        <w:rPr>
          <w:rFonts w:ascii="Times New Roman" w:hAnsi="Times New Roman"/>
          <w:sz w:val="28"/>
          <w:szCs w:val="28"/>
          <w:lang w:eastAsia="zh-CN"/>
        </w:rPr>
        <w:t>В целях увеличения туристического потока на курорты Краснодарского края, установления новых деловых контактов с партнерами в 2018 году делегация Туапсинского района участвовала в двух выставках:                                 XIII Международной выставке «</w:t>
      </w:r>
      <w:proofErr w:type="spellStart"/>
      <w:r w:rsidRPr="006C6E13">
        <w:rPr>
          <w:rFonts w:ascii="Times New Roman" w:hAnsi="Times New Roman"/>
          <w:sz w:val="28"/>
          <w:szCs w:val="28"/>
          <w:lang w:eastAsia="zh-CN"/>
        </w:rPr>
        <w:t>Интурмаркет</w:t>
      </w:r>
      <w:proofErr w:type="spellEnd"/>
      <w:r w:rsidRPr="006C6E13">
        <w:rPr>
          <w:rFonts w:ascii="Times New Roman" w:hAnsi="Times New Roman"/>
          <w:sz w:val="28"/>
          <w:szCs w:val="28"/>
          <w:lang w:eastAsia="zh-CN"/>
        </w:rPr>
        <w:t xml:space="preserve"> (ITM) 2018», которая прошла в Международном выставочном центре «Крокус Экспо» города Москва, и             XXV Московской международной выставке «Путешествия и туризм». </w:t>
      </w:r>
    </w:p>
    <w:p w:rsidR="006C6E13" w:rsidRPr="006C6E13" w:rsidRDefault="006C6E13" w:rsidP="006C6E13">
      <w:pPr>
        <w:suppressAutoHyphens/>
        <w:spacing w:after="0" w:line="200" w:lineRule="atLeast"/>
        <w:jc w:val="both"/>
        <w:rPr>
          <w:rFonts w:ascii="Times New Roman" w:hAnsi="Times New Roman"/>
          <w:sz w:val="28"/>
          <w:szCs w:val="28"/>
          <w:lang w:eastAsia="zh-CN"/>
        </w:rPr>
      </w:pPr>
      <w:r w:rsidRPr="006C6E13">
        <w:rPr>
          <w:rFonts w:ascii="Times New Roman" w:hAnsi="Times New Roman"/>
          <w:sz w:val="28"/>
          <w:szCs w:val="28"/>
          <w:lang w:eastAsia="zh-CN"/>
        </w:rPr>
        <w:tab/>
        <w:t xml:space="preserve">В марте на XXI Международном фестивале туризма и отдыха «Мир без границ» (Ростов-на-Дону, КВЦ «ДОНЭКСПОЦЕНТР») предприятия Туапсинского района были представлены консолидированным стендом района. </w:t>
      </w:r>
    </w:p>
    <w:p w:rsidR="006C6E13" w:rsidRPr="006C6E13" w:rsidRDefault="006C6E13" w:rsidP="006C6E13">
      <w:pPr>
        <w:suppressAutoHyphens/>
        <w:spacing w:after="0" w:line="200" w:lineRule="atLeast"/>
        <w:ind w:firstLine="709"/>
        <w:jc w:val="both"/>
        <w:rPr>
          <w:rFonts w:ascii="Times New Roman" w:hAnsi="Times New Roman"/>
          <w:sz w:val="28"/>
          <w:szCs w:val="28"/>
          <w:lang w:eastAsia="zh-CN"/>
        </w:rPr>
      </w:pPr>
      <w:r w:rsidRPr="006C6E13">
        <w:rPr>
          <w:rFonts w:ascii="Times New Roman" w:hAnsi="Times New Roman"/>
          <w:sz w:val="28"/>
          <w:szCs w:val="28"/>
          <w:lang w:eastAsia="zh-CN"/>
        </w:rPr>
        <w:t xml:space="preserve">В целях популяризации курортов Туапсинского района в социальной сети создана страница «Курорты Туапсинского района», на которой размещается информация о курортной сфере Туапсинского района. </w:t>
      </w:r>
    </w:p>
    <w:p w:rsidR="006C6E13" w:rsidRPr="006C6E13" w:rsidRDefault="006C6E13" w:rsidP="006C6E13">
      <w:pPr>
        <w:suppressAutoHyphens/>
        <w:spacing w:after="0" w:line="200" w:lineRule="atLeast"/>
        <w:ind w:firstLine="709"/>
        <w:jc w:val="both"/>
        <w:rPr>
          <w:rFonts w:ascii="Times New Roman" w:hAnsi="Times New Roman"/>
          <w:sz w:val="28"/>
          <w:szCs w:val="28"/>
          <w:lang w:eastAsia="zh-CN"/>
        </w:rPr>
      </w:pPr>
      <w:r w:rsidRPr="006C6E13">
        <w:rPr>
          <w:rFonts w:ascii="Times New Roman" w:hAnsi="Times New Roman"/>
          <w:sz w:val="28"/>
          <w:szCs w:val="28"/>
          <w:lang w:eastAsia="zh-CN"/>
        </w:rPr>
        <w:t xml:space="preserve">Информация размещается в социальный сети </w:t>
      </w:r>
      <w:proofErr w:type="spellStart"/>
      <w:r w:rsidRPr="006C6E13">
        <w:rPr>
          <w:rFonts w:ascii="Times New Roman" w:hAnsi="Times New Roman"/>
          <w:sz w:val="28"/>
          <w:szCs w:val="28"/>
          <w:lang w:eastAsia="zh-CN"/>
        </w:rPr>
        <w:t>instagram</w:t>
      </w:r>
      <w:proofErr w:type="spellEnd"/>
      <w:r w:rsidRPr="006C6E13">
        <w:rPr>
          <w:rFonts w:ascii="Times New Roman" w:hAnsi="Times New Roman"/>
          <w:sz w:val="28"/>
          <w:szCs w:val="28"/>
          <w:lang w:eastAsia="zh-CN"/>
        </w:rPr>
        <w:t xml:space="preserve">, на сайтах администрации муниципального образования Туапсинский район, министерства курортов и туризма Краснодарского края, Ассоциации курортных и туристических городов. </w:t>
      </w:r>
    </w:p>
    <w:p w:rsidR="006C6E13" w:rsidRPr="006C6E13" w:rsidRDefault="006C6E13" w:rsidP="006C6E13">
      <w:pPr>
        <w:suppressAutoHyphens/>
        <w:spacing w:after="0" w:line="200" w:lineRule="atLeast"/>
        <w:ind w:firstLine="709"/>
        <w:jc w:val="both"/>
        <w:rPr>
          <w:rFonts w:ascii="Times New Roman" w:hAnsi="Times New Roman"/>
          <w:sz w:val="28"/>
          <w:szCs w:val="28"/>
          <w:lang w:eastAsia="zh-CN"/>
        </w:rPr>
      </w:pPr>
      <w:r w:rsidRPr="006C6E13">
        <w:rPr>
          <w:rFonts w:ascii="Times New Roman" w:hAnsi="Times New Roman"/>
          <w:sz w:val="28"/>
          <w:szCs w:val="28"/>
          <w:lang w:eastAsia="zh-CN"/>
        </w:rPr>
        <w:t>Также размещалась информация:</w:t>
      </w:r>
    </w:p>
    <w:p w:rsidR="006C6E13" w:rsidRPr="006C6E13" w:rsidRDefault="006C6E13" w:rsidP="006C6E13">
      <w:pPr>
        <w:suppressAutoHyphens/>
        <w:spacing w:after="0" w:line="200" w:lineRule="atLeast"/>
        <w:jc w:val="both"/>
        <w:rPr>
          <w:rFonts w:ascii="Times New Roman" w:hAnsi="Times New Roman"/>
          <w:sz w:val="28"/>
          <w:szCs w:val="28"/>
          <w:lang w:eastAsia="zh-CN"/>
        </w:rPr>
      </w:pPr>
      <w:r>
        <w:rPr>
          <w:rFonts w:ascii="Times New Roman" w:hAnsi="Times New Roman"/>
          <w:sz w:val="28"/>
          <w:szCs w:val="28"/>
          <w:lang w:eastAsia="zh-CN"/>
        </w:rPr>
        <w:t xml:space="preserve">- </w:t>
      </w:r>
      <w:r w:rsidRPr="006C6E13">
        <w:rPr>
          <w:rFonts w:ascii="Times New Roman" w:hAnsi="Times New Roman"/>
          <w:sz w:val="28"/>
          <w:szCs w:val="28"/>
          <w:lang w:eastAsia="zh-CN"/>
        </w:rPr>
        <w:t>о церемонии награждения лидеров курортной индустрии – конкурса «Курортный Олимп 2018»;</w:t>
      </w:r>
    </w:p>
    <w:p w:rsidR="006C6E13" w:rsidRPr="006C6E13" w:rsidRDefault="006C6E13" w:rsidP="006C6E13">
      <w:pPr>
        <w:suppressAutoHyphens/>
        <w:spacing w:after="0" w:line="200" w:lineRule="atLeast"/>
        <w:jc w:val="both"/>
        <w:rPr>
          <w:rFonts w:ascii="Times New Roman" w:hAnsi="Times New Roman"/>
          <w:sz w:val="28"/>
          <w:szCs w:val="28"/>
          <w:lang w:eastAsia="zh-CN"/>
        </w:rPr>
      </w:pPr>
      <w:r>
        <w:rPr>
          <w:rFonts w:ascii="Times New Roman" w:hAnsi="Times New Roman"/>
          <w:sz w:val="28"/>
          <w:szCs w:val="28"/>
          <w:lang w:eastAsia="zh-CN"/>
        </w:rPr>
        <w:t xml:space="preserve">- </w:t>
      </w:r>
      <w:r w:rsidRPr="006C6E13">
        <w:rPr>
          <w:rFonts w:ascii="Times New Roman" w:hAnsi="Times New Roman"/>
          <w:sz w:val="28"/>
          <w:szCs w:val="28"/>
          <w:lang w:eastAsia="zh-CN"/>
        </w:rPr>
        <w:t>об участии предприятий туриндустрии Туапсинского района в Международной туристской выставке «Курорты и туризм. Сезон  2018-2019»           г. Сочи в рамках Международного туристского форума SIFT – 2018»;</w:t>
      </w:r>
    </w:p>
    <w:p w:rsidR="006C6E13" w:rsidRPr="006C6E13" w:rsidRDefault="006C6E13" w:rsidP="006C6E13">
      <w:pPr>
        <w:suppressAutoHyphens/>
        <w:spacing w:after="0" w:line="200" w:lineRule="atLeast"/>
        <w:jc w:val="both"/>
        <w:rPr>
          <w:rFonts w:ascii="Times New Roman" w:hAnsi="Times New Roman"/>
          <w:sz w:val="28"/>
          <w:szCs w:val="28"/>
          <w:lang w:eastAsia="zh-CN"/>
        </w:rPr>
      </w:pPr>
      <w:r>
        <w:rPr>
          <w:rFonts w:ascii="Times New Roman" w:hAnsi="Times New Roman"/>
          <w:sz w:val="28"/>
          <w:szCs w:val="28"/>
          <w:lang w:eastAsia="zh-CN"/>
        </w:rPr>
        <w:t xml:space="preserve">- </w:t>
      </w:r>
      <w:r w:rsidRPr="006C6E13">
        <w:rPr>
          <w:rFonts w:ascii="Times New Roman" w:hAnsi="Times New Roman"/>
          <w:sz w:val="28"/>
          <w:szCs w:val="28"/>
          <w:lang w:eastAsia="zh-CN"/>
        </w:rPr>
        <w:t>о проведении конкурса по отбору официального символа курорта.</w:t>
      </w:r>
    </w:p>
    <w:p w:rsidR="006C6E13" w:rsidRPr="0048180D" w:rsidRDefault="006C6E13" w:rsidP="006C6E13">
      <w:pPr>
        <w:suppressAutoHyphens/>
        <w:spacing w:after="0" w:line="200" w:lineRule="atLeast"/>
        <w:jc w:val="both"/>
        <w:rPr>
          <w:rFonts w:ascii="Times New Roman" w:hAnsi="Times New Roman"/>
          <w:sz w:val="28"/>
          <w:szCs w:val="28"/>
          <w:lang w:eastAsia="zh-CN"/>
        </w:rPr>
      </w:pPr>
      <w:r w:rsidRPr="006C6E13">
        <w:rPr>
          <w:rFonts w:ascii="Times New Roman" w:hAnsi="Times New Roman"/>
          <w:sz w:val="28"/>
          <w:szCs w:val="28"/>
          <w:lang w:eastAsia="zh-CN"/>
        </w:rPr>
        <w:t>Информация о туристических санаторно-курортных возможностях Туапсинского района была направлена для публикации в журнале «Курортный Олимп».</w:t>
      </w:r>
    </w:p>
    <w:p w:rsidR="00097BBF" w:rsidRPr="0048180D" w:rsidRDefault="00097BBF" w:rsidP="00097BBF">
      <w:pPr>
        <w:suppressAutoHyphens/>
        <w:spacing w:after="0" w:line="200" w:lineRule="atLeast"/>
        <w:ind w:firstLine="737"/>
        <w:jc w:val="both"/>
        <w:rPr>
          <w:rFonts w:ascii="Times New Roman" w:hAnsi="Times New Roman"/>
          <w:sz w:val="28"/>
          <w:szCs w:val="28"/>
          <w:lang w:eastAsia="zh-CN"/>
        </w:rPr>
      </w:pPr>
      <w:r w:rsidRPr="0048180D">
        <w:rPr>
          <w:rFonts w:ascii="Times New Roman" w:hAnsi="Times New Roman"/>
          <w:sz w:val="28"/>
          <w:szCs w:val="28"/>
          <w:lang w:eastAsia="zh-CN"/>
        </w:rPr>
        <w:t xml:space="preserve">В муниципальном образовании </w:t>
      </w:r>
      <w:r>
        <w:rPr>
          <w:rFonts w:ascii="Times New Roman" w:hAnsi="Times New Roman"/>
          <w:sz w:val="28"/>
          <w:szCs w:val="28"/>
          <w:lang w:eastAsia="zh-CN"/>
        </w:rPr>
        <w:t>Туапсинс</w:t>
      </w:r>
      <w:r w:rsidRPr="0048180D">
        <w:rPr>
          <w:rFonts w:ascii="Times New Roman" w:hAnsi="Times New Roman"/>
          <w:sz w:val="28"/>
          <w:szCs w:val="28"/>
          <w:lang w:eastAsia="zh-CN"/>
        </w:rPr>
        <w:t>кий район создан и функционирует отдельный специализированный интернет-портал инвестиционной деятельности, который размещен по адресу</w:t>
      </w:r>
      <w:r w:rsidRPr="0048180D">
        <w:rPr>
          <w:rFonts w:ascii="Times New Roman" w:hAnsi="Times New Roman"/>
          <w:color w:val="000000"/>
          <w:sz w:val="28"/>
          <w:szCs w:val="28"/>
          <w:lang w:eastAsia="zh-CN"/>
        </w:rPr>
        <w:t xml:space="preserve">: </w:t>
      </w:r>
      <w:proofErr w:type="spellStart"/>
      <w:r w:rsidRPr="0048180D">
        <w:rPr>
          <w:rFonts w:ascii="Times New Roman" w:hAnsi="Times New Roman"/>
          <w:color w:val="000000"/>
          <w:sz w:val="28"/>
          <w:szCs w:val="28"/>
          <w:u w:val="single"/>
          <w:lang w:eastAsia="zh-CN"/>
        </w:rPr>
        <w:t>www</w:t>
      </w:r>
      <w:proofErr w:type="spellEnd"/>
      <w:r w:rsidRPr="0048180D">
        <w:rPr>
          <w:rFonts w:ascii="Times New Roman" w:hAnsi="Times New Roman"/>
          <w:color w:val="000000"/>
          <w:sz w:val="28"/>
          <w:szCs w:val="28"/>
          <w:u w:val="single"/>
          <w:lang w:eastAsia="zh-CN"/>
        </w:rPr>
        <w:t>.</w:t>
      </w:r>
      <w:hyperlink r:id="rId66" w:history="1">
        <w:proofErr w:type="spellStart"/>
        <w:r w:rsidRPr="0048180D">
          <w:rPr>
            <w:rFonts w:ascii="Times New Roman" w:hAnsi="Times New Roman"/>
            <w:color w:val="000000"/>
            <w:sz w:val="28"/>
            <w:szCs w:val="28"/>
            <w:u w:val="single"/>
            <w:lang w:val="en-US"/>
          </w:rPr>
          <w:t>tuapse</w:t>
        </w:r>
        <w:proofErr w:type="spellEnd"/>
        <w:r w:rsidRPr="0048180D">
          <w:rPr>
            <w:rFonts w:ascii="Times New Roman" w:hAnsi="Times New Roman"/>
            <w:color w:val="000000"/>
            <w:sz w:val="28"/>
            <w:szCs w:val="28"/>
            <w:u w:val="single"/>
          </w:rPr>
          <w:t>-</w:t>
        </w:r>
        <w:r w:rsidRPr="0048180D">
          <w:rPr>
            <w:rFonts w:ascii="Times New Roman" w:hAnsi="Times New Roman"/>
            <w:color w:val="000000"/>
            <w:sz w:val="28"/>
            <w:szCs w:val="28"/>
            <w:u w:val="single"/>
            <w:lang w:val="en-US"/>
          </w:rPr>
          <w:t>invest</w:t>
        </w:r>
        <w:r w:rsidRPr="0048180D">
          <w:rPr>
            <w:rFonts w:ascii="Times New Roman" w:hAnsi="Times New Roman"/>
            <w:color w:val="000000"/>
            <w:sz w:val="28"/>
            <w:szCs w:val="28"/>
            <w:u w:val="single"/>
          </w:rPr>
          <w:t>.</w:t>
        </w:r>
        <w:proofErr w:type="spellStart"/>
        <w:r w:rsidRPr="0048180D">
          <w:rPr>
            <w:rFonts w:ascii="Times New Roman" w:hAnsi="Times New Roman"/>
            <w:color w:val="000000"/>
            <w:sz w:val="28"/>
            <w:szCs w:val="28"/>
            <w:u w:val="single"/>
            <w:lang w:val="en-US"/>
          </w:rPr>
          <w:t>ru</w:t>
        </w:r>
        <w:proofErr w:type="spellEnd"/>
      </w:hyperlink>
      <w:r w:rsidRPr="0048180D">
        <w:rPr>
          <w:rFonts w:ascii="Times New Roman" w:hAnsi="Times New Roman"/>
          <w:color w:val="000000"/>
          <w:sz w:val="28"/>
          <w:szCs w:val="28"/>
          <w:lang w:eastAsia="zh-CN"/>
        </w:rPr>
        <w:t>.</w:t>
      </w:r>
    </w:p>
    <w:p w:rsidR="00097BBF" w:rsidRPr="0048180D" w:rsidRDefault="00097BBF" w:rsidP="00097BBF">
      <w:pPr>
        <w:suppressAutoHyphens/>
        <w:spacing w:after="0" w:line="240" w:lineRule="auto"/>
        <w:ind w:firstLine="708"/>
        <w:jc w:val="both"/>
        <w:rPr>
          <w:rFonts w:ascii="Times New Roman" w:hAnsi="Times New Roman"/>
          <w:sz w:val="28"/>
          <w:szCs w:val="28"/>
          <w:lang w:eastAsia="zh-CN"/>
        </w:rPr>
      </w:pPr>
      <w:r w:rsidRPr="0048180D">
        <w:rPr>
          <w:rFonts w:ascii="Times New Roman" w:hAnsi="Times New Roman"/>
          <w:sz w:val="28"/>
          <w:szCs w:val="28"/>
          <w:lang w:eastAsia="zh-CN"/>
        </w:rPr>
        <w:t xml:space="preserve">Интернет ресурс обеспечивает наглядное представление инвестиционных возможностей муниципального образования, основных направлений привлечения инвестиций в экономику и инфраструктуру муниципального образования </w:t>
      </w:r>
      <w:r>
        <w:rPr>
          <w:rFonts w:ascii="Times New Roman" w:hAnsi="Times New Roman"/>
          <w:sz w:val="28"/>
          <w:szCs w:val="28"/>
          <w:lang w:eastAsia="zh-CN"/>
        </w:rPr>
        <w:t>Туапсинс</w:t>
      </w:r>
      <w:r w:rsidRPr="0048180D">
        <w:rPr>
          <w:rFonts w:ascii="Times New Roman" w:hAnsi="Times New Roman"/>
          <w:sz w:val="28"/>
          <w:szCs w:val="28"/>
          <w:lang w:eastAsia="zh-CN"/>
        </w:rPr>
        <w:t>кий район, содержит детальную информацию об инвестиционных проектах, о мерах поддержки, на которые могут рассчитывать инвесторы. Информационные материалы регулярно актуализируются: еженедельно проводится информационное наполнение Инвестиционного портала в разделе «Новости» (федеральные, краевые, муниципальные, анонсы).</w:t>
      </w:r>
    </w:p>
    <w:p w:rsidR="00097BBF" w:rsidRPr="0048180D" w:rsidRDefault="00097BBF" w:rsidP="00097BBF">
      <w:pPr>
        <w:suppressAutoHyphens/>
        <w:spacing w:after="0" w:line="240" w:lineRule="auto"/>
        <w:ind w:firstLine="851"/>
        <w:jc w:val="both"/>
        <w:rPr>
          <w:rFonts w:ascii="Times New Roman" w:hAnsi="Times New Roman"/>
          <w:sz w:val="28"/>
          <w:szCs w:val="28"/>
          <w:lang w:eastAsia="zh-CN"/>
        </w:rPr>
      </w:pPr>
      <w:r w:rsidRPr="0048180D">
        <w:rPr>
          <w:rFonts w:ascii="Times New Roman" w:hAnsi="Times New Roman"/>
          <w:sz w:val="28"/>
          <w:szCs w:val="28"/>
          <w:lang w:eastAsia="zh-CN"/>
        </w:rPr>
        <w:t xml:space="preserve">Также на </w:t>
      </w:r>
      <w:r w:rsidRPr="0048180D">
        <w:rPr>
          <w:rFonts w:ascii="Times New Roman" w:hAnsi="Times New Roman"/>
          <w:bCs/>
          <w:iCs/>
          <w:sz w:val="28"/>
          <w:szCs w:val="28"/>
          <w:lang w:eastAsia="zh-CN"/>
        </w:rPr>
        <w:t xml:space="preserve">официальном сайте муниципального образования </w:t>
      </w:r>
      <w:r>
        <w:rPr>
          <w:rFonts w:ascii="Times New Roman" w:hAnsi="Times New Roman"/>
          <w:bCs/>
          <w:iCs/>
          <w:sz w:val="28"/>
          <w:szCs w:val="28"/>
          <w:lang w:eastAsia="zh-CN"/>
        </w:rPr>
        <w:t>Туапсинс</w:t>
      </w:r>
      <w:r w:rsidRPr="0048180D">
        <w:rPr>
          <w:rFonts w:ascii="Times New Roman" w:hAnsi="Times New Roman"/>
          <w:bCs/>
          <w:iCs/>
          <w:sz w:val="28"/>
          <w:szCs w:val="28"/>
          <w:lang w:eastAsia="zh-CN"/>
        </w:rPr>
        <w:t xml:space="preserve">кий район в информационно-телекоммуникационной сети «Интернет» </w:t>
      </w:r>
      <w:r w:rsidRPr="0048180D">
        <w:rPr>
          <w:rFonts w:ascii="Times New Roman" w:hAnsi="Times New Roman"/>
          <w:color w:val="000000"/>
          <w:sz w:val="28"/>
          <w:szCs w:val="28"/>
          <w:lang w:eastAsia="zh-CN"/>
        </w:rPr>
        <w:t>(</w:t>
      </w:r>
      <w:hyperlink r:id="rId67" w:history="1">
        <w:r w:rsidRPr="004F33B6">
          <w:rPr>
            <w:rStyle w:val="af"/>
            <w:rFonts w:ascii="Times New Roman" w:hAnsi="Times New Roman"/>
            <w:sz w:val="28"/>
            <w:szCs w:val="28"/>
            <w:lang w:val="en-US"/>
          </w:rPr>
          <w:t>www</w:t>
        </w:r>
        <w:r w:rsidRPr="004F33B6">
          <w:rPr>
            <w:rStyle w:val="af"/>
            <w:rFonts w:ascii="Times New Roman" w:hAnsi="Times New Roman"/>
            <w:sz w:val="28"/>
            <w:szCs w:val="28"/>
          </w:rPr>
          <w:t>.</w:t>
        </w:r>
        <w:proofErr w:type="spellStart"/>
        <w:r w:rsidRPr="004F33B6">
          <w:rPr>
            <w:rStyle w:val="af"/>
            <w:rFonts w:ascii="Times New Roman" w:hAnsi="Times New Roman"/>
            <w:sz w:val="28"/>
            <w:szCs w:val="28"/>
            <w:lang w:val="en-US"/>
          </w:rPr>
          <w:t>tuapseregion</w:t>
        </w:r>
        <w:proofErr w:type="spellEnd"/>
        <w:r w:rsidRPr="004F33B6">
          <w:rPr>
            <w:rStyle w:val="af"/>
            <w:rFonts w:ascii="Times New Roman" w:hAnsi="Times New Roman"/>
            <w:sz w:val="28"/>
            <w:szCs w:val="28"/>
          </w:rPr>
          <w:t>.</w:t>
        </w:r>
        <w:proofErr w:type="spellStart"/>
        <w:r w:rsidRPr="004F33B6">
          <w:rPr>
            <w:rStyle w:val="af"/>
            <w:rFonts w:ascii="Times New Roman" w:hAnsi="Times New Roman"/>
            <w:sz w:val="28"/>
            <w:szCs w:val="28"/>
            <w:lang w:val="en-US"/>
          </w:rPr>
          <w:t>ru</w:t>
        </w:r>
        <w:proofErr w:type="spellEnd"/>
      </w:hyperlink>
      <w:r w:rsidRPr="0048180D">
        <w:rPr>
          <w:rFonts w:ascii="Times New Roman" w:hAnsi="Times New Roman"/>
          <w:color w:val="000000"/>
          <w:sz w:val="28"/>
          <w:szCs w:val="28"/>
          <w:lang w:eastAsia="zh-CN"/>
        </w:rPr>
        <w:t>) создан раздел «</w:t>
      </w:r>
      <w:r>
        <w:rPr>
          <w:rFonts w:ascii="Times New Roman" w:hAnsi="Times New Roman"/>
          <w:color w:val="000000"/>
          <w:sz w:val="28"/>
          <w:szCs w:val="28"/>
          <w:lang w:eastAsia="zh-CN"/>
        </w:rPr>
        <w:t>Интернет</w:t>
      </w:r>
      <w:r w:rsidRPr="0048180D">
        <w:rPr>
          <w:rFonts w:ascii="Times New Roman" w:hAnsi="Times New Roman"/>
          <w:color w:val="000000"/>
          <w:sz w:val="28"/>
          <w:szCs w:val="28"/>
          <w:lang w:eastAsia="zh-CN"/>
        </w:rPr>
        <w:t xml:space="preserve"> приемная главы </w:t>
      </w:r>
      <w:r w:rsidRPr="0048180D">
        <w:rPr>
          <w:rFonts w:ascii="Times New Roman" w:hAnsi="Times New Roman"/>
          <w:color w:val="000000"/>
          <w:sz w:val="28"/>
          <w:szCs w:val="28"/>
          <w:lang w:eastAsia="zh-CN"/>
        </w:rPr>
        <w:lastRenderedPageBreak/>
        <w:t xml:space="preserve">муниципального образования </w:t>
      </w:r>
      <w:r>
        <w:rPr>
          <w:rFonts w:ascii="Times New Roman" w:hAnsi="Times New Roman"/>
          <w:color w:val="000000"/>
          <w:sz w:val="28"/>
          <w:szCs w:val="28"/>
          <w:lang w:eastAsia="zh-CN"/>
        </w:rPr>
        <w:t>Туапсинс</w:t>
      </w:r>
      <w:r w:rsidRPr="0048180D">
        <w:rPr>
          <w:rFonts w:ascii="Times New Roman" w:hAnsi="Times New Roman"/>
          <w:color w:val="000000"/>
          <w:sz w:val="28"/>
          <w:szCs w:val="28"/>
          <w:lang w:eastAsia="zh-CN"/>
        </w:rPr>
        <w:t xml:space="preserve">кий район», где представители </w:t>
      </w:r>
      <w:proofErr w:type="gramStart"/>
      <w:r w:rsidRPr="0048180D">
        <w:rPr>
          <w:rFonts w:ascii="Times New Roman" w:hAnsi="Times New Roman"/>
          <w:color w:val="000000"/>
          <w:sz w:val="28"/>
          <w:szCs w:val="28"/>
          <w:lang w:eastAsia="zh-CN"/>
        </w:rPr>
        <w:t>бизнес-сообщества</w:t>
      </w:r>
      <w:proofErr w:type="gramEnd"/>
      <w:r w:rsidRPr="0048180D">
        <w:rPr>
          <w:rFonts w:ascii="Times New Roman" w:hAnsi="Times New Roman"/>
          <w:color w:val="000000"/>
          <w:sz w:val="28"/>
          <w:szCs w:val="28"/>
          <w:lang w:eastAsia="zh-CN"/>
        </w:rPr>
        <w:t xml:space="preserve"> и инвесторы могут обратиться к главе муниципального образования </w:t>
      </w:r>
      <w:r>
        <w:rPr>
          <w:rFonts w:ascii="Times New Roman" w:hAnsi="Times New Roman"/>
          <w:color w:val="000000"/>
          <w:sz w:val="28"/>
          <w:szCs w:val="28"/>
          <w:lang w:eastAsia="zh-CN"/>
        </w:rPr>
        <w:t>Туапсинс</w:t>
      </w:r>
      <w:r w:rsidRPr="0048180D">
        <w:rPr>
          <w:rFonts w:ascii="Times New Roman" w:hAnsi="Times New Roman"/>
          <w:color w:val="000000"/>
          <w:sz w:val="28"/>
          <w:szCs w:val="28"/>
          <w:lang w:eastAsia="zh-CN"/>
        </w:rPr>
        <w:t xml:space="preserve">кий район по любому интересующему вопросу.  Таким образом, обеспечивается работа канала прямой связи администрации и инвесторов. </w:t>
      </w:r>
    </w:p>
    <w:p w:rsidR="00097BBF" w:rsidRPr="0048180D" w:rsidRDefault="00097BBF" w:rsidP="00097BBF">
      <w:pPr>
        <w:tabs>
          <w:tab w:val="left" w:pos="0"/>
          <w:tab w:val="left" w:pos="709"/>
        </w:tabs>
        <w:suppressAutoHyphens/>
        <w:spacing w:after="0" w:line="240" w:lineRule="auto"/>
        <w:contextualSpacing/>
        <w:jc w:val="both"/>
        <w:rPr>
          <w:rFonts w:ascii="Times New Roman" w:hAnsi="Times New Roman"/>
          <w:sz w:val="28"/>
          <w:szCs w:val="28"/>
          <w:lang w:eastAsia="zh-CN"/>
        </w:rPr>
      </w:pPr>
      <w:r w:rsidRPr="0048180D">
        <w:rPr>
          <w:rFonts w:ascii="Times New Roman" w:hAnsi="Times New Roman"/>
          <w:sz w:val="28"/>
          <w:szCs w:val="28"/>
          <w:lang w:eastAsia="zh-CN"/>
        </w:rPr>
        <w:tab/>
        <w:t xml:space="preserve">Одним из важных направлений совершенствования организации нормотворческой деятельности в муниципалитете является усиление внимания правотворческих структур к общественному мнению, активизация участия граждан, хозяйствующих субъектов, общественности в принятии муниципальных нормативных правовых актов. </w:t>
      </w:r>
    </w:p>
    <w:p w:rsidR="00097BBF" w:rsidRPr="0048180D" w:rsidRDefault="00097BBF" w:rsidP="00097BBF">
      <w:pPr>
        <w:tabs>
          <w:tab w:val="left" w:pos="993"/>
          <w:tab w:val="left" w:pos="1134"/>
        </w:tabs>
        <w:suppressAutoHyphens/>
        <w:spacing w:after="0" w:line="240" w:lineRule="auto"/>
        <w:contextualSpacing/>
        <w:jc w:val="both"/>
        <w:rPr>
          <w:szCs w:val="28"/>
        </w:rPr>
      </w:pPr>
      <w:r w:rsidRPr="0048180D">
        <w:rPr>
          <w:rFonts w:ascii="Times New Roman" w:hAnsi="Times New Roman"/>
          <w:sz w:val="28"/>
          <w:szCs w:val="28"/>
          <w:lang w:eastAsia="zh-CN"/>
        </w:rPr>
        <w:tab/>
        <w:t xml:space="preserve">Муниципальные нормативные правовые акты муниципального образования </w:t>
      </w:r>
      <w:r>
        <w:rPr>
          <w:rFonts w:ascii="Times New Roman" w:hAnsi="Times New Roman"/>
          <w:sz w:val="28"/>
          <w:szCs w:val="28"/>
          <w:lang w:eastAsia="zh-CN"/>
        </w:rPr>
        <w:t>Туапсинс</w:t>
      </w:r>
      <w:r w:rsidRPr="0048180D">
        <w:rPr>
          <w:rFonts w:ascii="Times New Roman" w:hAnsi="Times New Roman"/>
          <w:sz w:val="28"/>
          <w:szCs w:val="28"/>
          <w:lang w:eastAsia="zh-CN"/>
        </w:rPr>
        <w:t>к</w:t>
      </w:r>
      <w:r>
        <w:rPr>
          <w:rFonts w:ascii="Times New Roman" w:hAnsi="Times New Roman"/>
          <w:sz w:val="28"/>
          <w:szCs w:val="28"/>
          <w:lang w:eastAsia="zh-CN"/>
        </w:rPr>
        <w:t>ий</w:t>
      </w:r>
      <w:r w:rsidRPr="0048180D">
        <w:rPr>
          <w:rFonts w:ascii="Times New Roman" w:hAnsi="Times New Roman"/>
          <w:sz w:val="28"/>
          <w:szCs w:val="28"/>
          <w:lang w:eastAsia="zh-CN"/>
        </w:rPr>
        <w:t xml:space="preserve"> район в обязательном порядке размещаются в регистре муниципальных нормативных правовых актов на официальном сайте администрации муниципального образования </w:t>
      </w:r>
      <w:r>
        <w:rPr>
          <w:rFonts w:ascii="Times New Roman" w:hAnsi="Times New Roman"/>
          <w:sz w:val="28"/>
          <w:szCs w:val="28"/>
          <w:lang w:eastAsia="zh-CN"/>
        </w:rPr>
        <w:t>Туапсинс</w:t>
      </w:r>
      <w:r w:rsidRPr="0048180D">
        <w:rPr>
          <w:rFonts w:ascii="Times New Roman" w:hAnsi="Times New Roman"/>
          <w:sz w:val="28"/>
          <w:szCs w:val="28"/>
          <w:lang w:eastAsia="zh-CN"/>
        </w:rPr>
        <w:t>кий район,  что   обеспечивает свободный доступ граждан, организаций, органов и должностных лиц местного самоуправления к этим нормативным правовым актам.</w:t>
      </w:r>
    </w:p>
    <w:p w:rsidR="00097BBF" w:rsidRPr="00097BBF" w:rsidRDefault="00097BBF" w:rsidP="00097BBF">
      <w:pPr>
        <w:tabs>
          <w:tab w:val="left" w:pos="1134"/>
        </w:tabs>
        <w:spacing w:after="0" w:line="240" w:lineRule="auto"/>
        <w:ind w:firstLine="709"/>
        <w:jc w:val="both"/>
        <w:rPr>
          <w:rFonts w:ascii="Times New Roman" w:hAnsi="Times New Roman"/>
          <w:bCs/>
          <w:sz w:val="28"/>
          <w:szCs w:val="28"/>
        </w:rPr>
      </w:pPr>
      <w:r>
        <w:rPr>
          <w:rFonts w:ascii="Times New Roman" w:hAnsi="Times New Roman"/>
          <w:bCs/>
          <w:sz w:val="28"/>
          <w:szCs w:val="28"/>
        </w:rPr>
        <w:t xml:space="preserve">7.16. </w:t>
      </w:r>
      <w:r w:rsidRPr="00097BBF">
        <w:rPr>
          <w:rFonts w:ascii="Times New Roman" w:hAnsi="Times New Roman"/>
          <w:bCs/>
          <w:sz w:val="28"/>
          <w:szCs w:val="28"/>
        </w:rPr>
        <w:t>План разработан на 2016-2018 годы и направлен на выполнение следующих целевых показателей:</w:t>
      </w:r>
    </w:p>
    <w:p w:rsidR="00097BBF" w:rsidRPr="00097BBF" w:rsidRDefault="00097BBF" w:rsidP="00097BBF">
      <w:pPr>
        <w:tabs>
          <w:tab w:val="left" w:pos="1134"/>
        </w:tabs>
        <w:spacing w:after="0" w:line="240" w:lineRule="auto"/>
        <w:ind w:firstLine="709"/>
        <w:jc w:val="both"/>
        <w:rPr>
          <w:rFonts w:ascii="Times New Roman" w:hAnsi="Times New Roman"/>
          <w:bCs/>
          <w:sz w:val="28"/>
          <w:szCs w:val="28"/>
        </w:rPr>
      </w:pPr>
      <w:r w:rsidRPr="00097BBF">
        <w:rPr>
          <w:rFonts w:ascii="Times New Roman" w:hAnsi="Times New Roman"/>
          <w:bCs/>
          <w:sz w:val="28"/>
          <w:szCs w:val="28"/>
        </w:rPr>
        <w:t>1)</w:t>
      </w:r>
      <w:r w:rsidRPr="00097BBF">
        <w:rPr>
          <w:rFonts w:ascii="Times New Roman" w:hAnsi="Times New Roman"/>
          <w:bCs/>
          <w:sz w:val="28"/>
          <w:szCs w:val="28"/>
        </w:rPr>
        <w:tab/>
        <w:t>Увеличение количества ярмарок в Туапсинском районе, а также доли оборота розничной торговли, осуществляемой на розничных рынках и ярмарках, в структуре оборота розничной торговли, в процентном соотношении.</w:t>
      </w:r>
    </w:p>
    <w:p w:rsidR="00097BBF" w:rsidRPr="00097BBF" w:rsidRDefault="00097BBF" w:rsidP="00097BBF">
      <w:pPr>
        <w:tabs>
          <w:tab w:val="left" w:pos="1134"/>
        </w:tabs>
        <w:spacing w:after="0" w:line="240" w:lineRule="auto"/>
        <w:ind w:firstLine="709"/>
        <w:jc w:val="both"/>
        <w:rPr>
          <w:rFonts w:ascii="Times New Roman" w:hAnsi="Times New Roman"/>
          <w:bCs/>
          <w:sz w:val="28"/>
          <w:szCs w:val="28"/>
        </w:rPr>
      </w:pPr>
      <w:r w:rsidRPr="00097BBF">
        <w:rPr>
          <w:rFonts w:ascii="Times New Roman" w:hAnsi="Times New Roman"/>
          <w:bCs/>
          <w:sz w:val="28"/>
          <w:szCs w:val="28"/>
        </w:rPr>
        <w:t>В рамках реализации мер, направленных на регулирование цен и  улучшение качества обслуживания потребителей проводится следующая работа:</w:t>
      </w:r>
    </w:p>
    <w:p w:rsidR="00097BBF" w:rsidRPr="00097BBF" w:rsidRDefault="00097BBF" w:rsidP="00097BBF">
      <w:pPr>
        <w:tabs>
          <w:tab w:val="left" w:pos="1134"/>
        </w:tabs>
        <w:spacing w:after="0" w:line="240" w:lineRule="auto"/>
        <w:ind w:firstLine="709"/>
        <w:jc w:val="both"/>
        <w:rPr>
          <w:rFonts w:ascii="Times New Roman" w:hAnsi="Times New Roman"/>
          <w:bCs/>
          <w:sz w:val="28"/>
          <w:szCs w:val="28"/>
        </w:rPr>
      </w:pPr>
      <w:r w:rsidRPr="00097BBF">
        <w:rPr>
          <w:rFonts w:ascii="Times New Roman" w:hAnsi="Times New Roman"/>
          <w:bCs/>
          <w:sz w:val="28"/>
          <w:szCs w:val="28"/>
        </w:rPr>
        <w:t xml:space="preserve">- для насыщения потребительского рынка Туапсинского района товарами Кубанских товаропроизводителей и удовлетворения потребностей жителей района организованы ярмарки выходного дня в 12 населённых пунктах. Также вдоль федеральных трасс, проходящих по территории Туапсинского района, действует 10 придорожных ярмарок реализующих сельскохозяйственную продукцию; </w:t>
      </w:r>
    </w:p>
    <w:p w:rsidR="00097BBF" w:rsidRPr="00097BBF" w:rsidRDefault="00097BBF" w:rsidP="00097BBF">
      <w:pPr>
        <w:tabs>
          <w:tab w:val="left" w:pos="1134"/>
        </w:tabs>
        <w:spacing w:after="0" w:line="240" w:lineRule="auto"/>
        <w:ind w:firstLine="709"/>
        <w:jc w:val="both"/>
        <w:rPr>
          <w:rFonts w:ascii="Times New Roman" w:hAnsi="Times New Roman"/>
          <w:bCs/>
          <w:sz w:val="28"/>
          <w:szCs w:val="28"/>
        </w:rPr>
      </w:pPr>
      <w:r w:rsidRPr="00097BBF">
        <w:rPr>
          <w:rFonts w:ascii="Times New Roman" w:hAnsi="Times New Roman"/>
          <w:bCs/>
          <w:sz w:val="28"/>
          <w:szCs w:val="28"/>
        </w:rPr>
        <w:t xml:space="preserve">- в </w:t>
      </w:r>
      <w:proofErr w:type="spellStart"/>
      <w:r w:rsidRPr="00097BBF">
        <w:rPr>
          <w:rFonts w:ascii="Times New Roman" w:hAnsi="Times New Roman"/>
          <w:bCs/>
          <w:sz w:val="28"/>
          <w:szCs w:val="28"/>
        </w:rPr>
        <w:t>Небугском</w:t>
      </w:r>
      <w:proofErr w:type="spellEnd"/>
      <w:r w:rsidRPr="00097BBF">
        <w:rPr>
          <w:rFonts w:ascii="Times New Roman" w:hAnsi="Times New Roman"/>
          <w:bCs/>
          <w:sz w:val="28"/>
          <w:szCs w:val="28"/>
        </w:rPr>
        <w:t xml:space="preserve">, </w:t>
      </w:r>
      <w:proofErr w:type="spellStart"/>
      <w:r w:rsidRPr="00097BBF">
        <w:rPr>
          <w:rFonts w:ascii="Times New Roman" w:hAnsi="Times New Roman"/>
          <w:bCs/>
          <w:sz w:val="28"/>
          <w:szCs w:val="28"/>
        </w:rPr>
        <w:t>Шаумянском</w:t>
      </w:r>
      <w:proofErr w:type="spellEnd"/>
      <w:r w:rsidRPr="00097BBF">
        <w:rPr>
          <w:rFonts w:ascii="Times New Roman" w:hAnsi="Times New Roman"/>
          <w:bCs/>
          <w:sz w:val="28"/>
          <w:szCs w:val="28"/>
        </w:rPr>
        <w:t xml:space="preserve"> и Октябрьском поселениях дополнительно организованы и функционируют «социальные ряды» для реализации населением излишек плодоовощной продукции.</w:t>
      </w:r>
    </w:p>
    <w:p w:rsidR="00097BBF" w:rsidRPr="00097BBF" w:rsidRDefault="00097BBF" w:rsidP="00097BBF">
      <w:pPr>
        <w:tabs>
          <w:tab w:val="left" w:pos="1134"/>
        </w:tabs>
        <w:spacing w:after="0" w:line="240" w:lineRule="auto"/>
        <w:ind w:firstLine="709"/>
        <w:jc w:val="both"/>
        <w:rPr>
          <w:rFonts w:ascii="Times New Roman" w:hAnsi="Times New Roman"/>
          <w:bCs/>
          <w:sz w:val="28"/>
          <w:szCs w:val="28"/>
        </w:rPr>
      </w:pPr>
      <w:r w:rsidRPr="00097BBF">
        <w:rPr>
          <w:rFonts w:ascii="Times New Roman" w:hAnsi="Times New Roman"/>
          <w:bCs/>
          <w:sz w:val="28"/>
          <w:szCs w:val="28"/>
        </w:rPr>
        <w:t>Фактически целевой показатель выполнен в полном объеме, доля оборота розничной торговли, осуществляемой на розничных рынках и ярмарках, в структуре оборота розничной торговли, составило рост 1,8%.</w:t>
      </w:r>
    </w:p>
    <w:p w:rsidR="00097BBF" w:rsidRPr="00097BBF" w:rsidRDefault="00097BBF" w:rsidP="00097BBF">
      <w:pPr>
        <w:tabs>
          <w:tab w:val="left" w:pos="1134"/>
        </w:tabs>
        <w:spacing w:after="0" w:line="240" w:lineRule="auto"/>
        <w:ind w:firstLine="709"/>
        <w:jc w:val="both"/>
        <w:rPr>
          <w:rFonts w:ascii="Times New Roman" w:hAnsi="Times New Roman"/>
          <w:bCs/>
          <w:sz w:val="28"/>
          <w:szCs w:val="28"/>
        </w:rPr>
      </w:pPr>
      <w:r w:rsidRPr="00097BBF">
        <w:rPr>
          <w:rFonts w:ascii="Times New Roman" w:hAnsi="Times New Roman"/>
          <w:bCs/>
          <w:sz w:val="28"/>
          <w:szCs w:val="28"/>
        </w:rPr>
        <w:t>2)</w:t>
      </w:r>
      <w:r w:rsidRPr="00097BBF">
        <w:rPr>
          <w:rFonts w:ascii="Times New Roman" w:hAnsi="Times New Roman"/>
          <w:bCs/>
          <w:sz w:val="28"/>
          <w:szCs w:val="28"/>
        </w:rPr>
        <w:tab/>
        <w:t>Развитие формата розничной торговли «магазин у дома», а также доли оборота магазинов шаговой доступности (магазины у дома) в структуре оборота розничной торговли по формам торговли (в фактически действовавших ценах) в муниципальном образовании Туапсинский район от общего оборота розничной торговли  в муниципальном образовании Туапсинский район.</w:t>
      </w:r>
    </w:p>
    <w:p w:rsidR="00097BBF" w:rsidRPr="00097BBF" w:rsidRDefault="00097BBF" w:rsidP="00097BBF">
      <w:pPr>
        <w:tabs>
          <w:tab w:val="left" w:pos="1134"/>
        </w:tabs>
        <w:spacing w:after="0" w:line="240" w:lineRule="auto"/>
        <w:ind w:firstLine="709"/>
        <w:jc w:val="both"/>
        <w:rPr>
          <w:rFonts w:ascii="Times New Roman" w:hAnsi="Times New Roman"/>
          <w:bCs/>
          <w:sz w:val="28"/>
          <w:szCs w:val="28"/>
        </w:rPr>
      </w:pPr>
      <w:r w:rsidRPr="00097BBF">
        <w:rPr>
          <w:rFonts w:ascii="Times New Roman" w:hAnsi="Times New Roman"/>
          <w:bCs/>
          <w:sz w:val="28"/>
          <w:szCs w:val="28"/>
        </w:rPr>
        <w:lastRenderedPageBreak/>
        <w:t xml:space="preserve">На территории муниципального образования Туапсинский район в 2018 году оказывало услуги розничной торговли 1181 </w:t>
      </w:r>
      <w:proofErr w:type="gramStart"/>
      <w:r w:rsidRPr="00097BBF">
        <w:rPr>
          <w:rFonts w:ascii="Times New Roman" w:hAnsi="Times New Roman"/>
          <w:bCs/>
          <w:sz w:val="28"/>
          <w:szCs w:val="28"/>
        </w:rPr>
        <w:t>хозяйствующих</w:t>
      </w:r>
      <w:proofErr w:type="gramEnd"/>
      <w:r w:rsidRPr="00097BBF">
        <w:rPr>
          <w:rFonts w:ascii="Times New Roman" w:hAnsi="Times New Roman"/>
          <w:bCs/>
          <w:sz w:val="28"/>
          <w:szCs w:val="28"/>
        </w:rPr>
        <w:t xml:space="preserve"> субъекта. Дополнительно во время курортного сезона  открывалось 1181 объект мелкорозничной торговли. В 2017 году количество предприятий, оказывающих услуги розничной торговли на территории района составляло 1036 единицы, дополнительно в летний период  открывалось 1461 объектов; в 2016 году 1055 и 1461 соответственно.</w:t>
      </w:r>
    </w:p>
    <w:p w:rsidR="00097BBF" w:rsidRPr="00097BBF" w:rsidRDefault="00097BBF" w:rsidP="00097BBF">
      <w:pPr>
        <w:tabs>
          <w:tab w:val="left" w:pos="1134"/>
        </w:tabs>
        <w:spacing w:after="0" w:line="240" w:lineRule="auto"/>
        <w:ind w:firstLine="709"/>
        <w:jc w:val="both"/>
        <w:rPr>
          <w:rFonts w:ascii="Times New Roman" w:hAnsi="Times New Roman"/>
          <w:bCs/>
          <w:sz w:val="28"/>
          <w:szCs w:val="28"/>
        </w:rPr>
      </w:pPr>
      <w:r w:rsidRPr="00097BBF">
        <w:rPr>
          <w:rFonts w:ascii="Times New Roman" w:hAnsi="Times New Roman"/>
          <w:bCs/>
          <w:sz w:val="28"/>
          <w:szCs w:val="28"/>
        </w:rPr>
        <w:t xml:space="preserve">Из общего количества предприятий розничной торговли на долю продовольственных магазинов приходится - 41%, магазины смешанной торговли 9%, непродовольственные товары 50%. Обеспеченность торговыми площадями  на 1000 жителей составляет 549,1 </w:t>
      </w:r>
      <w:proofErr w:type="spellStart"/>
      <w:r w:rsidRPr="00097BBF">
        <w:rPr>
          <w:rFonts w:ascii="Times New Roman" w:hAnsi="Times New Roman"/>
          <w:bCs/>
          <w:sz w:val="28"/>
          <w:szCs w:val="28"/>
        </w:rPr>
        <w:t>кв.м</w:t>
      </w:r>
      <w:proofErr w:type="spellEnd"/>
      <w:r w:rsidRPr="00097BBF">
        <w:rPr>
          <w:rFonts w:ascii="Times New Roman" w:hAnsi="Times New Roman"/>
          <w:bCs/>
          <w:sz w:val="28"/>
          <w:szCs w:val="28"/>
        </w:rPr>
        <w:t xml:space="preserve">., при нормативе минимальной обеспеченности населения Туапсинского района  торговыми площадями (539,5 </w:t>
      </w:r>
      <w:proofErr w:type="spellStart"/>
      <w:r w:rsidRPr="00097BBF">
        <w:rPr>
          <w:rFonts w:ascii="Times New Roman" w:hAnsi="Times New Roman"/>
          <w:bCs/>
          <w:sz w:val="28"/>
          <w:szCs w:val="28"/>
        </w:rPr>
        <w:t>кв.м</w:t>
      </w:r>
      <w:proofErr w:type="spellEnd"/>
      <w:r w:rsidRPr="00097BBF">
        <w:rPr>
          <w:rFonts w:ascii="Times New Roman" w:hAnsi="Times New Roman"/>
          <w:bCs/>
          <w:sz w:val="28"/>
          <w:szCs w:val="28"/>
        </w:rPr>
        <w:t>.).</w:t>
      </w:r>
    </w:p>
    <w:p w:rsidR="00097BBF" w:rsidRPr="00097BBF" w:rsidRDefault="00097BBF" w:rsidP="00097BBF">
      <w:pPr>
        <w:tabs>
          <w:tab w:val="left" w:pos="1134"/>
        </w:tabs>
        <w:spacing w:after="0" w:line="240" w:lineRule="auto"/>
        <w:ind w:firstLine="709"/>
        <w:jc w:val="both"/>
        <w:rPr>
          <w:rFonts w:ascii="Times New Roman" w:hAnsi="Times New Roman"/>
          <w:bCs/>
          <w:sz w:val="28"/>
          <w:szCs w:val="28"/>
        </w:rPr>
      </w:pPr>
      <w:r w:rsidRPr="00097BBF">
        <w:rPr>
          <w:rFonts w:ascii="Times New Roman" w:hAnsi="Times New Roman"/>
          <w:bCs/>
          <w:sz w:val="28"/>
          <w:szCs w:val="28"/>
        </w:rPr>
        <w:t>В связи с высоким значением данного показателя приоритетным направлением в торговой отрасли в настоящее время является не увеличение количества торговых объектов, а повышение качества услуг, борьба за покупателя, улучшение технического оснащения, комфорта, внедрения современных стандартов и технологий.</w:t>
      </w:r>
    </w:p>
    <w:p w:rsidR="00097BBF" w:rsidRPr="00097BBF" w:rsidRDefault="00097BBF" w:rsidP="00097BBF">
      <w:pPr>
        <w:tabs>
          <w:tab w:val="left" w:pos="1134"/>
        </w:tabs>
        <w:spacing w:after="0" w:line="240" w:lineRule="auto"/>
        <w:ind w:firstLine="709"/>
        <w:jc w:val="both"/>
        <w:rPr>
          <w:rFonts w:ascii="Times New Roman" w:hAnsi="Times New Roman"/>
          <w:bCs/>
          <w:sz w:val="28"/>
          <w:szCs w:val="28"/>
        </w:rPr>
      </w:pPr>
      <w:r w:rsidRPr="00097BBF">
        <w:rPr>
          <w:rFonts w:ascii="Times New Roman" w:hAnsi="Times New Roman"/>
          <w:bCs/>
          <w:sz w:val="28"/>
          <w:szCs w:val="28"/>
        </w:rPr>
        <w:t>3)</w:t>
      </w:r>
      <w:r w:rsidRPr="00097BBF">
        <w:rPr>
          <w:rFonts w:ascii="Times New Roman" w:hAnsi="Times New Roman"/>
          <w:bCs/>
          <w:sz w:val="28"/>
          <w:szCs w:val="28"/>
        </w:rPr>
        <w:tab/>
        <w:t>Проведение мероприятий, направленных на содействие легализации хозяйствующих субъектов, оказывающих бытовые услуги населению без соответствующей государственной регистрации.</w:t>
      </w:r>
    </w:p>
    <w:p w:rsidR="00097BBF" w:rsidRPr="00097BBF" w:rsidRDefault="00097BBF" w:rsidP="00097BBF">
      <w:pPr>
        <w:tabs>
          <w:tab w:val="left" w:pos="1134"/>
        </w:tabs>
        <w:spacing w:after="0" w:line="240" w:lineRule="auto"/>
        <w:ind w:firstLine="709"/>
        <w:jc w:val="both"/>
        <w:rPr>
          <w:rFonts w:ascii="Times New Roman" w:hAnsi="Times New Roman"/>
          <w:bCs/>
          <w:sz w:val="28"/>
          <w:szCs w:val="28"/>
        </w:rPr>
      </w:pPr>
      <w:r w:rsidRPr="00097BBF">
        <w:rPr>
          <w:rFonts w:ascii="Times New Roman" w:hAnsi="Times New Roman"/>
          <w:bCs/>
          <w:sz w:val="28"/>
          <w:szCs w:val="28"/>
        </w:rPr>
        <w:t>Обеспеченность рабочими местами по оказанию бытовых услуг в Туапсинском районе составляет 766 рабочих места. В городе Туапсе сосредоточены 632 рабочих места, или 82,5 % от их общего количества.</w:t>
      </w:r>
    </w:p>
    <w:p w:rsidR="00097BBF" w:rsidRPr="00097BBF" w:rsidRDefault="00097BBF" w:rsidP="00097BBF">
      <w:pPr>
        <w:tabs>
          <w:tab w:val="left" w:pos="1134"/>
        </w:tabs>
        <w:spacing w:after="0" w:line="240" w:lineRule="auto"/>
        <w:ind w:firstLine="709"/>
        <w:jc w:val="both"/>
        <w:rPr>
          <w:rFonts w:ascii="Times New Roman" w:hAnsi="Times New Roman"/>
          <w:bCs/>
          <w:sz w:val="28"/>
          <w:szCs w:val="28"/>
        </w:rPr>
      </w:pPr>
      <w:r w:rsidRPr="00097BBF">
        <w:rPr>
          <w:rFonts w:ascii="Times New Roman" w:hAnsi="Times New Roman"/>
          <w:bCs/>
          <w:sz w:val="28"/>
          <w:szCs w:val="28"/>
        </w:rPr>
        <w:t xml:space="preserve">В разрезе поселений района обеспеченность рабочими местами составляет: в Новомихайловском городском поселении – 54 рабочих места на 10520 жителей, в </w:t>
      </w:r>
      <w:proofErr w:type="spellStart"/>
      <w:r w:rsidRPr="00097BBF">
        <w:rPr>
          <w:rFonts w:ascii="Times New Roman" w:hAnsi="Times New Roman"/>
          <w:bCs/>
          <w:sz w:val="28"/>
          <w:szCs w:val="28"/>
        </w:rPr>
        <w:t>Джубгском</w:t>
      </w:r>
      <w:proofErr w:type="spellEnd"/>
      <w:r w:rsidRPr="00097BBF">
        <w:rPr>
          <w:rFonts w:ascii="Times New Roman" w:hAnsi="Times New Roman"/>
          <w:bCs/>
          <w:sz w:val="28"/>
          <w:szCs w:val="28"/>
        </w:rPr>
        <w:t xml:space="preserve"> городском поселении – 38 на 5268 жителей,                          в </w:t>
      </w:r>
      <w:proofErr w:type="spellStart"/>
      <w:r w:rsidRPr="00097BBF">
        <w:rPr>
          <w:rFonts w:ascii="Times New Roman" w:hAnsi="Times New Roman"/>
          <w:bCs/>
          <w:sz w:val="28"/>
          <w:szCs w:val="28"/>
        </w:rPr>
        <w:t>Небугском</w:t>
      </w:r>
      <w:proofErr w:type="spellEnd"/>
      <w:r w:rsidRPr="00097BBF">
        <w:rPr>
          <w:rFonts w:ascii="Times New Roman" w:hAnsi="Times New Roman"/>
          <w:bCs/>
          <w:sz w:val="28"/>
          <w:szCs w:val="28"/>
        </w:rPr>
        <w:t xml:space="preserve"> сельском поселении – 24  на  3716 жителей. </w:t>
      </w:r>
    </w:p>
    <w:p w:rsidR="00097BBF" w:rsidRPr="00097BBF" w:rsidRDefault="00097BBF" w:rsidP="00097BBF">
      <w:pPr>
        <w:tabs>
          <w:tab w:val="left" w:pos="1134"/>
        </w:tabs>
        <w:spacing w:after="0" w:line="240" w:lineRule="auto"/>
        <w:ind w:firstLine="709"/>
        <w:jc w:val="both"/>
        <w:rPr>
          <w:rFonts w:ascii="Times New Roman" w:hAnsi="Times New Roman"/>
          <w:bCs/>
          <w:sz w:val="28"/>
          <w:szCs w:val="28"/>
        </w:rPr>
      </w:pPr>
      <w:r w:rsidRPr="00097BBF">
        <w:rPr>
          <w:rFonts w:ascii="Times New Roman" w:hAnsi="Times New Roman"/>
          <w:bCs/>
          <w:sz w:val="28"/>
          <w:szCs w:val="28"/>
        </w:rPr>
        <w:t>В населенных пунктах с численностью жителей менее 2000 человек обеспеченность рабочими местами в среднем составляет 4 человека.</w:t>
      </w:r>
    </w:p>
    <w:p w:rsidR="00097BBF" w:rsidRPr="00097BBF" w:rsidRDefault="00097BBF" w:rsidP="00097BBF">
      <w:pPr>
        <w:tabs>
          <w:tab w:val="left" w:pos="1134"/>
        </w:tabs>
        <w:spacing w:after="0" w:line="240" w:lineRule="auto"/>
        <w:ind w:firstLine="709"/>
        <w:jc w:val="both"/>
        <w:rPr>
          <w:rFonts w:ascii="Times New Roman" w:hAnsi="Times New Roman"/>
          <w:bCs/>
          <w:sz w:val="28"/>
          <w:szCs w:val="28"/>
        </w:rPr>
      </w:pPr>
      <w:r w:rsidRPr="00097BBF">
        <w:rPr>
          <w:rFonts w:ascii="Times New Roman" w:hAnsi="Times New Roman"/>
          <w:bCs/>
          <w:sz w:val="28"/>
          <w:szCs w:val="28"/>
        </w:rPr>
        <w:t>В основном оказание услуг производится гражданами, занимающимися предпринимательской деятельностью без образования юридического лица и малыми предприятиями. Крупные и средние организации с основным видом деятельности – бытовые услуги, в районе практически отсутствуют.</w:t>
      </w:r>
    </w:p>
    <w:p w:rsidR="00097BBF" w:rsidRPr="00097BBF" w:rsidRDefault="00097BBF" w:rsidP="00097BBF">
      <w:pPr>
        <w:tabs>
          <w:tab w:val="left" w:pos="1134"/>
        </w:tabs>
        <w:spacing w:after="0" w:line="240" w:lineRule="auto"/>
        <w:ind w:firstLine="709"/>
        <w:jc w:val="both"/>
        <w:rPr>
          <w:rFonts w:ascii="Times New Roman" w:hAnsi="Times New Roman"/>
          <w:bCs/>
          <w:sz w:val="28"/>
          <w:szCs w:val="28"/>
        </w:rPr>
      </w:pPr>
      <w:r w:rsidRPr="00097BBF">
        <w:rPr>
          <w:rFonts w:ascii="Times New Roman" w:hAnsi="Times New Roman"/>
          <w:bCs/>
          <w:sz w:val="28"/>
          <w:szCs w:val="28"/>
        </w:rPr>
        <w:t xml:space="preserve">Фактический показатель по общему количеству зарегистрированных хозяйствующих субъектов в сфере бытовых услуг на территории муниципального образования Туапсинский район выполнен и составил 226 субъектов, что на 105% больше </w:t>
      </w:r>
      <w:proofErr w:type="gramStart"/>
      <w:r w:rsidRPr="00097BBF">
        <w:rPr>
          <w:rFonts w:ascii="Times New Roman" w:hAnsi="Times New Roman"/>
          <w:bCs/>
          <w:sz w:val="28"/>
          <w:szCs w:val="28"/>
        </w:rPr>
        <w:t>от</w:t>
      </w:r>
      <w:proofErr w:type="gramEnd"/>
      <w:r w:rsidRPr="00097BBF">
        <w:rPr>
          <w:rFonts w:ascii="Times New Roman" w:hAnsi="Times New Roman"/>
          <w:bCs/>
          <w:sz w:val="28"/>
          <w:szCs w:val="28"/>
        </w:rPr>
        <w:t xml:space="preserve"> запланированного.</w:t>
      </w:r>
    </w:p>
    <w:p w:rsidR="00097BBF" w:rsidRPr="00097BBF" w:rsidRDefault="00097BBF" w:rsidP="00097BBF">
      <w:pPr>
        <w:tabs>
          <w:tab w:val="left" w:pos="1134"/>
        </w:tabs>
        <w:spacing w:after="0" w:line="240" w:lineRule="auto"/>
        <w:ind w:firstLine="709"/>
        <w:jc w:val="both"/>
        <w:rPr>
          <w:rFonts w:ascii="Times New Roman" w:hAnsi="Times New Roman"/>
          <w:bCs/>
          <w:sz w:val="28"/>
          <w:szCs w:val="28"/>
        </w:rPr>
      </w:pPr>
      <w:r w:rsidRPr="00097BBF">
        <w:rPr>
          <w:rFonts w:ascii="Times New Roman" w:hAnsi="Times New Roman"/>
          <w:bCs/>
          <w:sz w:val="28"/>
          <w:szCs w:val="28"/>
        </w:rPr>
        <w:t>4)</w:t>
      </w:r>
      <w:r w:rsidRPr="00097BBF">
        <w:rPr>
          <w:rFonts w:ascii="Times New Roman" w:hAnsi="Times New Roman"/>
          <w:bCs/>
          <w:sz w:val="28"/>
          <w:szCs w:val="28"/>
        </w:rPr>
        <w:tab/>
        <w:t>В целях содействия в организации выездного обслуживания хозяйствующими субъектами, осуществляющими деятельность в сфере бытового обслуживания, жителей малых и отдаленных населенных пунктов Туапсинского района проведено следующее.</w:t>
      </w:r>
    </w:p>
    <w:p w:rsidR="00097BBF" w:rsidRPr="00097BBF" w:rsidRDefault="00097BBF" w:rsidP="00097BBF">
      <w:pPr>
        <w:tabs>
          <w:tab w:val="left" w:pos="1134"/>
        </w:tabs>
        <w:spacing w:after="0" w:line="240" w:lineRule="auto"/>
        <w:ind w:firstLine="709"/>
        <w:jc w:val="both"/>
        <w:rPr>
          <w:rFonts w:ascii="Times New Roman" w:hAnsi="Times New Roman"/>
          <w:bCs/>
          <w:sz w:val="28"/>
          <w:szCs w:val="28"/>
        </w:rPr>
      </w:pPr>
      <w:r w:rsidRPr="00097BBF">
        <w:rPr>
          <w:rFonts w:ascii="Times New Roman" w:hAnsi="Times New Roman"/>
          <w:bCs/>
          <w:sz w:val="28"/>
          <w:szCs w:val="28"/>
        </w:rPr>
        <w:t xml:space="preserve">С целью компенсации отсутствующих или недостающих видов бытовых услуг в отдаленных и труднодоступных населенных пунктах силами                           </w:t>
      </w:r>
      <w:r w:rsidRPr="00097BBF">
        <w:rPr>
          <w:rFonts w:ascii="Times New Roman" w:hAnsi="Times New Roman"/>
          <w:bCs/>
          <w:sz w:val="28"/>
          <w:szCs w:val="28"/>
        </w:rPr>
        <w:lastRenderedPageBreak/>
        <w:t>9 индивидуальных предпринимателей организовано выездное обслуживание по заявкам населения.</w:t>
      </w:r>
    </w:p>
    <w:p w:rsidR="00097BBF" w:rsidRPr="00097BBF" w:rsidRDefault="00097BBF" w:rsidP="00097BBF">
      <w:pPr>
        <w:tabs>
          <w:tab w:val="left" w:pos="1134"/>
        </w:tabs>
        <w:spacing w:after="0" w:line="240" w:lineRule="auto"/>
        <w:ind w:firstLine="709"/>
        <w:jc w:val="both"/>
        <w:rPr>
          <w:rFonts w:ascii="Times New Roman" w:hAnsi="Times New Roman"/>
          <w:bCs/>
          <w:sz w:val="28"/>
          <w:szCs w:val="28"/>
        </w:rPr>
      </w:pPr>
      <w:r w:rsidRPr="00097BBF">
        <w:rPr>
          <w:rFonts w:ascii="Times New Roman" w:hAnsi="Times New Roman"/>
          <w:bCs/>
          <w:sz w:val="28"/>
          <w:szCs w:val="28"/>
        </w:rPr>
        <w:t>Таким образом, выполнение фактического целевого показателя, а именно уровень охвата населенных пунктов Туапсинского района выездным обслуживанием в сфере бытовых услуг выполнен и  составил 32,9%.</w:t>
      </w:r>
    </w:p>
    <w:p w:rsidR="00097BBF" w:rsidRPr="00097BBF" w:rsidRDefault="00097BBF" w:rsidP="00097BBF">
      <w:pPr>
        <w:tabs>
          <w:tab w:val="left" w:pos="1134"/>
        </w:tabs>
        <w:spacing w:after="0" w:line="240" w:lineRule="auto"/>
        <w:ind w:firstLine="709"/>
        <w:jc w:val="both"/>
        <w:rPr>
          <w:rFonts w:ascii="Times New Roman" w:hAnsi="Times New Roman"/>
          <w:bCs/>
          <w:sz w:val="28"/>
          <w:szCs w:val="28"/>
        </w:rPr>
      </w:pPr>
      <w:r w:rsidRPr="00097BBF">
        <w:rPr>
          <w:rFonts w:ascii="Times New Roman" w:hAnsi="Times New Roman"/>
          <w:bCs/>
          <w:sz w:val="28"/>
          <w:szCs w:val="28"/>
        </w:rPr>
        <w:t>5)</w:t>
      </w:r>
      <w:r w:rsidRPr="00097BBF">
        <w:rPr>
          <w:rFonts w:ascii="Times New Roman" w:hAnsi="Times New Roman"/>
          <w:bCs/>
          <w:sz w:val="28"/>
          <w:szCs w:val="28"/>
        </w:rPr>
        <w:tab/>
        <w:t>Проведение информационно-консультационных мероприятий среди сельхозпроизводителей.</w:t>
      </w:r>
    </w:p>
    <w:p w:rsidR="00097BBF" w:rsidRPr="00097BBF" w:rsidRDefault="00097BBF" w:rsidP="00097BBF">
      <w:pPr>
        <w:tabs>
          <w:tab w:val="left" w:pos="1134"/>
        </w:tabs>
        <w:spacing w:after="0" w:line="240" w:lineRule="auto"/>
        <w:ind w:firstLine="709"/>
        <w:jc w:val="both"/>
        <w:rPr>
          <w:rFonts w:ascii="Times New Roman" w:hAnsi="Times New Roman"/>
          <w:bCs/>
          <w:sz w:val="28"/>
          <w:szCs w:val="28"/>
        </w:rPr>
      </w:pPr>
      <w:r w:rsidRPr="00097BBF">
        <w:rPr>
          <w:rFonts w:ascii="Times New Roman" w:hAnsi="Times New Roman"/>
          <w:bCs/>
          <w:sz w:val="28"/>
          <w:szCs w:val="28"/>
        </w:rPr>
        <w:t>Для обеспечения населения необходимой информацией администрацией  муниципального образования Туапсинский район проводится регулярное и систематическое консультирование граждан по вопросам субсидирования, кредитования, приобретения скота и других вопросов. На постоянной основе проводятся выезды в отдаленные населенные пункты Туапсинского района с целью выяснения проблем, оказания помощи и разъяснения вопросов субсидирования граждан, ЛПХ, КФХ, ИП.</w:t>
      </w:r>
    </w:p>
    <w:p w:rsidR="00097BBF" w:rsidRPr="00097BBF" w:rsidRDefault="00097BBF" w:rsidP="00097BBF">
      <w:pPr>
        <w:tabs>
          <w:tab w:val="left" w:pos="1134"/>
        </w:tabs>
        <w:spacing w:after="0" w:line="240" w:lineRule="auto"/>
        <w:ind w:firstLine="709"/>
        <w:jc w:val="both"/>
        <w:rPr>
          <w:rFonts w:ascii="Times New Roman" w:hAnsi="Times New Roman"/>
          <w:bCs/>
          <w:sz w:val="28"/>
          <w:szCs w:val="28"/>
        </w:rPr>
      </w:pPr>
      <w:r w:rsidRPr="00097BBF">
        <w:rPr>
          <w:rFonts w:ascii="Times New Roman" w:hAnsi="Times New Roman"/>
          <w:bCs/>
          <w:sz w:val="28"/>
          <w:szCs w:val="28"/>
        </w:rPr>
        <w:t>Все нормативные материалы размещены на сайте администрации и доведены до сведения глав сельских и городских поселений.</w:t>
      </w:r>
    </w:p>
    <w:p w:rsidR="00097BBF" w:rsidRPr="00097BBF" w:rsidRDefault="00097BBF" w:rsidP="00097BBF">
      <w:pPr>
        <w:tabs>
          <w:tab w:val="left" w:pos="1134"/>
        </w:tabs>
        <w:spacing w:after="0" w:line="240" w:lineRule="auto"/>
        <w:ind w:firstLine="709"/>
        <w:jc w:val="both"/>
        <w:rPr>
          <w:rFonts w:ascii="Times New Roman" w:hAnsi="Times New Roman"/>
          <w:bCs/>
          <w:sz w:val="28"/>
          <w:szCs w:val="28"/>
        </w:rPr>
      </w:pPr>
      <w:r w:rsidRPr="00097BBF">
        <w:rPr>
          <w:rFonts w:ascii="Times New Roman" w:hAnsi="Times New Roman"/>
          <w:bCs/>
          <w:sz w:val="28"/>
          <w:szCs w:val="28"/>
        </w:rPr>
        <w:t>В районе функционирует Общественный совет малых форм хозяйствования муниципального образования Туапсинский район, где каждый гражданин, при необходимости может обратиться с вопросом и с просьбой. Общественный совет малых форм хозяйствования муниципального образования Туапсинский район проводит заседания два раза в год и обсуждает вопросы создания кооперации товаропроизводителей сельскохозяйственной продукции, организации сбыта произведённой продукции, обеспечения кормами.</w:t>
      </w:r>
    </w:p>
    <w:p w:rsidR="00097BBF" w:rsidRPr="00097BBF" w:rsidRDefault="00097BBF" w:rsidP="00097BBF">
      <w:pPr>
        <w:tabs>
          <w:tab w:val="left" w:pos="1134"/>
        </w:tabs>
        <w:spacing w:after="0" w:line="240" w:lineRule="auto"/>
        <w:ind w:firstLine="709"/>
        <w:jc w:val="both"/>
        <w:rPr>
          <w:rFonts w:ascii="Times New Roman" w:hAnsi="Times New Roman"/>
          <w:bCs/>
          <w:sz w:val="28"/>
          <w:szCs w:val="28"/>
        </w:rPr>
      </w:pPr>
      <w:r w:rsidRPr="00097BBF">
        <w:rPr>
          <w:rFonts w:ascii="Times New Roman" w:hAnsi="Times New Roman"/>
          <w:bCs/>
          <w:sz w:val="28"/>
          <w:szCs w:val="28"/>
        </w:rPr>
        <w:t xml:space="preserve">Регулярно проводятся мероприятия направленные на  повышения профессионального уровня малых форм хозяйствования.  </w:t>
      </w:r>
    </w:p>
    <w:p w:rsidR="00097BBF" w:rsidRPr="00097BBF" w:rsidRDefault="00097BBF" w:rsidP="00097BBF">
      <w:pPr>
        <w:tabs>
          <w:tab w:val="left" w:pos="1134"/>
        </w:tabs>
        <w:spacing w:after="0" w:line="240" w:lineRule="auto"/>
        <w:ind w:firstLine="709"/>
        <w:jc w:val="both"/>
        <w:rPr>
          <w:rFonts w:ascii="Times New Roman" w:hAnsi="Times New Roman"/>
          <w:bCs/>
          <w:sz w:val="28"/>
          <w:szCs w:val="28"/>
        </w:rPr>
      </w:pPr>
      <w:r w:rsidRPr="00097BBF">
        <w:rPr>
          <w:rFonts w:ascii="Times New Roman" w:hAnsi="Times New Roman"/>
          <w:bCs/>
          <w:sz w:val="28"/>
          <w:szCs w:val="28"/>
        </w:rPr>
        <w:t xml:space="preserve">-  без   отрыва     от     производства   в 2018 году организовано  обучение граждан,  где  фермеры  делятся  опытом  на         территории Туапсинского  района  на базе   </w:t>
      </w:r>
      <w:proofErr w:type="spellStart"/>
      <w:r w:rsidRPr="00097BBF">
        <w:rPr>
          <w:rFonts w:ascii="Times New Roman" w:hAnsi="Times New Roman"/>
          <w:bCs/>
          <w:sz w:val="28"/>
          <w:szCs w:val="28"/>
        </w:rPr>
        <w:t>сельхозтоваропроизводителей</w:t>
      </w:r>
      <w:proofErr w:type="spellEnd"/>
      <w:r w:rsidRPr="00097BBF">
        <w:rPr>
          <w:rFonts w:ascii="Times New Roman" w:hAnsi="Times New Roman"/>
          <w:bCs/>
          <w:sz w:val="28"/>
          <w:szCs w:val="28"/>
        </w:rPr>
        <w:t xml:space="preserve"> Туапсинского  района (СХ ЗАО </w:t>
      </w:r>
      <w:proofErr w:type="spellStart"/>
      <w:r w:rsidRPr="00097BBF">
        <w:rPr>
          <w:rFonts w:ascii="Times New Roman" w:hAnsi="Times New Roman"/>
          <w:bCs/>
          <w:sz w:val="28"/>
          <w:szCs w:val="28"/>
        </w:rPr>
        <w:t>Новомихайловское</w:t>
      </w:r>
      <w:proofErr w:type="spellEnd"/>
      <w:r w:rsidRPr="00097BBF">
        <w:rPr>
          <w:rFonts w:ascii="Times New Roman" w:hAnsi="Times New Roman"/>
          <w:bCs/>
          <w:sz w:val="28"/>
          <w:szCs w:val="28"/>
        </w:rPr>
        <w:t xml:space="preserve"> – растениеводство, КФХ Молчанов – животноводство, ЛПХ  </w:t>
      </w:r>
      <w:proofErr w:type="spellStart"/>
      <w:r w:rsidRPr="00097BBF">
        <w:rPr>
          <w:rFonts w:ascii="Times New Roman" w:hAnsi="Times New Roman"/>
          <w:bCs/>
          <w:sz w:val="28"/>
          <w:szCs w:val="28"/>
        </w:rPr>
        <w:t>Кроливец</w:t>
      </w:r>
      <w:proofErr w:type="spellEnd"/>
      <w:r w:rsidRPr="00097BBF">
        <w:rPr>
          <w:rFonts w:ascii="Times New Roman" w:hAnsi="Times New Roman"/>
          <w:bCs/>
          <w:sz w:val="28"/>
          <w:szCs w:val="28"/>
        </w:rPr>
        <w:t xml:space="preserve"> -   выращивание овощных  и  цветочных  культур);        </w:t>
      </w:r>
    </w:p>
    <w:p w:rsidR="00097BBF" w:rsidRPr="00097BBF" w:rsidRDefault="00097BBF" w:rsidP="00097BBF">
      <w:pPr>
        <w:tabs>
          <w:tab w:val="left" w:pos="1134"/>
        </w:tabs>
        <w:spacing w:after="0" w:line="240" w:lineRule="auto"/>
        <w:ind w:firstLine="709"/>
        <w:jc w:val="both"/>
        <w:rPr>
          <w:rFonts w:ascii="Times New Roman" w:hAnsi="Times New Roman"/>
          <w:bCs/>
          <w:sz w:val="28"/>
          <w:szCs w:val="28"/>
        </w:rPr>
      </w:pPr>
      <w:r w:rsidRPr="00097BBF">
        <w:rPr>
          <w:rFonts w:ascii="Times New Roman" w:hAnsi="Times New Roman"/>
          <w:bCs/>
          <w:sz w:val="28"/>
          <w:szCs w:val="28"/>
        </w:rPr>
        <w:tab/>
        <w:t xml:space="preserve">- организована  учёба  для  МФХ в ГУКК «Учебно-методический центр развития ЛПХ» в </w:t>
      </w:r>
      <w:proofErr w:type="spellStart"/>
      <w:r w:rsidRPr="00097BBF">
        <w:rPr>
          <w:rFonts w:ascii="Times New Roman" w:hAnsi="Times New Roman"/>
          <w:bCs/>
          <w:sz w:val="28"/>
          <w:szCs w:val="28"/>
        </w:rPr>
        <w:t>Брюховецком</w:t>
      </w:r>
      <w:proofErr w:type="spellEnd"/>
      <w:r w:rsidRPr="00097BBF">
        <w:rPr>
          <w:rFonts w:ascii="Times New Roman" w:hAnsi="Times New Roman"/>
          <w:bCs/>
          <w:sz w:val="28"/>
          <w:szCs w:val="28"/>
        </w:rPr>
        <w:t xml:space="preserve"> районе по выращиванию овощей в защищенном и открытом грунте, разведению кроликов, содержания гусей, ведения скотоводства, свиноводства, виноградарства    и другие направления.</w:t>
      </w:r>
    </w:p>
    <w:p w:rsidR="00097BBF" w:rsidRPr="00097BBF" w:rsidRDefault="00097BBF" w:rsidP="00097BBF">
      <w:pPr>
        <w:tabs>
          <w:tab w:val="left" w:pos="1134"/>
        </w:tabs>
        <w:spacing w:after="0" w:line="240" w:lineRule="auto"/>
        <w:ind w:firstLine="709"/>
        <w:jc w:val="both"/>
        <w:rPr>
          <w:rFonts w:ascii="Times New Roman" w:hAnsi="Times New Roman"/>
          <w:bCs/>
          <w:sz w:val="28"/>
          <w:szCs w:val="28"/>
        </w:rPr>
      </w:pPr>
      <w:r w:rsidRPr="00097BBF">
        <w:rPr>
          <w:rFonts w:ascii="Times New Roman" w:hAnsi="Times New Roman"/>
          <w:bCs/>
          <w:sz w:val="28"/>
          <w:szCs w:val="28"/>
        </w:rPr>
        <w:t>За 2018 год обучение прошли более 80 человек.</w:t>
      </w:r>
    </w:p>
    <w:p w:rsidR="00097BBF" w:rsidRPr="00097BBF" w:rsidRDefault="00097BBF" w:rsidP="00097BBF">
      <w:pPr>
        <w:tabs>
          <w:tab w:val="left" w:pos="1134"/>
        </w:tabs>
        <w:spacing w:after="0" w:line="240" w:lineRule="auto"/>
        <w:ind w:firstLine="709"/>
        <w:jc w:val="both"/>
        <w:rPr>
          <w:rFonts w:ascii="Times New Roman" w:hAnsi="Times New Roman"/>
          <w:bCs/>
          <w:sz w:val="28"/>
          <w:szCs w:val="28"/>
        </w:rPr>
      </w:pPr>
      <w:r w:rsidRPr="00097BBF">
        <w:rPr>
          <w:rFonts w:ascii="Times New Roman" w:hAnsi="Times New Roman"/>
          <w:bCs/>
          <w:sz w:val="28"/>
          <w:szCs w:val="28"/>
        </w:rPr>
        <w:t xml:space="preserve">Во всех поселениях  района   проведены  встречи с владельцами КФХ и ЛПХ.     На встречах принимали участие специалисты администрации МО Туапсинский район, Туапсинского Центра занятости населения, Сбербанка, ГУП КК Управления ветеринарии Туапсинского района. Владельцам ЛПХ  были предоставлены рекламные материалы по приобретению теплиц и другие справочные материалы.       </w:t>
      </w:r>
    </w:p>
    <w:p w:rsidR="00097BBF" w:rsidRPr="00097BBF" w:rsidRDefault="00097BBF" w:rsidP="00097BBF">
      <w:pPr>
        <w:tabs>
          <w:tab w:val="left" w:pos="1134"/>
        </w:tabs>
        <w:spacing w:after="0" w:line="240" w:lineRule="auto"/>
        <w:ind w:firstLine="709"/>
        <w:jc w:val="both"/>
        <w:rPr>
          <w:rFonts w:ascii="Times New Roman" w:hAnsi="Times New Roman"/>
          <w:bCs/>
          <w:sz w:val="28"/>
          <w:szCs w:val="28"/>
        </w:rPr>
      </w:pPr>
      <w:r w:rsidRPr="00097BBF">
        <w:rPr>
          <w:rFonts w:ascii="Times New Roman" w:hAnsi="Times New Roman"/>
          <w:bCs/>
          <w:sz w:val="28"/>
          <w:szCs w:val="28"/>
        </w:rPr>
        <w:t xml:space="preserve">Таким образом, фактические целевые показатели: </w:t>
      </w:r>
    </w:p>
    <w:p w:rsidR="00097BBF" w:rsidRPr="00097BBF" w:rsidRDefault="00097BBF" w:rsidP="00097BBF">
      <w:pPr>
        <w:tabs>
          <w:tab w:val="left" w:pos="1134"/>
        </w:tabs>
        <w:spacing w:after="0" w:line="240" w:lineRule="auto"/>
        <w:ind w:firstLine="709"/>
        <w:jc w:val="both"/>
        <w:rPr>
          <w:rFonts w:ascii="Times New Roman" w:hAnsi="Times New Roman"/>
          <w:bCs/>
          <w:sz w:val="28"/>
          <w:szCs w:val="28"/>
        </w:rPr>
      </w:pPr>
      <w:r w:rsidRPr="00097BBF">
        <w:rPr>
          <w:rFonts w:ascii="Times New Roman" w:hAnsi="Times New Roman"/>
          <w:bCs/>
          <w:sz w:val="28"/>
          <w:szCs w:val="28"/>
        </w:rPr>
        <w:lastRenderedPageBreak/>
        <w:t xml:space="preserve">- </w:t>
      </w:r>
      <w:proofErr w:type="gramStart"/>
      <w:r w:rsidRPr="00097BBF">
        <w:rPr>
          <w:rFonts w:ascii="Times New Roman" w:hAnsi="Times New Roman"/>
          <w:bCs/>
          <w:sz w:val="28"/>
          <w:szCs w:val="28"/>
        </w:rPr>
        <w:t>направленные</w:t>
      </w:r>
      <w:proofErr w:type="gramEnd"/>
      <w:r w:rsidRPr="00097BBF">
        <w:rPr>
          <w:rFonts w:ascii="Times New Roman" w:hAnsi="Times New Roman"/>
          <w:bCs/>
          <w:sz w:val="28"/>
          <w:szCs w:val="28"/>
        </w:rPr>
        <w:t xml:space="preserve"> на общее количество консультационных услуг, достигнуто 348 консультаций и перевыполнено на 164%;</w:t>
      </w:r>
    </w:p>
    <w:p w:rsidR="00097BBF" w:rsidRPr="00097BBF" w:rsidRDefault="00097BBF" w:rsidP="00097BBF">
      <w:pPr>
        <w:tabs>
          <w:tab w:val="left" w:pos="1134"/>
        </w:tabs>
        <w:spacing w:after="0" w:line="240" w:lineRule="auto"/>
        <w:ind w:firstLine="709"/>
        <w:jc w:val="both"/>
        <w:rPr>
          <w:rFonts w:ascii="Times New Roman" w:hAnsi="Times New Roman"/>
          <w:bCs/>
          <w:sz w:val="28"/>
          <w:szCs w:val="28"/>
        </w:rPr>
      </w:pPr>
      <w:r w:rsidRPr="00097BBF">
        <w:rPr>
          <w:rFonts w:ascii="Times New Roman" w:hAnsi="Times New Roman"/>
          <w:bCs/>
          <w:sz w:val="28"/>
          <w:szCs w:val="28"/>
        </w:rPr>
        <w:t>- по количеству индивидуальных предпринимателей и крестьянских (фермерских) хозяйств, которым оказана поддержка в виде субсидии, выполнено на 51% и составило 31 субсидию.</w:t>
      </w:r>
    </w:p>
    <w:p w:rsidR="00097BBF" w:rsidRPr="00097BBF" w:rsidRDefault="00097BBF" w:rsidP="00097BBF">
      <w:pPr>
        <w:tabs>
          <w:tab w:val="left" w:pos="1134"/>
        </w:tabs>
        <w:spacing w:after="0" w:line="240" w:lineRule="auto"/>
        <w:ind w:firstLine="709"/>
        <w:jc w:val="both"/>
        <w:rPr>
          <w:rFonts w:ascii="Times New Roman" w:hAnsi="Times New Roman"/>
          <w:bCs/>
          <w:sz w:val="28"/>
          <w:szCs w:val="28"/>
        </w:rPr>
      </w:pPr>
      <w:r w:rsidRPr="00097BBF">
        <w:rPr>
          <w:rFonts w:ascii="Times New Roman" w:hAnsi="Times New Roman"/>
          <w:bCs/>
          <w:sz w:val="28"/>
          <w:szCs w:val="28"/>
        </w:rPr>
        <w:t xml:space="preserve">Неисполнение целевых показателей обусловлено отсутствием у </w:t>
      </w:r>
      <w:proofErr w:type="spellStart"/>
      <w:r w:rsidRPr="00097BBF">
        <w:rPr>
          <w:rFonts w:ascii="Times New Roman" w:hAnsi="Times New Roman"/>
          <w:bCs/>
          <w:sz w:val="28"/>
          <w:szCs w:val="28"/>
        </w:rPr>
        <w:t>сельхозтоваропроизводителей</w:t>
      </w:r>
      <w:proofErr w:type="spellEnd"/>
      <w:r w:rsidRPr="00097BBF">
        <w:rPr>
          <w:rFonts w:ascii="Times New Roman" w:hAnsi="Times New Roman"/>
          <w:bCs/>
          <w:sz w:val="28"/>
          <w:szCs w:val="28"/>
        </w:rPr>
        <w:t xml:space="preserve"> необходимой для участия, документации.</w:t>
      </w:r>
    </w:p>
    <w:p w:rsidR="00097BBF" w:rsidRPr="00097BBF" w:rsidRDefault="00097BBF" w:rsidP="00097BBF">
      <w:pPr>
        <w:tabs>
          <w:tab w:val="left" w:pos="1134"/>
        </w:tabs>
        <w:spacing w:after="0" w:line="240" w:lineRule="auto"/>
        <w:ind w:firstLine="709"/>
        <w:jc w:val="both"/>
        <w:rPr>
          <w:rFonts w:ascii="Times New Roman" w:hAnsi="Times New Roman"/>
          <w:bCs/>
          <w:sz w:val="28"/>
          <w:szCs w:val="28"/>
        </w:rPr>
      </w:pPr>
      <w:r w:rsidRPr="00097BBF">
        <w:rPr>
          <w:rFonts w:ascii="Times New Roman" w:hAnsi="Times New Roman"/>
          <w:bCs/>
          <w:sz w:val="28"/>
          <w:szCs w:val="28"/>
        </w:rPr>
        <w:t>6)</w:t>
      </w:r>
      <w:r w:rsidRPr="00097BBF">
        <w:rPr>
          <w:rFonts w:ascii="Times New Roman" w:hAnsi="Times New Roman"/>
          <w:bCs/>
          <w:sz w:val="28"/>
          <w:szCs w:val="28"/>
        </w:rPr>
        <w:tab/>
        <w:t>Методологическое сопровождение деятельности отдельных видов юридических лиц, координацию и регулирование деятельности которых осуществляют органы местного самоуправления Туапсинского района, по вопросам достижения целевых показателей посредством увеличения доли объема закупок товаров, работ и услуг у субъектов малого и среднего предпринимательства по результатам проведения торгов, иных способов закупки, предусмотренных положением о закупке; осуществление мониторинга таких закупок; взаимодействие с исполнительными органами государственной власти Краснодарского края.</w:t>
      </w:r>
    </w:p>
    <w:p w:rsidR="00097BBF" w:rsidRPr="00097BBF" w:rsidRDefault="00097BBF" w:rsidP="00097BBF">
      <w:pPr>
        <w:tabs>
          <w:tab w:val="left" w:pos="1134"/>
        </w:tabs>
        <w:spacing w:after="0" w:line="240" w:lineRule="auto"/>
        <w:ind w:firstLine="709"/>
        <w:jc w:val="both"/>
        <w:rPr>
          <w:rFonts w:ascii="Times New Roman" w:hAnsi="Times New Roman"/>
          <w:bCs/>
          <w:sz w:val="28"/>
          <w:szCs w:val="28"/>
        </w:rPr>
      </w:pPr>
      <w:r w:rsidRPr="00097BBF">
        <w:rPr>
          <w:rFonts w:ascii="Times New Roman" w:hAnsi="Times New Roman"/>
          <w:bCs/>
          <w:sz w:val="28"/>
          <w:szCs w:val="28"/>
        </w:rPr>
        <w:t>В 2018 году в соответствии с проведенным мониторингом совокупного годового объема закупок, подлежащим размещению для СМП, рост целевого фактического показателя составил 200%.</w:t>
      </w:r>
    </w:p>
    <w:p w:rsidR="00097BBF" w:rsidRPr="00097BBF" w:rsidRDefault="00097BBF" w:rsidP="00097BBF">
      <w:pPr>
        <w:tabs>
          <w:tab w:val="left" w:pos="1134"/>
        </w:tabs>
        <w:spacing w:after="0" w:line="240" w:lineRule="auto"/>
        <w:ind w:firstLine="709"/>
        <w:jc w:val="both"/>
        <w:rPr>
          <w:rFonts w:ascii="Times New Roman" w:hAnsi="Times New Roman"/>
          <w:bCs/>
          <w:sz w:val="28"/>
          <w:szCs w:val="28"/>
        </w:rPr>
      </w:pPr>
      <w:proofErr w:type="gramStart"/>
      <w:r w:rsidRPr="00097BBF">
        <w:rPr>
          <w:rFonts w:ascii="Times New Roman" w:hAnsi="Times New Roman"/>
          <w:bCs/>
          <w:sz w:val="28"/>
          <w:szCs w:val="28"/>
        </w:rPr>
        <w:t>7) Доля размещенных на официальном сайте Российской Федерации для размещения информации о проведении торгов в сети «Интернет» (www.torgi.gov.ru), на официальном сайте администрации муниципального образования Туапсинский район и на официальных сайтах городских и сельских поселений муниципального образования Туапсинский район в сети «Интернет» информационных сообщений о реализации имущества, находящегося в собственности муниципального образования Туапсинский район, а также городских и</w:t>
      </w:r>
      <w:proofErr w:type="gramEnd"/>
      <w:r w:rsidRPr="00097BBF">
        <w:rPr>
          <w:rFonts w:ascii="Times New Roman" w:hAnsi="Times New Roman"/>
          <w:bCs/>
          <w:sz w:val="28"/>
          <w:szCs w:val="28"/>
        </w:rPr>
        <w:t xml:space="preserve"> сельских поселений, в общем количестве подлежащих приватизации объектов в соответствии с утвержденной программой приватизации, в 2018 году составила 100%.</w:t>
      </w:r>
    </w:p>
    <w:p w:rsidR="00097BBF" w:rsidRPr="00097BBF" w:rsidRDefault="00097BBF" w:rsidP="00097BBF">
      <w:pPr>
        <w:tabs>
          <w:tab w:val="left" w:pos="1134"/>
        </w:tabs>
        <w:spacing w:after="0" w:line="240" w:lineRule="auto"/>
        <w:ind w:firstLine="709"/>
        <w:jc w:val="both"/>
        <w:rPr>
          <w:rFonts w:ascii="Times New Roman" w:hAnsi="Times New Roman"/>
          <w:bCs/>
          <w:sz w:val="28"/>
          <w:szCs w:val="28"/>
        </w:rPr>
      </w:pPr>
      <w:r w:rsidRPr="00097BBF">
        <w:rPr>
          <w:rFonts w:ascii="Times New Roman" w:hAnsi="Times New Roman"/>
          <w:bCs/>
          <w:sz w:val="28"/>
          <w:szCs w:val="28"/>
        </w:rPr>
        <w:t xml:space="preserve">8) Уровень устранения административных барьеров, по результатам </w:t>
      </w:r>
      <w:proofErr w:type="gramStart"/>
      <w:r w:rsidRPr="00097BBF">
        <w:rPr>
          <w:rFonts w:ascii="Times New Roman" w:hAnsi="Times New Roman"/>
          <w:bCs/>
          <w:sz w:val="28"/>
          <w:szCs w:val="28"/>
        </w:rPr>
        <w:t>проведения оценки регулирующего воздействия проектов муниципальных нормативных правовых актов</w:t>
      </w:r>
      <w:proofErr w:type="gramEnd"/>
      <w:r w:rsidRPr="00097BBF">
        <w:rPr>
          <w:rFonts w:ascii="Times New Roman" w:hAnsi="Times New Roman"/>
          <w:bCs/>
          <w:sz w:val="28"/>
          <w:szCs w:val="28"/>
        </w:rPr>
        <w:t xml:space="preserve"> и экспертизы муниципальных нормативных правовых актов, затрагивающих вопросы осуществления предпринимательской и инвестиционной деятельности, в 2018 году составил 100%.</w:t>
      </w:r>
    </w:p>
    <w:p w:rsidR="00097BBF" w:rsidRPr="00097BBF" w:rsidRDefault="00097BBF" w:rsidP="00097BBF">
      <w:pPr>
        <w:tabs>
          <w:tab w:val="left" w:pos="1134"/>
        </w:tabs>
        <w:spacing w:after="0" w:line="240" w:lineRule="auto"/>
        <w:ind w:firstLine="709"/>
        <w:jc w:val="both"/>
        <w:rPr>
          <w:rFonts w:ascii="Times New Roman" w:hAnsi="Times New Roman"/>
          <w:bCs/>
          <w:sz w:val="28"/>
          <w:szCs w:val="28"/>
        </w:rPr>
      </w:pPr>
      <w:r w:rsidRPr="00097BBF">
        <w:rPr>
          <w:rFonts w:ascii="Times New Roman" w:hAnsi="Times New Roman"/>
          <w:bCs/>
          <w:sz w:val="28"/>
          <w:szCs w:val="28"/>
        </w:rPr>
        <w:t>9) Развитие механизмов поддержки технического и научно-технического творчества детей и молодежи:</w:t>
      </w:r>
    </w:p>
    <w:p w:rsidR="00097BBF" w:rsidRPr="00097BBF" w:rsidRDefault="00097BBF" w:rsidP="00097BBF">
      <w:pPr>
        <w:tabs>
          <w:tab w:val="left" w:pos="1134"/>
        </w:tabs>
        <w:spacing w:after="0" w:line="240" w:lineRule="auto"/>
        <w:ind w:firstLine="709"/>
        <w:jc w:val="both"/>
        <w:rPr>
          <w:rFonts w:ascii="Times New Roman" w:hAnsi="Times New Roman"/>
          <w:bCs/>
          <w:sz w:val="28"/>
          <w:szCs w:val="28"/>
        </w:rPr>
      </w:pPr>
      <w:r w:rsidRPr="00097BBF">
        <w:rPr>
          <w:rFonts w:ascii="Times New Roman" w:hAnsi="Times New Roman"/>
          <w:bCs/>
          <w:sz w:val="28"/>
          <w:szCs w:val="28"/>
        </w:rPr>
        <w:t xml:space="preserve">В течении 2018 года осуществляет работу на базе МБУ Станция юных техников </w:t>
      </w:r>
      <w:proofErr w:type="spellStart"/>
      <w:r w:rsidRPr="00097BBF">
        <w:rPr>
          <w:rFonts w:ascii="Times New Roman" w:hAnsi="Times New Roman"/>
          <w:bCs/>
          <w:sz w:val="28"/>
          <w:szCs w:val="28"/>
        </w:rPr>
        <w:t>г</w:t>
      </w:r>
      <w:proofErr w:type="gramStart"/>
      <w:r w:rsidRPr="00097BBF">
        <w:rPr>
          <w:rFonts w:ascii="Times New Roman" w:hAnsi="Times New Roman"/>
          <w:bCs/>
          <w:sz w:val="28"/>
          <w:szCs w:val="28"/>
        </w:rPr>
        <w:t>.Т</w:t>
      </w:r>
      <w:proofErr w:type="gramEnd"/>
      <w:r w:rsidRPr="00097BBF">
        <w:rPr>
          <w:rFonts w:ascii="Times New Roman" w:hAnsi="Times New Roman"/>
          <w:bCs/>
          <w:sz w:val="28"/>
          <w:szCs w:val="28"/>
        </w:rPr>
        <w:t>уапсе</w:t>
      </w:r>
      <w:proofErr w:type="spellEnd"/>
      <w:r w:rsidRPr="00097BBF">
        <w:rPr>
          <w:rFonts w:ascii="Times New Roman" w:hAnsi="Times New Roman"/>
          <w:bCs/>
          <w:sz w:val="28"/>
          <w:szCs w:val="28"/>
        </w:rPr>
        <w:t xml:space="preserve"> 5 групп технической направленности. Одна группа была открыта дополнительно в направлении «</w:t>
      </w:r>
      <w:proofErr w:type="spellStart"/>
      <w:r w:rsidRPr="00097BBF">
        <w:rPr>
          <w:rFonts w:ascii="Times New Roman" w:hAnsi="Times New Roman"/>
          <w:bCs/>
          <w:sz w:val="28"/>
          <w:szCs w:val="28"/>
        </w:rPr>
        <w:t>Робокарусель</w:t>
      </w:r>
      <w:proofErr w:type="spellEnd"/>
      <w:r w:rsidRPr="00097BBF">
        <w:rPr>
          <w:rFonts w:ascii="Times New Roman" w:hAnsi="Times New Roman"/>
          <w:bCs/>
          <w:sz w:val="28"/>
          <w:szCs w:val="28"/>
        </w:rPr>
        <w:t xml:space="preserve">» по созданию «умных» мобильных </w:t>
      </w:r>
      <w:proofErr w:type="spellStart"/>
      <w:r w:rsidRPr="00097BBF">
        <w:rPr>
          <w:rFonts w:ascii="Times New Roman" w:hAnsi="Times New Roman"/>
          <w:bCs/>
          <w:sz w:val="28"/>
          <w:szCs w:val="28"/>
        </w:rPr>
        <w:t>роботехнических</w:t>
      </w:r>
      <w:proofErr w:type="spellEnd"/>
      <w:r w:rsidRPr="00097BBF">
        <w:rPr>
          <w:rFonts w:ascii="Times New Roman" w:hAnsi="Times New Roman"/>
          <w:bCs/>
          <w:sz w:val="28"/>
          <w:szCs w:val="28"/>
        </w:rPr>
        <w:t xml:space="preserve"> систем. </w:t>
      </w:r>
    </w:p>
    <w:p w:rsidR="00097BBF" w:rsidRPr="00097BBF" w:rsidRDefault="00097BBF" w:rsidP="00097BBF">
      <w:pPr>
        <w:tabs>
          <w:tab w:val="left" w:pos="1134"/>
        </w:tabs>
        <w:spacing w:after="0" w:line="240" w:lineRule="auto"/>
        <w:ind w:firstLine="709"/>
        <w:jc w:val="both"/>
        <w:rPr>
          <w:rFonts w:ascii="Times New Roman" w:hAnsi="Times New Roman"/>
          <w:bCs/>
          <w:sz w:val="28"/>
          <w:szCs w:val="28"/>
        </w:rPr>
      </w:pPr>
      <w:r w:rsidRPr="00097BBF">
        <w:rPr>
          <w:rFonts w:ascii="Times New Roman" w:hAnsi="Times New Roman"/>
          <w:bCs/>
          <w:sz w:val="28"/>
          <w:szCs w:val="28"/>
        </w:rPr>
        <w:t>В рамках направления трудоустройства молодежи проводятся мероприятия различной направленности: круглые столы, акции, ярмарки вакансий, семинары, консультации, анкетирование. Общий охват в 2018 году составил более 3500 человек.</w:t>
      </w:r>
    </w:p>
    <w:p w:rsidR="00D5404E" w:rsidRPr="00972910" w:rsidRDefault="00097BBF" w:rsidP="00097BBF">
      <w:pPr>
        <w:tabs>
          <w:tab w:val="left" w:pos="1134"/>
        </w:tabs>
        <w:spacing w:after="0" w:line="240" w:lineRule="auto"/>
        <w:ind w:firstLine="709"/>
        <w:jc w:val="both"/>
        <w:rPr>
          <w:rFonts w:ascii="Times New Roman" w:hAnsi="Times New Roman"/>
          <w:bCs/>
          <w:sz w:val="28"/>
          <w:szCs w:val="28"/>
        </w:rPr>
      </w:pPr>
      <w:r w:rsidRPr="00097BBF">
        <w:rPr>
          <w:rFonts w:ascii="Times New Roman" w:hAnsi="Times New Roman"/>
          <w:bCs/>
          <w:sz w:val="28"/>
          <w:szCs w:val="28"/>
        </w:rPr>
        <w:lastRenderedPageBreak/>
        <w:t xml:space="preserve">В рамках вовлечения молодежи в инновационную деятельность и научно-техническое творчество, в 2018 году участвовали в таких конкурсах как: «Молодой предприниматель России», конкурс лучших социально-экономических практик, «Кубанская школа </w:t>
      </w:r>
      <w:proofErr w:type="spellStart"/>
      <w:r w:rsidRPr="00097BBF">
        <w:rPr>
          <w:rFonts w:ascii="Times New Roman" w:hAnsi="Times New Roman"/>
          <w:bCs/>
          <w:sz w:val="28"/>
          <w:szCs w:val="28"/>
        </w:rPr>
        <w:t>инноваторов</w:t>
      </w:r>
      <w:proofErr w:type="spellEnd"/>
      <w:r w:rsidRPr="00097BBF">
        <w:rPr>
          <w:rFonts w:ascii="Times New Roman" w:hAnsi="Times New Roman"/>
          <w:bCs/>
          <w:sz w:val="28"/>
          <w:szCs w:val="28"/>
        </w:rPr>
        <w:t>». Мероприятие выполнено на 100%.</w:t>
      </w:r>
    </w:p>
    <w:p w:rsidR="00D5404E" w:rsidRDefault="00097BBF" w:rsidP="00097BBF">
      <w:pPr>
        <w:tabs>
          <w:tab w:val="left" w:pos="1134"/>
        </w:tabs>
        <w:spacing w:before="120" w:after="120"/>
        <w:ind w:firstLine="709"/>
        <w:jc w:val="both"/>
        <w:rPr>
          <w:rFonts w:ascii="Times New Roman" w:hAnsi="Times New Roman"/>
          <w:bCs/>
          <w:sz w:val="28"/>
          <w:szCs w:val="28"/>
        </w:rPr>
      </w:pPr>
      <w:r w:rsidRPr="00097BBF">
        <w:rPr>
          <w:rFonts w:ascii="Times New Roman" w:hAnsi="Times New Roman"/>
          <w:bCs/>
          <w:sz w:val="28"/>
          <w:szCs w:val="28"/>
        </w:rPr>
        <w:t>7.17.</w:t>
      </w:r>
      <w:r>
        <w:rPr>
          <w:rFonts w:ascii="Times New Roman" w:hAnsi="Times New Roman"/>
          <w:bCs/>
          <w:sz w:val="28"/>
          <w:szCs w:val="28"/>
        </w:rPr>
        <w:t xml:space="preserve"> </w:t>
      </w:r>
      <w:r w:rsidRPr="00097BBF">
        <w:rPr>
          <w:rFonts w:ascii="Times New Roman" w:hAnsi="Times New Roman"/>
          <w:bCs/>
          <w:sz w:val="28"/>
          <w:szCs w:val="28"/>
        </w:rPr>
        <w:t xml:space="preserve">Дорожная карта муниципального образования </w:t>
      </w:r>
      <w:r>
        <w:rPr>
          <w:rFonts w:ascii="Times New Roman" w:hAnsi="Times New Roman"/>
          <w:bCs/>
          <w:sz w:val="28"/>
          <w:szCs w:val="28"/>
        </w:rPr>
        <w:t>Туапсинский</w:t>
      </w:r>
      <w:r w:rsidRPr="00097BBF">
        <w:rPr>
          <w:rFonts w:ascii="Times New Roman" w:hAnsi="Times New Roman"/>
          <w:bCs/>
          <w:sz w:val="28"/>
          <w:szCs w:val="28"/>
        </w:rPr>
        <w:t xml:space="preserve"> район содержит аналогичные с «дорожной картой» по содействию развитию конкуренции и по развитию конкурентной среды Краснодарского края мероприятия.</w:t>
      </w:r>
    </w:p>
    <w:p w:rsidR="00746292" w:rsidRDefault="00097BBF" w:rsidP="00097BBF">
      <w:pPr>
        <w:tabs>
          <w:tab w:val="left" w:pos="1134"/>
        </w:tabs>
        <w:spacing w:before="120" w:after="120"/>
        <w:ind w:firstLine="709"/>
        <w:jc w:val="both"/>
        <w:rPr>
          <w:rFonts w:ascii="Times New Roman" w:hAnsi="Times New Roman"/>
          <w:bCs/>
          <w:sz w:val="28"/>
          <w:szCs w:val="28"/>
        </w:rPr>
      </w:pPr>
      <w:r>
        <w:rPr>
          <w:rFonts w:ascii="Times New Roman" w:hAnsi="Times New Roman"/>
          <w:bCs/>
          <w:sz w:val="28"/>
          <w:szCs w:val="28"/>
        </w:rPr>
        <w:t>7.18.</w:t>
      </w:r>
      <w:r w:rsidR="00746292">
        <w:rPr>
          <w:rFonts w:ascii="Times New Roman" w:hAnsi="Times New Roman"/>
          <w:bCs/>
          <w:sz w:val="28"/>
          <w:szCs w:val="28"/>
        </w:rPr>
        <w:t xml:space="preserve"> </w:t>
      </w:r>
      <w:r w:rsidR="00746292" w:rsidRPr="00746292">
        <w:rPr>
          <w:rFonts w:ascii="Times New Roman" w:hAnsi="Times New Roman"/>
          <w:bCs/>
          <w:sz w:val="28"/>
          <w:szCs w:val="28"/>
        </w:rPr>
        <w:t>В рамках внедрения Стандарта развития конкурентной среды на территории муниципального образования, а также при подготовке ежегодного отчета «Состояние и развитие конкурентной среды на рынках товаров, работ и услуг» невозможно в полной мере оценить состояние конкурентной среды на отраслевых рынках в виду отсутствия в полном объеме необходимых статистических данных. Расширение перечня предоставляемой органами статистики информации возможно только за счет дополнительных затрат из местного бюджета.</w:t>
      </w:r>
      <w:r w:rsidR="00746292">
        <w:rPr>
          <w:rFonts w:ascii="Times New Roman" w:hAnsi="Times New Roman"/>
          <w:bCs/>
          <w:sz w:val="28"/>
          <w:szCs w:val="28"/>
        </w:rPr>
        <w:t xml:space="preserve"> При этом</w:t>
      </w:r>
      <w:r w:rsidR="00A0569A">
        <w:rPr>
          <w:rFonts w:ascii="Times New Roman" w:hAnsi="Times New Roman"/>
          <w:bCs/>
          <w:sz w:val="28"/>
          <w:szCs w:val="28"/>
        </w:rPr>
        <w:t xml:space="preserve"> информация, </w:t>
      </w:r>
      <w:r w:rsidR="00746292">
        <w:rPr>
          <w:rFonts w:ascii="Times New Roman" w:hAnsi="Times New Roman"/>
          <w:bCs/>
          <w:sz w:val="28"/>
          <w:szCs w:val="28"/>
        </w:rPr>
        <w:t>поступающая из Статистики</w:t>
      </w:r>
      <w:r w:rsidR="00A0569A">
        <w:rPr>
          <w:rFonts w:ascii="Times New Roman" w:hAnsi="Times New Roman"/>
          <w:bCs/>
          <w:sz w:val="28"/>
          <w:szCs w:val="28"/>
        </w:rPr>
        <w:t>,</w:t>
      </w:r>
      <w:r w:rsidR="00746292">
        <w:rPr>
          <w:rFonts w:ascii="Times New Roman" w:hAnsi="Times New Roman"/>
          <w:bCs/>
          <w:sz w:val="28"/>
          <w:szCs w:val="28"/>
        </w:rPr>
        <w:t xml:space="preserve"> касается только крупных и средних хозяйствующих субъектов (без субъектов малого предпринимательства). Кроме того</w:t>
      </w:r>
      <w:r w:rsidR="00ED1450">
        <w:rPr>
          <w:rFonts w:ascii="Times New Roman" w:hAnsi="Times New Roman"/>
          <w:bCs/>
          <w:sz w:val="28"/>
          <w:szCs w:val="28"/>
        </w:rPr>
        <w:t>,</w:t>
      </w:r>
      <w:r w:rsidR="00746292">
        <w:rPr>
          <w:rFonts w:ascii="Times New Roman" w:hAnsi="Times New Roman"/>
          <w:bCs/>
          <w:sz w:val="28"/>
          <w:szCs w:val="28"/>
        </w:rPr>
        <w:t xml:space="preserve"> </w:t>
      </w:r>
      <w:r w:rsidR="00ED1450">
        <w:rPr>
          <w:rFonts w:ascii="Times New Roman" w:hAnsi="Times New Roman"/>
          <w:bCs/>
          <w:sz w:val="28"/>
          <w:szCs w:val="28"/>
        </w:rPr>
        <w:t>с</w:t>
      </w:r>
      <w:r w:rsidR="00746292" w:rsidRPr="00746292">
        <w:rPr>
          <w:rFonts w:ascii="Times New Roman" w:hAnsi="Times New Roman"/>
          <w:bCs/>
          <w:sz w:val="28"/>
          <w:szCs w:val="28"/>
        </w:rPr>
        <w:t>ледующим проблемным моментом считаем сроки предоставления отчета о внедрении Стандарта развития конкуренции на территории муниципального образования. Большая часть статистической информации, используемой при анализе состояния всех рынков, является оперативной и не может отражать полной картины по муниципалитету. Это и статистическая отчетность, и налоговая.</w:t>
      </w:r>
    </w:p>
    <w:p w:rsidR="00097BBF" w:rsidRDefault="00097BBF" w:rsidP="00097BBF">
      <w:pPr>
        <w:tabs>
          <w:tab w:val="left" w:pos="1134"/>
        </w:tabs>
        <w:spacing w:before="120" w:after="120"/>
        <w:ind w:firstLine="709"/>
        <w:jc w:val="both"/>
        <w:rPr>
          <w:rFonts w:ascii="Times New Roman" w:hAnsi="Times New Roman"/>
          <w:bCs/>
          <w:sz w:val="28"/>
          <w:szCs w:val="28"/>
        </w:rPr>
      </w:pPr>
      <w:r>
        <w:rPr>
          <w:rFonts w:ascii="Times New Roman" w:hAnsi="Times New Roman"/>
          <w:bCs/>
          <w:sz w:val="28"/>
          <w:szCs w:val="28"/>
        </w:rPr>
        <w:t xml:space="preserve"> </w:t>
      </w:r>
      <w:r w:rsidR="00746292" w:rsidRPr="00746292">
        <w:rPr>
          <w:rFonts w:ascii="Times New Roman" w:hAnsi="Times New Roman"/>
          <w:bCs/>
          <w:sz w:val="28"/>
          <w:szCs w:val="28"/>
        </w:rPr>
        <w:t xml:space="preserve">Необходима законодательная инициатива по внесению изменений в федеральный закон о ГЧП в части норм предоставления земельного участка. В действующий редакции определено, что земельный </w:t>
      </w:r>
      <w:proofErr w:type="gramStart"/>
      <w:r w:rsidR="00746292" w:rsidRPr="00746292">
        <w:rPr>
          <w:rFonts w:ascii="Times New Roman" w:hAnsi="Times New Roman"/>
          <w:bCs/>
          <w:sz w:val="28"/>
          <w:szCs w:val="28"/>
        </w:rPr>
        <w:t>участок</w:t>
      </w:r>
      <w:proofErr w:type="gramEnd"/>
      <w:r w:rsidR="00746292" w:rsidRPr="00746292">
        <w:rPr>
          <w:rFonts w:ascii="Times New Roman" w:hAnsi="Times New Roman"/>
          <w:bCs/>
          <w:sz w:val="28"/>
          <w:szCs w:val="28"/>
        </w:rPr>
        <w:t xml:space="preserve"> на котором планируется создать объект ГЧП или МЧП должен находиться в государственной или муниципальной собственности. Эта норма существенно ограничивает муниципалитеты, потому что инвестиционные предложения для частных партнеров в основном формируются на землях государственная </w:t>
      </w:r>
      <w:proofErr w:type="gramStart"/>
      <w:r w:rsidR="00746292" w:rsidRPr="00746292">
        <w:rPr>
          <w:rFonts w:ascii="Times New Roman" w:hAnsi="Times New Roman"/>
          <w:bCs/>
          <w:sz w:val="28"/>
          <w:szCs w:val="28"/>
        </w:rPr>
        <w:t>собственность</w:t>
      </w:r>
      <w:proofErr w:type="gramEnd"/>
      <w:r w:rsidR="00746292" w:rsidRPr="00746292">
        <w:rPr>
          <w:rFonts w:ascii="Times New Roman" w:hAnsi="Times New Roman"/>
          <w:bCs/>
          <w:sz w:val="28"/>
          <w:szCs w:val="28"/>
        </w:rPr>
        <w:t xml:space="preserve"> на которые не разграничена (то есть на данный момент без объектов, и соответственно, право собственности на земельный участок за собой зарегистрировать муниципалитет не имеем возможности). Необходимо  в части 3 статьи 33 Федерального закона от 13.07.2015 г. № 224-ФЗ после слов «в собственности публичного партнера» добавить словами «в собственности публичного партнера либо в государственной не разграниченной собственности».</w:t>
      </w:r>
    </w:p>
    <w:p w:rsidR="00ED1450" w:rsidRDefault="00A0569A" w:rsidP="00097BBF">
      <w:pPr>
        <w:tabs>
          <w:tab w:val="left" w:pos="1134"/>
        </w:tabs>
        <w:spacing w:before="120" w:after="120"/>
        <w:ind w:firstLine="709"/>
        <w:jc w:val="both"/>
        <w:rPr>
          <w:rFonts w:ascii="Times New Roman" w:hAnsi="Times New Roman"/>
          <w:bCs/>
          <w:sz w:val="28"/>
          <w:szCs w:val="28"/>
        </w:rPr>
      </w:pPr>
      <w:r>
        <w:rPr>
          <w:rFonts w:ascii="Times New Roman" w:hAnsi="Times New Roman"/>
          <w:bCs/>
          <w:sz w:val="28"/>
          <w:szCs w:val="28"/>
        </w:rPr>
        <w:t>Р</w:t>
      </w:r>
      <w:r w:rsidR="00ED1450" w:rsidRPr="00ED1450">
        <w:rPr>
          <w:rFonts w:ascii="Times New Roman" w:hAnsi="Times New Roman"/>
          <w:bCs/>
          <w:sz w:val="28"/>
          <w:szCs w:val="28"/>
        </w:rPr>
        <w:t>асширить список сфер и направлений оказания господдержки субъектов малого предпринимательства в ф</w:t>
      </w:r>
      <w:r>
        <w:rPr>
          <w:rFonts w:ascii="Times New Roman" w:hAnsi="Times New Roman"/>
          <w:bCs/>
          <w:sz w:val="28"/>
          <w:szCs w:val="28"/>
        </w:rPr>
        <w:t>орме грантов.</w:t>
      </w:r>
    </w:p>
    <w:p w:rsidR="00A0569A" w:rsidRPr="00A0569A" w:rsidRDefault="00A0569A" w:rsidP="00A0569A">
      <w:pPr>
        <w:tabs>
          <w:tab w:val="left" w:pos="1134"/>
        </w:tabs>
        <w:spacing w:before="120" w:after="120"/>
        <w:ind w:firstLine="709"/>
        <w:jc w:val="both"/>
        <w:rPr>
          <w:rFonts w:ascii="Times New Roman" w:hAnsi="Times New Roman"/>
          <w:bCs/>
          <w:sz w:val="28"/>
          <w:szCs w:val="28"/>
        </w:rPr>
      </w:pPr>
      <w:r>
        <w:rPr>
          <w:rFonts w:ascii="Times New Roman" w:hAnsi="Times New Roman"/>
          <w:bCs/>
          <w:sz w:val="28"/>
          <w:szCs w:val="28"/>
        </w:rPr>
        <w:lastRenderedPageBreak/>
        <w:t xml:space="preserve">7.19. </w:t>
      </w:r>
      <w:r w:rsidRPr="00A0569A">
        <w:rPr>
          <w:rFonts w:ascii="Times New Roman" w:hAnsi="Times New Roman"/>
          <w:bCs/>
          <w:sz w:val="28"/>
          <w:szCs w:val="28"/>
        </w:rPr>
        <w:t xml:space="preserve">С целью внедрения стандарта развития конкуренции на территории муниципального образования </w:t>
      </w:r>
      <w:r>
        <w:rPr>
          <w:rFonts w:ascii="Times New Roman" w:hAnsi="Times New Roman"/>
          <w:bCs/>
          <w:sz w:val="28"/>
          <w:szCs w:val="28"/>
        </w:rPr>
        <w:t>Туапсинский</w:t>
      </w:r>
      <w:r w:rsidRPr="00A0569A">
        <w:rPr>
          <w:rFonts w:ascii="Times New Roman" w:hAnsi="Times New Roman"/>
          <w:bCs/>
          <w:sz w:val="28"/>
          <w:szCs w:val="28"/>
        </w:rPr>
        <w:t xml:space="preserve"> район были приняты документы стратегического планирования и показатели социально-экономического развития муниципального образования, используемые в качестве обоснования включения (исключения) рынка в перечень социально-значимых и приоритетных рынков для содействия развитию конкуренции в </w:t>
      </w:r>
      <w:r>
        <w:rPr>
          <w:rFonts w:ascii="Times New Roman" w:hAnsi="Times New Roman"/>
          <w:bCs/>
          <w:sz w:val="28"/>
          <w:szCs w:val="28"/>
        </w:rPr>
        <w:t>Туапсинском</w:t>
      </w:r>
      <w:r w:rsidRPr="00A0569A">
        <w:rPr>
          <w:rFonts w:ascii="Times New Roman" w:hAnsi="Times New Roman"/>
          <w:bCs/>
          <w:sz w:val="28"/>
          <w:szCs w:val="28"/>
        </w:rPr>
        <w:t xml:space="preserve"> районе (приложение № 5</w:t>
      </w:r>
      <w:r>
        <w:rPr>
          <w:rFonts w:ascii="Times New Roman" w:hAnsi="Times New Roman"/>
          <w:bCs/>
          <w:sz w:val="28"/>
          <w:szCs w:val="28"/>
        </w:rPr>
        <w:t xml:space="preserve"> к настоящему отчету</w:t>
      </w:r>
      <w:r w:rsidRPr="00A0569A">
        <w:rPr>
          <w:rFonts w:ascii="Times New Roman" w:hAnsi="Times New Roman"/>
          <w:bCs/>
          <w:sz w:val="28"/>
          <w:szCs w:val="28"/>
        </w:rPr>
        <w:t>).</w:t>
      </w:r>
    </w:p>
    <w:p w:rsidR="00A0569A" w:rsidRDefault="00A0569A" w:rsidP="00097BBF">
      <w:pPr>
        <w:tabs>
          <w:tab w:val="left" w:pos="1134"/>
        </w:tabs>
        <w:spacing w:before="120" w:after="120"/>
        <w:ind w:firstLine="709"/>
        <w:jc w:val="both"/>
        <w:rPr>
          <w:rFonts w:ascii="Times New Roman" w:hAnsi="Times New Roman"/>
          <w:bCs/>
          <w:sz w:val="28"/>
          <w:szCs w:val="28"/>
        </w:rPr>
      </w:pPr>
      <w:r>
        <w:rPr>
          <w:rFonts w:ascii="Times New Roman" w:hAnsi="Times New Roman"/>
          <w:bCs/>
          <w:sz w:val="28"/>
          <w:szCs w:val="28"/>
        </w:rPr>
        <w:t xml:space="preserve">- </w:t>
      </w:r>
      <w:r w:rsidRPr="00A0569A">
        <w:rPr>
          <w:rFonts w:ascii="Times New Roman" w:hAnsi="Times New Roman"/>
          <w:bCs/>
          <w:sz w:val="28"/>
          <w:szCs w:val="28"/>
        </w:rPr>
        <w:t>решением Сове</w:t>
      </w:r>
      <w:r>
        <w:rPr>
          <w:rFonts w:ascii="Times New Roman" w:hAnsi="Times New Roman"/>
          <w:bCs/>
          <w:sz w:val="28"/>
          <w:szCs w:val="28"/>
        </w:rPr>
        <w:t>т</w:t>
      </w:r>
      <w:r w:rsidRPr="00A0569A">
        <w:rPr>
          <w:rFonts w:ascii="Times New Roman" w:hAnsi="Times New Roman"/>
          <w:bCs/>
          <w:sz w:val="28"/>
          <w:szCs w:val="28"/>
        </w:rPr>
        <w:t>а муниципального образования Туапсинский район от 29 августа 2008 года</w:t>
      </w:r>
      <w:r>
        <w:rPr>
          <w:rFonts w:ascii="Times New Roman" w:hAnsi="Times New Roman"/>
          <w:bCs/>
          <w:sz w:val="28"/>
          <w:szCs w:val="28"/>
        </w:rPr>
        <w:t xml:space="preserve"> № 56</w:t>
      </w:r>
      <w:r w:rsidRPr="00A0569A">
        <w:rPr>
          <w:rFonts w:ascii="Times New Roman" w:hAnsi="Times New Roman"/>
          <w:bCs/>
          <w:sz w:val="28"/>
          <w:szCs w:val="28"/>
        </w:rPr>
        <w:t xml:space="preserve"> утверждена Стратегия социально - экономическ</w:t>
      </w:r>
      <w:r>
        <w:rPr>
          <w:rFonts w:ascii="Times New Roman" w:hAnsi="Times New Roman"/>
          <w:bCs/>
          <w:sz w:val="28"/>
          <w:szCs w:val="28"/>
        </w:rPr>
        <w:t>ого</w:t>
      </w:r>
      <w:r w:rsidRPr="00A0569A">
        <w:rPr>
          <w:rFonts w:ascii="Times New Roman" w:hAnsi="Times New Roman"/>
          <w:bCs/>
          <w:sz w:val="28"/>
          <w:szCs w:val="28"/>
        </w:rPr>
        <w:t xml:space="preserve"> развития </w:t>
      </w:r>
      <w:r>
        <w:rPr>
          <w:rFonts w:ascii="Times New Roman" w:hAnsi="Times New Roman"/>
          <w:bCs/>
          <w:sz w:val="28"/>
          <w:szCs w:val="28"/>
        </w:rPr>
        <w:t>муниципального образования Туапсинский район до 2020 года;</w:t>
      </w:r>
    </w:p>
    <w:p w:rsidR="00A0569A" w:rsidRDefault="00A0569A" w:rsidP="00A0569A">
      <w:pPr>
        <w:ind w:firstLine="709"/>
        <w:jc w:val="both"/>
        <w:rPr>
          <w:rFonts w:ascii="Times New Roman" w:eastAsia="Times New Roman" w:hAnsi="Times New Roman"/>
          <w:color w:val="000000"/>
          <w:sz w:val="28"/>
          <w:szCs w:val="28"/>
          <w:lang w:eastAsia="ru-RU"/>
        </w:rPr>
      </w:pPr>
      <w:r>
        <w:rPr>
          <w:rFonts w:ascii="Times New Roman" w:hAnsi="Times New Roman"/>
          <w:bCs/>
          <w:sz w:val="28"/>
          <w:szCs w:val="28"/>
        </w:rPr>
        <w:t xml:space="preserve">- </w:t>
      </w:r>
      <w:r w:rsidRPr="00A0569A">
        <w:rPr>
          <w:rFonts w:ascii="Times New Roman" w:hAnsi="Times New Roman"/>
          <w:bCs/>
          <w:sz w:val="28"/>
          <w:szCs w:val="28"/>
        </w:rPr>
        <w:t xml:space="preserve">решением Совета муниципального образования Туапсинский район </w:t>
      </w:r>
      <w:r>
        <w:rPr>
          <w:rFonts w:ascii="Times New Roman" w:hAnsi="Times New Roman"/>
          <w:bCs/>
          <w:sz w:val="28"/>
          <w:szCs w:val="28"/>
        </w:rPr>
        <w:t xml:space="preserve">от </w:t>
      </w:r>
      <w:r w:rsidRPr="00A0569A">
        <w:rPr>
          <w:rFonts w:ascii="Times New Roman" w:eastAsia="Times New Roman" w:hAnsi="Times New Roman"/>
          <w:color w:val="000000"/>
          <w:sz w:val="28"/>
          <w:szCs w:val="28"/>
          <w:lang w:eastAsia="ru-RU"/>
        </w:rPr>
        <w:t>31</w:t>
      </w:r>
      <w:r>
        <w:rPr>
          <w:rFonts w:ascii="Times New Roman" w:eastAsia="Times New Roman" w:hAnsi="Times New Roman"/>
          <w:color w:val="000000"/>
          <w:sz w:val="28"/>
          <w:szCs w:val="28"/>
          <w:lang w:eastAsia="ru-RU"/>
        </w:rPr>
        <w:t xml:space="preserve"> июля </w:t>
      </w:r>
      <w:r w:rsidRPr="00A0569A">
        <w:rPr>
          <w:rFonts w:ascii="Times New Roman" w:eastAsia="Times New Roman" w:hAnsi="Times New Roman"/>
          <w:color w:val="000000"/>
          <w:sz w:val="28"/>
          <w:szCs w:val="28"/>
          <w:lang w:eastAsia="ru-RU"/>
        </w:rPr>
        <w:t>2015 года № 324</w:t>
      </w:r>
      <w:r>
        <w:rPr>
          <w:rFonts w:ascii="Times New Roman" w:eastAsia="Times New Roman" w:hAnsi="Times New Roman"/>
          <w:color w:val="000000"/>
          <w:sz w:val="28"/>
          <w:szCs w:val="28"/>
          <w:lang w:eastAsia="ru-RU"/>
        </w:rPr>
        <w:t xml:space="preserve"> </w:t>
      </w:r>
      <w:r w:rsidRPr="00A0569A">
        <w:rPr>
          <w:rFonts w:ascii="Times New Roman" w:eastAsia="Times New Roman" w:hAnsi="Times New Roman"/>
          <w:color w:val="000000"/>
          <w:sz w:val="28"/>
          <w:szCs w:val="28"/>
          <w:lang w:eastAsia="ru-RU"/>
        </w:rPr>
        <w:t>утверждена Программа со</w:t>
      </w:r>
      <w:r>
        <w:rPr>
          <w:rFonts w:ascii="Times New Roman" w:eastAsia="Times New Roman" w:hAnsi="Times New Roman"/>
          <w:color w:val="000000"/>
          <w:sz w:val="28"/>
          <w:szCs w:val="28"/>
          <w:lang w:eastAsia="ru-RU"/>
        </w:rPr>
        <w:t>ц</w:t>
      </w:r>
      <w:r w:rsidRPr="00A0569A">
        <w:rPr>
          <w:rFonts w:ascii="Times New Roman" w:eastAsia="Times New Roman" w:hAnsi="Times New Roman"/>
          <w:color w:val="000000"/>
          <w:sz w:val="28"/>
          <w:szCs w:val="28"/>
          <w:lang w:eastAsia="ru-RU"/>
        </w:rPr>
        <w:t>иально -</w:t>
      </w:r>
      <w:r w:rsidR="00BF1FA5">
        <w:rPr>
          <w:rFonts w:ascii="Times New Roman" w:eastAsia="Times New Roman" w:hAnsi="Times New Roman"/>
          <w:color w:val="000000"/>
          <w:sz w:val="28"/>
          <w:szCs w:val="28"/>
          <w:lang w:eastAsia="ru-RU"/>
        </w:rPr>
        <w:t xml:space="preserve"> </w:t>
      </w:r>
      <w:r w:rsidRPr="00A0569A">
        <w:rPr>
          <w:rFonts w:ascii="Times New Roman" w:eastAsia="Times New Roman" w:hAnsi="Times New Roman"/>
          <w:color w:val="000000"/>
          <w:sz w:val="28"/>
          <w:szCs w:val="28"/>
          <w:lang w:eastAsia="ru-RU"/>
        </w:rPr>
        <w:t>экономического развития муни</w:t>
      </w:r>
      <w:r>
        <w:rPr>
          <w:rFonts w:ascii="Times New Roman" w:eastAsia="Times New Roman" w:hAnsi="Times New Roman"/>
          <w:color w:val="000000"/>
          <w:sz w:val="28"/>
          <w:szCs w:val="28"/>
          <w:lang w:eastAsia="ru-RU"/>
        </w:rPr>
        <w:t>ци</w:t>
      </w:r>
      <w:r w:rsidRPr="00A0569A">
        <w:rPr>
          <w:rFonts w:ascii="Times New Roman" w:eastAsia="Times New Roman" w:hAnsi="Times New Roman"/>
          <w:color w:val="000000"/>
          <w:sz w:val="28"/>
          <w:szCs w:val="28"/>
          <w:lang w:eastAsia="ru-RU"/>
        </w:rPr>
        <w:t>пального образования Туапсинский район на период до 201</w:t>
      </w:r>
      <w:r>
        <w:rPr>
          <w:rFonts w:ascii="Times New Roman" w:eastAsia="Times New Roman" w:hAnsi="Times New Roman"/>
          <w:color w:val="000000"/>
          <w:sz w:val="28"/>
          <w:szCs w:val="28"/>
          <w:lang w:eastAsia="ru-RU"/>
        </w:rPr>
        <w:t>8</w:t>
      </w:r>
      <w:r w:rsidR="00505DEF">
        <w:rPr>
          <w:rFonts w:ascii="Times New Roman" w:eastAsia="Times New Roman" w:hAnsi="Times New Roman"/>
          <w:color w:val="000000"/>
          <w:sz w:val="28"/>
          <w:szCs w:val="28"/>
          <w:lang w:eastAsia="ru-RU"/>
        </w:rPr>
        <w:t xml:space="preserve"> года.</w:t>
      </w:r>
    </w:p>
    <w:p w:rsidR="00607450" w:rsidRPr="00607450" w:rsidRDefault="00607450" w:rsidP="00607450">
      <w:pPr>
        <w:spacing w:after="0" w:line="240" w:lineRule="auto"/>
        <w:ind w:firstLine="709"/>
        <w:jc w:val="both"/>
        <w:rPr>
          <w:rFonts w:ascii="Times New Roman" w:eastAsia="Times New Roman" w:hAnsi="Times New Roman"/>
          <w:color w:val="000000"/>
          <w:sz w:val="28"/>
          <w:szCs w:val="28"/>
          <w:lang w:eastAsia="ru-RU"/>
        </w:rPr>
      </w:pPr>
      <w:r w:rsidRPr="00607450">
        <w:rPr>
          <w:rFonts w:ascii="Times New Roman" w:eastAsia="Times New Roman" w:hAnsi="Times New Roman"/>
          <w:color w:val="000000"/>
          <w:sz w:val="28"/>
          <w:szCs w:val="28"/>
          <w:lang w:eastAsia="ru-RU"/>
        </w:rPr>
        <w:t>Документы стратегического планирования, разрабатываемые в рамках планирования и программирования:</w:t>
      </w:r>
    </w:p>
    <w:p w:rsidR="00607450" w:rsidRPr="00607450" w:rsidRDefault="00607450" w:rsidP="00607450">
      <w:pPr>
        <w:spacing w:after="0" w:line="240" w:lineRule="auto"/>
        <w:ind w:firstLine="709"/>
        <w:jc w:val="both"/>
        <w:rPr>
          <w:rFonts w:ascii="Times New Roman" w:eastAsia="Times New Roman" w:hAnsi="Times New Roman"/>
          <w:color w:val="000000"/>
          <w:sz w:val="28"/>
          <w:szCs w:val="28"/>
          <w:lang w:eastAsia="ru-RU"/>
        </w:rPr>
      </w:pPr>
      <w:r w:rsidRPr="00607450">
        <w:rPr>
          <w:rFonts w:ascii="Times New Roman" w:eastAsia="Times New Roman" w:hAnsi="Times New Roman"/>
          <w:color w:val="000000"/>
          <w:sz w:val="28"/>
          <w:szCs w:val="28"/>
          <w:lang w:eastAsia="ru-RU"/>
        </w:rPr>
        <w:t xml:space="preserve">- муниципальные программы муниципального образования </w:t>
      </w:r>
      <w:r w:rsidR="00505DEF">
        <w:rPr>
          <w:rFonts w:ascii="Times New Roman" w:eastAsia="Times New Roman" w:hAnsi="Times New Roman"/>
          <w:color w:val="000000"/>
          <w:sz w:val="28"/>
          <w:szCs w:val="28"/>
          <w:lang w:eastAsia="ru-RU"/>
        </w:rPr>
        <w:t>Туапсинский</w:t>
      </w:r>
      <w:r w:rsidRPr="00607450">
        <w:rPr>
          <w:rFonts w:ascii="Times New Roman" w:eastAsia="Times New Roman" w:hAnsi="Times New Roman"/>
          <w:color w:val="000000"/>
          <w:sz w:val="28"/>
          <w:szCs w:val="28"/>
          <w:lang w:eastAsia="ru-RU"/>
        </w:rPr>
        <w:t xml:space="preserve"> район</w:t>
      </w:r>
      <w:r>
        <w:rPr>
          <w:rFonts w:ascii="Times New Roman" w:eastAsia="Times New Roman" w:hAnsi="Times New Roman"/>
          <w:color w:val="000000"/>
          <w:sz w:val="28"/>
          <w:szCs w:val="28"/>
          <w:lang w:eastAsia="ru-RU"/>
        </w:rPr>
        <w:t xml:space="preserve"> </w:t>
      </w:r>
      <w:r w:rsidRPr="00607450">
        <w:rPr>
          <w:rFonts w:ascii="Times New Roman" w:eastAsia="Times New Roman" w:hAnsi="Times New Roman"/>
          <w:color w:val="000000"/>
          <w:sz w:val="28"/>
          <w:szCs w:val="28"/>
          <w:lang w:eastAsia="ru-RU"/>
        </w:rPr>
        <w:t>на 2015 – 20</w:t>
      </w:r>
      <w:r>
        <w:rPr>
          <w:rFonts w:ascii="Times New Roman" w:eastAsia="Times New Roman" w:hAnsi="Times New Roman"/>
          <w:color w:val="000000"/>
          <w:sz w:val="28"/>
          <w:szCs w:val="28"/>
          <w:lang w:eastAsia="ru-RU"/>
        </w:rPr>
        <w:t>2</w:t>
      </w:r>
      <w:r w:rsidRPr="00607450">
        <w:rPr>
          <w:rFonts w:ascii="Times New Roman" w:eastAsia="Times New Roman" w:hAnsi="Times New Roman"/>
          <w:color w:val="000000"/>
          <w:sz w:val="28"/>
          <w:szCs w:val="28"/>
          <w:lang w:eastAsia="ru-RU"/>
        </w:rPr>
        <w:t>1 годы:</w:t>
      </w:r>
    </w:p>
    <w:p w:rsidR="00607450" w:rsidRPr="00607450" w:rsidRDefault="00607450" w:rsidP="00607450">
      <w:pPr>
        <w:spacing w:after="0" w:line="240" w:lineRule="auto"/>
        <w:ind w:firstLine="709"/>
        <w:jc w:val="both"/>
        <w:rPr>
          <w:rFonts w:ascii="Times New Roman" w:eastAsia="Times New Roman" w:hAnsi="Times New Roman"/>
          <w:color w:val="000000"/>
          <w:sz w:val="28"/>
          <w:szCs w:val="28"/>
          <w:lang w:eastAsia="ru-RU"/>
        </w:rPr>
      </w:pPr>
      <w:r w:rsidRPr="00607450">
        <w:rPr>
          <w:rFonts w:ascii="Times New Roman" w:eastAsia="Times New Roman" w:hAnsi="Times New Roman"/>
          <w:color w:val="000000"/>
          <w:sz w:val="28"/>
          <w:szCs w:val="28"/>
          <w:lang w:eastAsia="ru-RU"/>
        </w:rPr>
        <w:t>- Развитие здравоохранения;</w:t>
      </w:r>
    </w:p>
    <w:p w:rsidR="00607450" w:rsidRPr="00607450" w:rsidRDefault="00607450" w:rsidP="00607450">
      <w:pPr>
        <w:spacing w:after="0" w:line="240" w:lineRule="auto"/>
        <w:ind w:firstLine="709"/>
        <w:jc w:val="both"/>
        <w:rPr>
          <w:rFonts w:ascii="Times New Roman" w:eastAsia="Times New Roman" w:hAnsi="Times New Roman"/>
          <w:color w:val="000000"/>
          <w:sz w:val="28"/>
          <w:szCs w:val="28"/>
          <w:lang w:eastAsia="ru-RU"/>
        </w:rPr>
      </w:pPr>
      <w:r w:rsidRPr="00607450">
        <w:rPr>
          <w:rFonts w:ascii="Times New Roman" w:eastAsia="Times New Roman" w:hAnsi="Times New Roman"/>
          <w:color w:val="000000"/>
          <w:sz w:val="28"/>
          <w:szCs w:val="28"/>
          <w:lang w:eastAsia="ru-RU"/>
        </w:rPr>
        <w:t>- Развитие образования;</w:t>
      </w:r>
    </w:p>
    <w:p w:rsidR="00607450" w:rsidRPr="00607450" w:rsidRDefault="00607450" w:rsidP="00607450">
      <w:pPr>
        <w:spacing w:after="0" w:line="240" w:lineRule="auto"/>
        <w:ind w:firstLine="709"/>
        <w:jc w:val="both"/>
        <w:rPr>
          <w:rFonts w:ascii="Times New Roman" w:eastAsia="Times New Roman" w:hAnsi="Times New Roman"/>
          <w:color w:val="000000"/>
          <w:sz w:val="28"/>
          <w:szCs w:val="28"/>
          <w:lang w:eastAsia="ru-RU"/>
        </w:rPr>
      </w:pPr>
      <w:r w:rsidRPr="00607450">
        <w:rPr>
          <w:rFonts w:ascii="Times New Roman" w:eastAsia="Times New Roman" w:hAnsi="Times New Roman"/>
          <w:color w:val="000000"/>
          <w:sz w:val="28"/>
          <w:szCs w:val="28"/>
          <w:lang w:eastAsia="ru-RU"/>
        </w:rPr>
        <w:t>- Развитие культуры;</w:t>
      </w:r>
    </w:p>
    <w:p w:rsidR="00607450" w:rsidRPr="00607450" w:rsidRDefault="00607450" w:rsidP="00607450">
      <w:pPr>
        <w:spacing w:after="0" w:line="240" w:lineRule="auto"/>
        <w:ind w:firstLine="709"/>
        <w:jc w:val="both"/>
        <w:rPr>
          <w:rFonts w:ascii="Times New Roman" w:eastAsia="Times New Roman" w:hAnsi="Times New Roman"/>
          <w:color w:val="000000"/>
          <w:sz w:val="28"/>
          <w:szCs w:val="28"/>
          <w:lang w:eastAsia="ru-RU"/>
        </w:rPr>
      </w:pPr>
      <w:r w:rsidRPr="00607450">
        <w:rPr>
          <w:rFonts w:ascii="Times New Roman" w:eastAsia="Times New Roman" w:hAnsi="Times New Roman"/>
          <w:color w:val="000000"/>
          <w:sz w:val="28"/>
          <w:szCs w:val="28"/>
          <w:lang w:eastAsia="ru-RU"/>
        </w:rPr>
        <w:t>- Развитие физической культуры и спорта;</w:t>
      </w:r>
    </w:p>
    <w:p w:rsidR="00607450" w:rsidRPr="00607450" w:rsidRDefault="00607450" w:rsidP="00607450">
      <w:pPr>
        <w:spacing w:after="0" w:line="240" w:lineRule="auto"/>
        <w:ind w:firstLine="709"/>
        <w:jc w:val="both"/>
        <w:rPr>
          <w:rFonts w:ascii="Times New Roman" w:eastAsia="Times New Roman" w:hAnsi="Times New Roman"/>
          <w:color w:val="000000"/>
          <w:sz w:val="28"/>
          <w:szCs w:val="28"/>
          <w:lang w:eastAsia="ru-RU"/>
        </w:rPr>
      </w:pPr>
      <w:r w:rsidRPr="00607450">
        <w:rPr>
          <w:rFonts w:ascii="Times New Roman" w:eastAsia="Times New Roman" w:hAnsi="Times New Roman"/>
          <w:color w:val="000000"/>
          <w:sz w:val="28"/>
          <w:szCs w:val="28"/>
          <w:lang w:eastAsia="ru-RU"/>
        </w:rPr>
        <w:t xml:space="preserve">- </w:t>
      </w:r>
      <w:r>
        <w:rPr>
          <w:rFonts w:ascii="Times New Roman" w:eastAsia="Times New Roman" w:hAnsi="Times New Roman"/>
          <w:color w:val="000000"/>
          <w:sz w:val="28"/>
          <w:szCs w:val="28"/>
          <w:lang w:eastAsia="ru-RU"/>
        </w:rPr>
        <w:t>Экономическое развитие</w:t>
      </w:r>
      <w:r w:rsidRPr="00607450">
        <w:rPr>
          <w:rFonts w:ascii="Times New Roman" w:eastAsia="Times New Roman" w:hAnsi="Times New Roman"/>
          <w:color w:val="000000"/>
          <w:sz w:val="28"/>
          <w:szCs w:val="28"/>
          <w:lang w:eastAsia="ru-RU"/>
        </w:rPr>
        <w:t>;</w:t>
      </w:r>
    </w:p>
    <w:p w:rsidR="00607450" w:rsidRPr="00607450" w:rsidRDefault="00607450" w:rsidP="00505DEF">
      <w:pPr>
        <w:spacing w:after="0" w:line="240" w:lineRule="auto"/>
        <w:ind w:firstLine="709"/>
        <w:jc w:val="both"/>
        <w:rPr>
          <w:rFonts w:ascii="Times New Roman" w:eastAsia="Times New Roman" w:hAnsi="Times New Roman"/>
          <w:color w:val="000000"/>
          <w:sz w:val="28"/>
          <w:szCs w:val="28"/>
          <w:lang w:eastAsia="ru-RU"/>
        </w:rPr>
      </w:pPr>
      <w:r w:rsidRPr="00607450">
        <w:rPr>
          <w:rFonts w:ascii="Times New Roman" w:eastAsia="Times New Roman" w:hAnsi="Times New Roman"/>
          <w:color w:val="000000"/>
          <w:sz w:val="28"/>
          <w:szCs w:val="28"/>
          <w:lang w:eastAsia="ru-RU"/>
        </w:rPr>
        <w:t xml:space="preserve">- </w:t>
      </w:r>
      <w:r w:rsidR="00505DEF">
        <w:rPr>
          <w:rFonts w:ascii="Times New Roman" w:eastAsia="Times New Roman" w:hAnsi="Times New Roman"/>
          <w:color w:val="000000"/>
          <w:sz w:val="28"/>
          <w:szCs w:val="28"/>
          <w:lang w:eastAsia="ru-RU"/>
        </w:rPr>
        <w:t>Р</w:t>
      </w:r>
      <w:r w:rsidRPr="00607450">
        <w:rPr>
          <w:rFonts w:ascii="Times New Roman" w:eastAsia="Times New Roman" w:hAnsi="Times New Roman"/>
          <w:color w:val="000000"/>
          <w:sz w:val="28"/>
          <w:szCs w:val="28"/>
          <w:lang w:eastAsia="ru-RU"/>
        </w:rPr>
        <w:t xml:space="preserve">азвития </w:t>
      </w:r>
      <w:r w:rsidR="00505DEF">
        <w:rPr>
          <w:rFonts w:ascii="Times New Roman" w:eastAsia="Times New Roman" w:hAnsi="Times New Roman"/>
          <w:color w:val="000000"/>
          <w:sz w:val="28"/>
          <w:szCs w:val="28"/>
          <w:lang w:eastAsia="ru-RU"/>
        </w:rPr>
        <w:t>агропромышленного комплекса;</w:t>
      </w:r>
    </w:p>
    <w:p w:rsidR="00607450" w:rsidRPr="00607450" w:rsidRDefault="00607450" w:rsidP="00607450">
      <w:pPr>
        <w:spacing w:after="0" w:line="240" w:lineRule="auto"/>
        <w:ind w:firstLine="709"/>
        <w:jc w:val="both"/>
        <w:rPr>
          <w:rFonts w:ascii="Times New Roman" w:eastAsia="Times New Roman" w:hAnsi="Times New Roman"/>
          <w:color w:val="000000"/>
          <w:sz w:val="28"/>
          <w:szCs w:val="28"/>
          <w:lang w:eastAsia="ru-RU"/>
        </w:rPr>
      </w:pPr>
      <w:r w:rsidRPr="00607450">
        <w:rPr>
          <w:rFonts w:ascii="Times New Roman" w:eastAsia="Times New Roman" w:hAnsi="Times New Roman"/>
          <w:color w:val="000000"/>
          <w:sz w:val="28"/>
          <w:szCs w:val="28"/>
          <w:lang w:eastAsia="ru-RU"/>
        </w:rPr>
        <w:t>- Доступная среда;</w:t>
      </w:r>
    </w:p>
    <w:p w:rsidR="00BF1FA5" w:rsidRDefault="00607450" w:rsidP="00607450">
      <w:pPr>
        <w:spacing w:after="0" w:line="240" w:lineRule="auto"/>
        <w:ind w:firstLine="709"/>
        <w:jc w:val="both"/>
        <w:rPr>
          <w:rFonts w:ascii="Times New Roman" w:eastAsia="Times New Roman" w:hAnsi="Times New Roman"/>
          <w:color w:val="000000"/>
          <w:sz w:val="28"/>
          <w:szCs w:val="28"/>
          <w:lang w:eastAsia="ru-RU"/>
        </w:rPr>
      </w:pPr>
      <w:r w:rsidRPr="00607450">
        <w:rPr>
          <w:rFonts w:ascii="Times New Roman" w:eastAsia="Times New Roman" w:hAnsi="Times New Roman"/>
          <w:color w:val="000000"/>
          <w:sz w:val="28"/>
          <w:szCs w:val="28"/>
          <w:lang w:eastAsia="ru-RU"/>
        </w:rPr>
        <w:t>- Социальная поддержка</w:t>
      </w:r>
      <w:r w:rsidR="00505DEF">
        <w:rPr>
          <w:rFonts w:ascii="Times New Roman" w:eastAsia="Times New Roman" w:hAnsi="Times New Roman"/>
          <w:color w:val="000000"/>
          <w:sz w:val="28"/>
          <w:szCs w:val="28"/>
          <w:lang w:eastAsia="ru-RU"/>
        </w:rPr>
        <w:t xml:space="preserve"> отдельных категорий граждан</w:t>
      </w:r>
      <w:r w:rsidRPr="00607450">
        <w:rPr>
          <w:rFonts w:ascii="Times New Roman" w:eastAsia="Times New Roman" w:hAnsi="Times New Roman"/>
          <w:color w:val="000000"/>
          <w:sz w:val="28"/>
          <w:szCs w:val="28"/>
          <w:lang w:eastAsia="ru-RU"/>
        </w:rPr>
        <w:t>;</w:t>
      </w:r>
    </w:p>
    <w:p w:rsidR="00505DEF" w:rsidRDefault="00505DEF" w:rsidP="00607450">
      <w:pPr>
        <w:spacing w:after="0" w:line="240" w:lineRule="auto"/>
        <w:ind w:firstLine="709"/>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 Развитие санаторно-курортного и туристского комплекса;</w:t>
      </w:r>
    </w:p>
    <w:p w:rsidR="00BF1FA5" w:rsidRDefault="00BF1FA5" w:rsidP="00A0569A">
      <w:pPr>
        <w:ind w:firstLine="709"/>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 р</w:t>
      </w:r>
      <w:r w:rsidRPr="00BF1FA5">
        <w:rPr>
          <w:rFonts w:ascii="Times New Roman" w:eastAsia="Times New Roman" w:hAnsi="Times New Roman"/>
          <w:color w:val="000000"/>
          <w:sz w:val="28"/>
          <w:szCs w:val="28"/>
          <w:lang w:eastAsia="ru-RU"/>
        </w:rPr>
        <w:t>ешение</w:t>
      </w:r>
      <w:r>
        <w:rPr>
          <w:rFonts w:ascii="Times New Roman" w:eastAsia="Times New Roman" w:hAnsi="Times New Roman"/>
          <w:color w:val="000000"/>
          <w:sz w:val="28"/>
          <w:szCs w:val="28"/>
          <w:lang w:eastAsia="ru-RU"/>
        </w:rPr>
        <w:t>м</w:t>
      </w:r>
      <w:r w:rsidRPr="00BF1FA5">
        <w:rPr>
          <w:rFonts w:ascii="Times New Roman" w:eastAsia="Times New Roman" w:hAnsi="Times New Roman"/>
          <w:color w:val="000000"/>
          <w:sz w:val="28"/>
          <w:szCs w:val="28"/>
          <w:lang w:eastAsia="ru-RU"/>
        </w:rPr>
        <w:t xml:space="preserve"> Совета муниципального образования Туапсинский район от 27 апреля 2007 года № 262 </w:t>
      </w:r>
      <w:r>
        <w:rPr>
          <w:rFonts w:ascii="Times New Roman" w:eastAsia="Times New Roman" w:hAnsi="Times New Roman"/>
          <w:color w:val="000000"/>
          <w:sz w:val="28"/>
          <w:szCs w:val="28"/>
          <w:lang w:eastAsia="ru-RU"/>
        </w:rPr>
        <w:t>утверждена схема</w:t>
      </w:r>
      <w:r w:rsidRPr="00BF1FA5">
        <w:rPr>
          <w:rFonts w:ascii="Times New Roman" w:eastAsia="Times New Roman" w:hAnsi="Times New Roman"/>
          <w:color w:val="000000"/>
          <w:sz w:val="28"/>
          <w:szCs w:val="28"/>
          <w:lang w:eastAsia="ru-RU"/>
        </w:rPr>
        <w:t xml:space="preserve"> территориального планирования муниципальног</w:t>
      </w:r>
      <w:r>
        <w:rPr>
          <w:rFonts w:ascii="Times New Roman" w:eastAsia="Times New Roman" w:hAnsi="Times New Roman"/>
          <w:color w:val="000000"/>
          <w:sz w:val="28"/>
          <w:szCs w:val="28"/>
          <w:lang w:eastAsia="ru-RU"/>
        </w:rPr>
        <w:t>о образования Туапсинский район.</w:t>
      </w:r>
      <w:r w:rsidRPr="00BF1FA5">
        <w:rPr>
          <w:rFonts w:ascii="Times New Roman" w:eastAsia="Times New Roman" w:hAnsi="Times New Roman"/>
          <w:color w:val="000000"/>
          <w:sz w:val="28"/>
          <w:szCs w:val="28"/>
          <w:lang w:eastAsia="ru-RU"/>
        </w:rPr>
        <w:t xml:space="preserve"> </w:t>
      </w:r>
    </w:p>
    <w:p w:rsidR="00505DEF" w:rsidRDefault="00505DEF" w:rsidP="00A0569A">
      <w:pPr>
        <w:ind w:firstLine="709"/>
        <w:jc w:val="both"/>
        <w:rPr>
          <w:rFonts w:ascii="Times New Roman" w:eastAsia="Times New Roman" w:hAnsi="Times New Roman"/>
          <w:bCs/>
          <w:iCs/>
          <w:color w:val="000000"/>
          <w:sz w:val="28"/>
          <w:szCs w:val="28"/>
          <w:lang w:eastAsia="ru-RU"/>
        </w:rPr>
      </w:pPr>
      <w:r w:rsidRPr="00505DEF">
        <w:rPr>
          <w:rFonts w:ascii="Times New Roman" w:eastAsia="Times New Roman" w:hAnsi="Times New Roman"/>
          <w:color w:val="000000"/>
          <w:sz w:val="28"/>
          <w:szCs w:val="28"/>
          <w:lang w:eastAsia="ru-RU"/>
        </w:rPr>
        <w:t>Подробная информация о документах стратегического планирования муниципального образования, включающих инвестиционные механизмы и приоритеты, и показателях социально-экономического развития муниципального</w:t>
      </w:r>
      <w:r>
        <w:rPr>
          <w:rFonts w:ascii="Times New Roman" w:eastAsia="Times New Roman" w:hAnsi="Times New Roman"/>
          <w:color w:val="000000"/>
          <w:sz w:val="28"/>
          <w:szCs w:val="28"/>
          <w:lang w:eastAsia="ru-RU"/>
        </w:rPr>
        <w:t xml:space="preserve"> </w:t>
      </w:r>
      <w:r w:rsidRPr="00505DEF">
        <w:rPr>
          <w:rFonts w:ascii="Times New Roman" w:eastAsia="Times New Roman" w:hAnsi="Times New Roman"/>
          <w:color w:val="000000"/>
          <w:sz w:val="28"/>
          <w:szCs w:val="28"/>
          <w:lang w:eastAsia="ru-RU"/>
        </w:rPr>
        <w:t>образования, используемых в качестве обоснования для включения рынков в</w:t>
      </w:r>
      <w:r>
        <w:rPr>
          <w:rFonts w:ascii="Times New Roman" w:eastAsia="Times New Roman" w:hAnsi="Times New Roman"/>
          <w:color w:val="000000"/>
          <w:sz w:val="28"/>
          <w:szCs w:val="28"/>
          <w:lang w:eastAsia="ru-RU"/>
        </w:rPr>
        <w:t xml:space="preserve"> </w:t>
      </w:r>
      <w:r w:rsidRPr="00505DEF">
        <w:rPr>
          <w:rFonts w:ascii="Times New Roman" w:eastAsia="Times New Roman" w:hAnsi="Times New Roman"/>
          <w:color w:val="000000"/>
          <w:sz w:val="28"/>
          <w:szCs w:val="28"/>
          <w:lang w:eastAsia="ru-RU"/>
        </w:rPr>
        <w:t>перечень социально значимых и приоритетных для содействия конкуренции,</w:t>
      </w:r>
      <w:r>
        <w:rPr>
          <w:rFonts w:ascii="Times New Roman" w:eastAsia="Times New Roman" w:hAnsi="Times New Roman"/>
          <w:color w:val="000000"/>
          <w:sz w:val="28"/>
          <w:szCs w:val="28"/>
          <w:lang w:eastAsia="ru-RU"/>
        </w:rPr>
        <w:t xml:space="preserve"> </w:t>
      </w:r>
      <w:r w:rsidRPr="00505DEF">
        <w:rPr>
          <w:rFonts w:ascii="Times New Roman" w:eastAsia="Times New Roman" w:hAnsi="Times New Roman"/>
          <w:color w:val="000000"/>
          <w:sz w:val="28"/>
          <w:szCs w:val="28"/>
          <w:lang w:eastAsia="ru-RU"/>
        </w:rPr>
        <w:t xml:space="preserve">содержится в </w:t>
      </w:r>
      <w:r w:rsidRPr="00505DEF">
        <w:rPr>
          <w:rFonts w:ascii="Times New Roman" w:eastAsia="Times New Roman" w:hAnsi="Times New Roman"/>
          <w:bCs/>
          <w:iCs/>
          <w:color w:val="000000"/>
          <w:sz w:val="28"/>
          <w:szCs w:val="28"/>
          <w:lang w:eastAsia="ru-RU"/>
        </w:rPr>
        <w:t>приложении № 5</w:t>
      </w:r>
      <w:r>
        <w:rPr>
          <w:rFonts w:ascii="Times New Roman" w:eastAsia="Times New Roman" w:hAnsi="Times New Roman"/>
          <w:bCs/>
          <w:iCs/>
          <w:color w:val="000000"/>
          <w:sz w:val="28"/>
          <w:szCs w:val="28"/>
          <w:lang w:eastAsia="ru-RU"/>
        </w:rPr>
        <w:t xml:space="preserve"> к настоящему отчету.</w:t>
      </w:r>
    </w:p>
    <w:p w:rsidR="00B85E77" w:rsidRPr="00B85E77" w:rsidRDefault="00AD7B52" w:rsidP="00B85E77">
      <w:pPr>
        <w:spacing w:after="0" w:line="240" w:lineRule="auto"/>
        <w:ind w:firstLine="709"/>
        <w:contextualSpacing/>
        <w:jc w:val="both"/>
        <w:rPr>
          <w:rFonts w:ascii="Times New Roman" w:hAnsi="Times New Roman"/>
          <w:sz w:val="28"/>
          <w:szCs w:val="28"/>
        </w:rPr>
      </w:pPr>
      <w:r>
        <w:rPr>
          <w:rFonts w:ascii="Times New Roman" w:hAnsi="Times New Roman"/>
          <w:sz w:val="28"/>
          <w:szCs w:val="28"/>
        </w:rPr>
        <w:t xml:space="preserve">7.20. </w:t>
      </w:r>
      <w:r w:rsidR="00B85E77" w:rsidRPr="00B85E77">
        <w:rPr>
          <w:rFonts w:ascii="Times New Roman" w:hAnsi="Times New Roman"/>
          <w:sz w:val="28"/>
          <w:szCs w:val="28"/>
        </w:rPr>
        <w:t>За период 2016-2018 годов по муниципальному образованию Туапсинский район (включая подведомственные учреждения, муниципальные унитарные предприятия, администрации поселений) антимонопольным органом выявлено всего 143 нарушения антимонопольного законодательства. Из них: в 2016 году – 47, в 2017 году – 60, в 2018 году – 36.</w:t>
      </w:r>
    </w:p>
    <w:p w:rsidR="00B85E77" w:rsidRPr="00B85E77" w:rsidRDefault="00B85E77" w:rsidP="00B85E77">
      <w:pPr>
        <w:spacing w:after="0" w:line="240" w:lineRule="auto"/>
        <w:ind w:firstLine="709"/>
        <w:contextualSpacing/>
        <w:jc w:val="both"/>
        <w:rPr>
          <w:rFonts w:ascii="Times New Roman" w:hAnsi="Times New Roman"/>
          <w:sz w:val="28"/>
          <w:szCs w:val="28"/>
        </w:rPr>
      </w:pPr>
      <w:r w:rsidRPr="00B85E77">
        <w:rPr>
          <w:rFonts w:ascii="Times New Roman" w:hAnsi="Times New Roman"/>
          <w:sz w:val="28"/>
          <w:szCs w:val="28"/>
        </w:rPr>
        <w:lastRenderedPageBreak/>
        <w:t xml:space="preserve">Наибольшее количество жалоб (73 жалобы), поступившее в антимонопольный орган за указанный период при проведении закупок путем электронных аукционов,  признано обоснованными. </w:t>
      </w:r>
    </w:p>
    <w:p w:rsidR="00B85E77" w:rsidRPr="00B85E77" w:rsidRDefault="00B85E77" w:rsidP="00B85E77">
      <w:pPr>
        <w:spacing w:after="0" w:line="240" w:lineRule="auto"/>
        <w:ind w:firstLine="709"/>
        <w:contextualSpacing/>
        <w:jc w:val="both"/>
        <w:rPr>
          <w:rFonts w:ascii="Times New Roman" w:hAnsi="Times New Roman"/>
          <w:color w:val="000000"/>
          <w:sz w:val="28"/>
          <w:szCs w:val="28"/>
        </w:rPr>
      </w:pPr>
      <w:r w:rsidRPr="00B85E77">
        <w:rPr>
          <w:rFonts w:ascii="Times New Roman" w:hAnsi="Times New Roman"/>
          <w:sz w:val="28"/>
          <w:szCs w:val="28"/>
        </w:rPr>
        <w:t xml:space="preserve">При рассмотрении таких жалоб антимонопольным органом выявлены нарушения </w:t>
      </w:r>
      <w:r w:rsidRPr="00B85E77">
        <w:rPr>
          <w:rFonts w:ascii="Times New Roman" w:hAnsi="Times New Roman" w:cs="Calibri"/>
          <w:sz w:val="28"/>
          <w:szCs w:val="28"/>
        </w:rPr>
        <w:t xml:space="preserve">Заказчиком, Уполномоченным органом норм </w:t>
      </w:r>
      <w:r w:rsidRPr="00B85E77">
        <w:rPr>
          <w:rFonts w:ascii="Times New Roman" w:hAnsi="Times New Roman"/>
          <w:color w:val="000000"/>
          <w:sz w:val="28"/>
          <w:szCs w:val="28"/>
        </w:rPr>
        <w:t>Федерального закона от 05.04.2013 № 44-ФЗ «О контрактной системе в сфере закупок товаров, работ, услуг для обеспечения государственных и муниципальных нужд» (далее – Закон 44-ФЗ) таких как:</w:t>
      </w:r>
    </w:p>
    <w:p w:rsidR="00B85E77" w:rsidRPr="00B85E77" w:rsidRDefault="00B85E77" w:rsidP="00B85E77">
      <w:pPr>
        <w:spacing w:after="0" w:line="240" w:lineRule="auto"/>
        <w:ind w:firstLine="708"/>
        <w:contextualSpacing/>
        <w:jc w:val="both"/>
        <w:rPr>
          <w:rFonts w:ascii="Times New Roman" w:hAnsi="Times New Roman"/>
          <w:sz w:val="28"/>
          <w:szCs w:val="28"/>
        </w:rPr>
      </w:pPr>
      <w:r w:rsidRPr="00B85E77">
        <w:rPr>
          <w:rFonts w:ascii="Times New Roman" w:hAnsi="Times New Roman"/>
          <w:sz w:val="28"/>
          <w:szCs w:val="28"/>
        </w:rPr>
        <w:t>1)</w:t>
      </w:r>
      <w:r w:rsidRPr="00B85E77">
        <w:rPr>
          <w:rFonts w:ascii="Times New Roman" w:hAnsi="Times New Roman"/>
          <w:color w:val="000000"/>
          <w:sz w:val="28"/>
          <w:szCs w:val="28"/>
        </w:rPr>
        <w:t xml:space="preserve"> в </w:t>
      </w:r>
      <w:r w:rsidRPr="00B85E77">
        <w:rPr>
          <w:rFonts w:ascii="Times New Roman" w:hAnsi="Times New Roman"/>
          <w:sz w:val="28"/>
          <w:szCs w:val="28"/>
        </w:rPr>
        <w:t>описании объекта закупки установлены требования к товарам (материалам), используемым при выполнении работ, которые носят необъективный (избыточный) характер, что является нарушением ст. 33 Закона 44-ФЗ; в составе аукционной документации отсутствует проектная документация;</w:t>
      </w:r>
    </w:p>
    <w:p w:rsidR="00B85E77" w:rsidRPr="00B85E77" w:rsidRDefault="00B85E77" w:rsidP="00B85E77">
      <w:pPr>
        <w:spacing w:after="0" w:line="240" w:lineRule="auto"/>
        <w:ind w:firstLine="708"/>
        <w:contextualSpacing/>
        <w:jc w:val="both"/>
        <w:rPr>
          <w:rFonts w:ascii="Times New Roman" w:hAnsi="Times New Roman"/>
          <w:sz w:val="28"/>
          <w:szCs w:val="28"/>
        </w:rPr>
      </w:pPr>
      <w:r w:rsidRPr="00B85E77">
        <w:rPr>
          <w:rFonts w:ascii="Times New Roman" w:hAnsi="Times New Roman"/>
          <w:sz w:val="28"/>
          <w:szCs w:val="28"/>
        </w:rPr>
        <w:t>2) в аукционной документации установлена ненадлежащая инструкция по заполнению заявок, приводящая к невозможности заполнения заявки участником закупки, усложняющая описание общедоступных характеристик товаров с использованием различных знаков, символов, создающая причины для отклонения заявок участников;</w:t>
      </w:r>
    </w:p>
    <w:p w:rsidR="00B85E77" w:rsidRPr="00B85E77" w:rsidRDefault="00B85E77" w:rsidP="00B85E77">
      <w:pPr>
        <w:spacing w:after="0" w:line="240" w:lineRule="auto"/>
        <w:ind w:firstLine="709"/>
        <w:contextualSpacing/>
        <w:jc w:val="both"/>
        <w:rPr>
          <w:rFonts w:ascii="Times New Roman" w:hAnsi="Times New Roman" w:cs="Calibri"/>
          <w:sz w:val="26"/>
          <w:szCs w:val="26"/>
        </w:rPr>
      </w:pPr>
      <w:proofErr w:type="gramStart"/>
      <w:r w:rsidRPr="00B85E77">
        <w:rPr>
          <w:rFonts w:ascii="Times New Roman" w:hAnsi="Times New Roman"/>
          <w:sz w:val="28"/>
          <w:szCs w:val="28"/>
        </w:rPr>
        <w:t>3) в проекте контракта не установлено  условие об уменьшении суммы, подлежащей уплате Заказчиком юридическому лицу или физическому лицу, в том числе зарегистрированному в качестве Индивидуального Предпринимателя, на размер налогов, сборов и иных обязательных платежей в бюджеты бюджетной системы РФ, связанных с оплатой контракта, если в соответствии с законодательством РФ о налогах и сборах такие налоги, сборы и иные обязательные платежи</w:t>
      </w:r>
      <w:proofErr w:type="gramEnd"/>
      <w:r w:rsidRPr="00B85E77">
        <w:rPr>
          <w:rFonts w:ascii="Times New Roman" w:hAnsi="Times New Roman"/>
          <w:sz w:val="28"/>
          <w:szCs w:val="28"/>
        </w:rPr>
        <w:t xml:space="preserve"> подлежат уплаты в бюджеты бюджетной системы РФ Заказчиком (</w:t>
      </w:r>
      <w:r w:rsidRPr="00B85E77">
        <w:rPr>
          <w:rFonts w:ascii="Times New Roman" w:hAnsi="Times New Roman" w:cs="Calibri"/>
          <w:color w:val="000000"/>
          <w:sz w:val="26"/>
          <w:szCs w:val="26"/>
        </w:rPr>
        <w:t xml:space="preserve">нарушения </w:t>
      </w:r>
      <w:r w:rsidRPr="00B85E77">
        <w:rPr>
          <w:rFonts w:ascii="Times New Roman" w:hAnsi="Times New Roman" w:cs="Calibri"/>
          <w:sz w:val="26"/>
          <w:szCs w:val="26"/>
        </w:rPr>
        <w:t>п. 2 ч. 13 ст. 34</w:t>
      </w:r>
      <w:r w:rsidRPr="00B85E77">
        <w:rPr>
          <w:rFonts w:cs="Calibri"/>
          <w:sz w:val="26"/>
          <w:szCs w:val="26"/>
        </w:rPr>
        <w:t xml:space="preserve"> </w:t>
      </w:r>
      <w:r w:rsidRPr="00B85E77">
        <w:rPr>
          <w:rFonts w:ascii="Times New Roman" w:hAnsi="Times New Roman" w:cs="Calibri"/>
          <w:color w:val="000000"/>
          <w:sz w:val="26"/>
          <w:szCs w:val="26"/>
        </w:rPr>
        <w:t xml:space="preserve"> </w:t>
      </w:r>
      <w:r w:rsidRPr="00B85E77">
        <w:rPr>
          <w:rFonts w:ascii="Times New Roman" w:hAnsi="Times New Roman" w:cs="Calibri"/>
          <w:sz w:val="26"/>
          <w:szCs w:val="26"/>
        </w:rPr>
        <w:t>Закона 44-ФЗ);</w:t>
      </w:r>
    </w:p>
    <w:p w:rsidR="00B85E77" w:rsidRPr="00B85E77" w:rsidRDefault="00B85E77" w:rsidP="00B85E77">
      <w:pPr>
        <w:spacing w:after="0" w:line="240" w:lineRule="auto"/>
        <w:ind w:firstLine="709"/>
        <w:contextualSpacing/>
        <w:jc w:val="both"/>
        <w:rPr>
          <w:rFonts w:ascii="Times New Roman" w:hAnsi="Times New Roman"/>
          <w:sz w:val="28"/>
          <w:szCs w:val="28"/>
        </w:rPr>
      </w:pPr>
      <w:r w:rsidRPr="00B85E77">
        <w:rPr>
          <w:rFonts w:ascii="Times New Roman" w:hAnsi="Times New Roman" w:cs="Calibri"/>
          <w:sz w:val="26"/>
          <w:szCs w:val="26"/>
        </w:rPr>
        <w:t>4)</w:t>
      </w:r>
      <w:r w:rsidR="00AD7B52">
        <w:rPr>
          <w:rFonts w:ascii="Times New Roman" w:hAnsi="Times New Roman" w:cs="Calibri"/>
          <w:sz w:val="26"/>
          <w:szCs w:val="26"/>
        </w:rPr>
        <w:t xml:space="preserve"> </w:t>
      </w:r>
      <w:r w:rsidRPr="00B85E77">
        <w:rPr>
          <w:rFonts w:ascii="Times New Roman" w:hAnsi="Times New Roman"/>
          <w:sz w:val="28"/>
          <w:szCs w:val="28"/>
        </w:rPr>
        <w:t>в проекте контракта отсутствует условие об ответственности заказчика в случае просрочки исполнения заказчиком обязательств, предусмотренных контрактом, начисляемых в порядке, предусмотренном ч. 5 ст. 34 Закона 44-ФЗ;</w:t>
      </w:r>
    </w:p>
    <w:p w:rsidR="00B85E77" w:rsidRPr="00B85E77" w:rsidRDefault="00B85E77" w:rsidP="00B85E77">
      <w:pPr>
        <w:spacing w:after="0" w:line="240" w:lineRule="auto"/>
        <w:ind w:firstLine="709"/>
        <w:contextualSpacing/>
        <w:jc w:val="both"/>
        <w:rPr>
          <w:rFonts w:ascii="Times New Roman" w:hAnsi="Times New Roman"/>
          <w:sz w:val="28"/>
          <w:szCs w:val="28"/>
        </w:rPr>
      </w:pPr>
      <w:r w:rsidRPr="00B85E77">
        <w:rPr>
          <w:rFonts w:ascii="Times New Roman" w:hAnsi="Times New Roman"/>
          <w:sz w:val="28"/>
          <w:szCs w:val="28"/>
        </w:rPr>
        <w:t>5)</w:t>
      </w:r>
      <w:r w:rsidR="00AD7B52">
        <w:rPr>
          <w:rFonts w:ascii="Times New Roman" w:hAnsi="Times New Roman"/>
          <w:sz w:val="28"/>
          <w:szCs w:val="28"/>
        </w:rPr>
        <w:t xml:space="preserve"> </w:t>
      </w:r>
      <w:r w:rsidRPr="00B85E77">
        <w:rPr>
          <w:rFonts w:ascii="Times New Roman" w:hAnsi="Times New Roman"/>
          <w:sz w:val="28"/>
          <w:szCs w:val="28"/>
        </w:rPr>
        <w:t>необоснованное отклонение единой комиссией заявок участников по первым частям, либо по итогам рассмотрения при проведении электронных аукционов (нарушения по ч. 1, 4, 5 ст. 67, ч. 1 ст. 33, ч. 1 ст. 64 Закона 44-ФЗ).</w:t>
      </w:r>
    </w:p>
    <w:p w:rsidR="00B85E77" w:rsidRPr="00B85E77" w:rsidRDefault="00B85E77" w:rsidP="00B85E77">
      <w:pPr>
        <w:spacing w:after="0" w:line="240" w:lineRule="auto"/>
        <w:ind w:firstLine="709"/>
        <w:contextualSpacing/>
        <w:jc w:val="both"/>
        <w:rPr>
          <w:rFonts w:ascii="Times New Roman" w:hAnsi="Times New Roman" w:cs="Calibri"/>
          <w:sz w:val="28"/>
          <w:szCs w:val="28"/>
        </w:rPr>
      </w:pPr>
      <w:r w:rsidRPr="00B85E77">
        <w:rPr>
          <w:rFonts w:ascii="Times New Roman" w:hAnsi="Times New Roman" w:cs="Calibri"/>
          <w:sz w:val="28"/>
          <w:szCs w:val="28"/>
        </w:rPr>
        <w:t>По решению антимонопольного органа Уполномоченному органу (единой комиссии), Заказчику выданы соответствующие предписания об устранении указанных нарушений Закона 44-ФЗ, а именно:</w:t>
      </w:r>
    </w:p>
    <w:p w:rsidR="00B85E77" w:rsidRPr="00B85E77" w:rsidRDefault="00AD7B52" w:rsidP="00B85E77">
      <w:pPr>
        <w:spacing w:after="0" w:line="240" w:lineRule="auto"/>
        <w:ind w:firstLine="709"/>
        <w:contextualSpacing/>
        <w:jc w:val="both"/>
        <w:rPr>
          <w:rFonts w:ascii="Times New Roman" w:hAnsi="Times New Roman" w:cs="Calibri"/>
          <w:sz w:val="28"/>
          <w:szCs w:val="28"/>
        </w:rPr>
      </w:pPr>
      <w:r>
        <w:rPr>
          <w:rFonts w:ascii="Times New Roman" w:hAnsi="Times New Roman" w:cs="Calibri"/>
          <w:sz w:val="28"/>
          <w:szCs w:val="28"/>
        </w:rPr>
        <w:t xml:space="preserve">- </w:t>
      </w:r>
      <w:r w:rsidR="00B85E77" w:rsidRPr="00B85E77">
        <w:rPr>
          <w:rFonts w:ascii="Times New Roman" w:hAnsi="Times New Roman" w:cs="Calibri"/>
          <w:sz w:val="28"/>
          <w:szCs w:val="28"/>
        </w:rPr>
        <w:t>путем отмены протоколов, составленных в ходе проведения электронного аукциона, и внесения изменений в извещение и аукционную документацию в соответствии с требованиями Закона 44-ФЗ;</w:t>
      </w:r>
    </w:p>
    <w:p w:rsidR="00B85E77" w:rsidRPr="00B85E77" w:rsidRDefault="00AD7B52" w:rsidP="00B85E77">
      <w:pPr>
        <w:spacing w:after="0" w:line="240" w:lineRule="auto"/>
        <w:ind w:firstLine="709"/>
        <w:contextualSpacing/>
        <w:jc w:val="both"/>
        <w:rPr>
          <w:rFonts w:ascii="Times New Roman" w:hAnsi="Times New Roman" w:cs="Calibri"/>
          <w:sz w:val="28"/>
          <w:szCs w:val="28"/>
        </w:rPr>
      </w:pPr>
      <w:r>
        <w:rPr>
          <w:rFonts w:ascii="Times New Roman" w:hAnsi="Times New Roman" w:cs="Calibri"/>
          <w:sz w:val="28"/>
          <w:szCs w:val="28"/>
        </w:rPr>
        <w:t xml:space="preserve">- </w:t>
      </w:r>
      <w:r w:rsidR="00B85E77" w:rsidRPr="00B85E77">
        <w:rPr>
          <w:rFonts w:ascii="Times New Roman" w:hAnsi="Times New Roman" w:cs="Calibri"/>
          <w:sz w:val="28"/>
          <w:szCs w:val="28"/>
        </w:rPr>
        <w:t>продления срока окончания подачи заявок в соответствии с требованиями Закона 44-ФЗ и осуществления дальнейшего проведения процедур определения поставщика (подрядчика, исполнителя);</w:t>
      </w:r>
    </w:p>
    <w:p w:rsidR="00B85E77" w:rsidRPr="00B85E77" w:rsidRDefault="00AD7B52" w:rsidP="00B85E77">
      <w:pPr>
        <w:spacing w:after="0" w:line="240" w:lineRule="auto"/>
        <w:ind w:firstLine="709"/>
        <w:contextualSpacing/>
        <w:jc w:val="both"/>
        <w:rPr>
          <w:rFonts w:ascii="Times New Roman" w:hAnsi="Times New Roman" w:cs="Calibri"/>
          <w:sz w:val="28"/>
          <w:szCs w:val="28"/>
        </w:rPr>
      </w:pPr>
      <w:r>
        <w:rPr>
          <w:rFonts w:ascii="Times New Roman" w:hAnsi="Times New Roman" w:cs="Calibri"/>
          <w:sz w:val="28"/>
          <w:szCs w:val="28"/>
        </w:rPr>
        <w:t xml:space="preserve">- </w:t>
      </w:r>
      <w:r w:rsidR="00B85E77" w:rsidRPr="00B85E77">
        <w:rPr>
          <w:rFonts w:ascii="Times New Roman" w:hAnsi="Times New Roman" w:cs="Calibri"/>
          <w:sz w:val="28"/>
          <w:szCs w:val="28"/>
        </w:rPr>
        <w:t>путем отмены протоколов, составленных в ходе проведения электронного аукциона и аннулировании определения поставщика;</w:t>
      </w:r>
    </w:p>
    <w:p w:rsidR="00B85E77" w:rsidRPr="00AD7B52" w:rsidRDefault="00AD7B52" w:rsidP="00B85E77">
      <w:pPr>
        <w:spacing w:after="0" w:line="240" w:lineRule="auto"/>
        <w:ind w:firstLine="709"/>
        <w:contextualSpacing/>
        <w:jc w:val="both"/>
        <w:rPr>
          <w:rFonts w:ascii="Times New Roman" w:hAnsi="Times New Roman" w:cs="Calibri"/>
          <w:sz w:val="28"/>
          <w:szCs w:val="28"/>
        </w:rPr>
      </w:pPr>
      <w:r>
        <w:rPr>
          <w:rFonts w:ascii="Times New Roman" w:hAnsi="Times New Roman" w:cs="Calibri"/>
          <w:sz w:val="28"/>
          <w:szCs w:val="28"/>
        </w:rPr>
        <w:lastRenderedPageBreak/>
        <w:t xml:space="preserve">- </w:t>
      </w:r>
      <w:r w:rsidR="00B85E77" w:rsidRPr="00AD7B52">
        <w:rPr>
          <w:rFonts w:ascii="Times New Roman" w:hAnsi="Times New Roman" w:cs="Calibri"/>
          <w:sz w:val="28"/>
          <w:szCs w:val="28"/>
        </w:rPr>
        <w:t>путем внесения изменений при направлении проектов контрактов, приведения положений контрактов в соответствие с Законом 44-ФЗ и с учетом решений антимонопольного органа.</w:t>
      </w:r>
    </w:p>
    <w:p w:rsidR="00B85E77" w:rsidRPr="00B85E77" w:rsidRDefault="00B85E77" w:rsidP="00B85E77">
      <w:pPr>
        <w:spacing w:after="0" w:line="240" w:lineRule="auto"/>
        <w:ind w:firstLine="709"/>
        <w:contextualSpacing/>
        <w:jc w:val="both"/>
        <w:rPr>
          <w:rFonts w:ascii="Times New Roman" w:hAnsi="Times New Roman"/>
          <w:sz w:val="28"/>
          <w:szCs w:val="28"/>
        </w:rPr>
      </w:pPr>
      <w:r w:rsidRPr="00B85E77">
        <w:rPr>
          <w:rFonts w:ascii="Times New Roman" w:hAnsi="Times New Roman"/>
          <w:sz w:val="28"/>
          <w:szCs w:val="28"/>
        </w:rPr>
        <w:t xml:space="preserve">Частично обоснованными признаны 7 жалоб, по </w:t>
      </w:r>
      <w:proofErr w:type="gramStart"/>
      <w:r w:rsidRPr="00B85E77">
        <w:rPr>
          <w:rFonts w:ascii="Times New Roman" w:hAnsi="Times New Roman"/>
          <w:sz w:val="28"/>
          <w:szCs w:val="28"/>
        </w:rPr>
        <w:t>результатам</w:t>
      </w:r>
      <w:proofErr w:type="gramEnd"/>
      <w:r w:rsidRPr="00B85E77">
        <w:rPr>
          <w:rFonts w:ascii="Times New Roman" w:hAnsi="Times New Roman"/>
          <w:sz w:val="28"/>
          <w:szCs w:val="28"/>
        </w:rPr>
        <w:t xml:space="preserve"> рассмотрения которых Уполномоченному органу, заказчику антимонопольным органом выданы предписания о внесении изменений в документацию электронного аукциона в соответствии с требованиями Закона 44-ФЗ, либо принято решение предписание не выдавать, в </w:t>
      </w:r>
      <w:r w:rsidRPr="00B85E77">
        <w:rPr>
          <w:rFonts w:ascii="Times New Roman" w:hAnsi="Times New Roman"/>
          <w:color w:val="000000"/>
          <w:sz w:val="28"/>
          <w:szCs w:val="28"/>
        </w:rPr>
        <w:t>связи с тем, что допущенное нарушение на результат определения поставщика (</w:t>
      </w:r>
      <w:r w:rsidRPr="00B85E77">
        <w:rPr>
          <w:rFonts w:ascii="Times New Roman" w:hAnsi="Times New Roman"/>
          <w:sz w:val="28"/>
          <w:szCs w:val="28"/>
        </w:rPr>
        <w:t>подрядчика, исполнителя) не повлияло.</w:t>
      </w:r>
    </w:p>
    <w:p w:rsidR="00B85E77" w:rsidRPr="00B85E77" w:rsidRDefault="00B85E77" w:rsidP="00B85E77">
      <w:pPr>
        <w:spacing w:after="0" w:line="240" w:lineRule="auto"/>
        <w:ind w:firstLine="709"/>
        <w:contextualSpacing/>
        <w:jc w:val="both"/>
        <w:rPr>
          <w:rFonts w:ascii="Times New Roman" w:hAnsi="Times New Roman"/>
          <w:sz w:val="28"/>
          <w:szCs w:val="28"/>
        </w:rPr>
      </w:pPr>
      <w:r w:rsidRPr="00B85E77">
        <w:rPr>
          <w:rFonts w:ascii="Times New Roman" w:hAnsi="Times New Roman"/>
          <w:sz w:val="28"/>
          <w:szCs w:val="28"/>
        </w:rPr>
        <w:t>За период 2016-2018 год</w:t>
      </w:r>
      <w:r>
        <w:rPr>
          <w:rFonts w:ascii="Times New Roman" w:hAnsi="Times New Roman"/>
          <w:sz w:val="28"/>
          <w:szCs w:val="28"/>
        </w:rPr>
        <w:t>ы</w:t>
      </w:r>
      <w:r w:rsidRPr="00B85E77">
        <w:rPr>
          <w:rFonts w:ascii="Times New Roman" w:hAnsi="Times New Roman"/>
          <w:sz w:val="28"/>
          <w:szCs w:val="28"/>
        </w:rPr>
        <w:t xml:space="preserve"> </w:t>
      </w:r>
      <w:proofErr w:type="gramStart"/>
      <w:r w:rsidRPr="00B85E77">
        <w:rPr>
          <w:rFonts w:ascii="Times New Roman" w:hAnsi="Times New Roman"/>
          <w:sz w:val="28"/>
          <w:szCs w:val="28"/>
        </w:rPr>
        <w:t>необоснованными</w:t>
      </w:r>
      <w:proofErr w:type="gramEnd"/>
      <w:r w:rsidRPr="00B85E77">
        <w:rPr>
          <w:rFonts w:ascii="Times New Roman" w:hAnsi="Times New Roman"/>
          <w:sz w:val="28"/>
          <w:szCs w:val="28"/>
        </w:rPr>
        <w:t xml:space="preserve"> признано 63 жалобы, поступившие в антимонопольный орган в сфере закупок, предписания по которым не выдавались. Кроме того за указанный период 26 жалоб отозвано. </w:t>
      </w:r>
    </w:p>
    <w:p w:rsidR="00B85E77" w:rsidRPr="00B85E77" w:rsidRDefault="00B85E77" w:rsidP="00B85E77">
      <w:pPr>
        <w:spacing w:after="0" w:line="240" w:lineRule="auto"/>
        <w:ind w:firstLine="709"/>
        <w:contextualSpacing/>
        <w:jc w:val="both"/>
        <w:rPr>
          <w:rFonts w:ascii="Times New Roman" w:hAnsi="Times New Roman"/>
          <w:sz w:val="28"/>
          <w:szCs w:val="28"/>
        </w:rPr>
      </w:pPr>
      <w:r w:rsidRPr="00B85E77">
        <w:rPr>
          <w:rFonts w:ascii="Times New Roman" w:hAnsi="Times New Roman"/>
          <w:sz w:val="28"/>
          <w:szCs w:val="28"/>
        </w:rPr>
        <w:t>В результате проведения плановых проверок в сфере закупок по  Закону 44-ФЗ контрольным органом в сфере закупок администрации муниципального образования Туапсинский район за период 2016-2018 годов выявлены следующие нарушения антимонопольного законодательства:</w:t>
      </w:r>
    </w:p>
    <w:p w:rsidR="00B85E77" w:rsidRPr="00B85E77" w:rsidRDefault="00B85E77" w:rsidP="00B85E77">
      <w:pPr>
        <w:spacing w:after="0" w:line="240" w:lineRule="auto"/>
        <w:ind w:firstLine="709"/>
        <w:contextualSpacing/>
        <w:jc w:val="both"/>
        <w:rPr>
          <w:rFonts w:ascii="Times New Roman" w:hAnsi="Times New Roman"/>
          <w:sz w:val="28"/>
          <w:szCs w:val="28"/>
        </w:rPr>
      </w:pPr>
      <w:r w:rsidRPr="00B85E77">
        <w:rPr>
          <w:rFonts w:ascii="Times New Roman" w:hAnsi="Times New Roman"/>
          <w:sz w:val="28"/>
          <w:szCs w:val="28"/>
        </w:rPr>
        <w:t>1)</w:t>
      </w:r>
      <w:r>
        <w:rPr>
          <w:rFonts w:ascii="Times New Roman" w:hAnsi="Times New Roman"/>
          <w:sz w:val="28"/>
          <w:szCs w:val="28"/>
        </w:rPr>
        <w:t xml:space="preserve"> </w:t>
      </w:r>
      <w:r w:rsidRPr="00B85E77">
        <w:rPr>
          <w:rFonts w:ascii="Times New Roman" w:hAnsi="Times New Roman"/>
          <w:sz w:val="28"/>
          <w:szCs w:val="28"/>
        </w:rPr>
        <w:t>заказчиком МКУ «Культура НГП» не был размещен в единой информационной системе закупок (далее – ЕИС) отчет об объеме закупок у субъектов малого предпринимательства, социально ориентированных некоммерческих организаций (нарушение ч. 4 ст. 30 Закона 44-ФЗ содержит признаки административного правонарушения, предусмотренного ч. 3 ст. 7.30 КоАП РФ). Материалы проверки переданы в министерство экономики Краснодарского края для решения вопроса о возбуждении административного производства 02.09.2016 г.</w:t>
      </w:r>
    </w:p>
    <w:p w:rsidR="00B85E77" w:rsidRPr="00B85E77" w:rsidRDefault="00B85E77" w:rsidP="00B85E77">
      <w:pPr>
        <w:spacing w:after="0" w:line="240" w:lineRule="auto"/>
        <w:ind w:firstLine="709"/>
        <w:contextualSpacing/>
        <w:jc w:val="both"/>
        <w:rPr>
          <w:rFonts w:ascii="Times New Roman" w:hAnsi="Times New Roman"/>
          <w:sz w:val="28"/>
          <w:szCs w:val="28"/>
        </w:rPr>
      </w:pPr>
      <w:r w:rsidRPr="00B85E77">
        <w:rPr>
          <w:rFonts w:ascii="Times New Roman" w:hAnsi="Times New Roman"/>
          <w:sz w:val="28"/>
          <w:szCs w:val="28"/>
        </w:rPr>
        <w:t>2)</w:t>
      </w:r>
      <w:r>
        <w:rPr>
          <w:rFonts w:ascii="Times New Roman" w:hAnsi="Times New Roman"/>
          <w:sz w:val="28"/>
          <w:szCs w:val="28"/>
        </w:rPr>
        <w:t xml:space="preserve"> </w:t>
      </w:r>
      <w:r w:rsidRPr="00B85E77">
        <w:rPr>
          <w:rFonts w:ascii="Times New Roman" w:hAnsi="Times New Roman"/>
          <w:sz w:val="28"/>
          <w:szCs w:val="28"/>
        </w:rPr>
        <w:t xml:space="preserve">заказчиком МБОУ СОШ № 37 п. Тюменский нарушен срок размещения в ЕИС извещения о закупке у единственного поставщика (подрядчика, исполнителя), предусмотренной п. </w:t>
      </w:r>
      <w:hyperlink r:id="rId68" w:history="1">
        <w:r w:rsidRPr="00B85E77">
          <w:rPr>
            <w:rFonts w:ascii="Times New Roman" w:hAnsi="Times New Roman"/>
            <w:color w:val="0000FF"/>
            <w:sz w:val="28"/>
            <w:szCs w:val="28"/>
          </w:rPr>
          <w:t>8</w:t>
        </w:r>
      </w:hyperlink>
      <w:r w:rsidRPr="00B85E77">
        <w:rPr>
          <w:rFonts w:ascii="Times New Roman" w:hAnsi="Times New Roman"/>
          <w:sz w:val="28"/>
          <w:szCs w:val="28"/>
        </w:rPr>
        <w:t>. ч.1 ст. 93 Закона 44-ФЗ «Поставка тепловой энергии» (нарушение ч. 2 ст. 93 Закона 44-ФЗ содержит признаки административного правонарушения, предусмотренного ч. 1.3 ст. 7.30 КоАП РФ). Материалы проверки переданы в министерство экономики Краснодарского края для решения вопроса о возбуждении административного производства 06.12.2016 г.</w:t>
      </w:r>
    </w:p>
    <w:p w:rsidR="00B85E77" w:rsidRPr="00B85E77" w:rsidRDefault="00B85E77" w:rsidP="00B85E77">
      <w:pPr>
        <w:spacing w:after="0" w:line="240" w:lineRule="auto"/>
        <w:ind w:firstLine="709"/>
        <w:contextualSpacing/>
        <w:jc w:val="both"/>
        <w:rPr>
          <w:rFonts w:ascii="Times New Roman" w:hAnsi="Times New Roman"/>
          <w:sz w:val="28"/>
          <w:szCs w:val="28"/>
        </w:rPr>
      </w:pPr>
      <w:proofErr w:type="gramStart"/>
      <w:r w:rsidRPr="00B85E77">
        <w:rPr>
          <w:rFonts w:ascii="Times New Roman" w:hAnsi="Times New Roman" w:cs="Calibri"/>
          <w:sz w:val="28"/>
          <w:szCs w:val="28"/>
        </w:rPr>
        <w:t>3)</w:t>
      </w:r>
      <w:r>
        <w:rPr>
          <w:rFonts w:ascii="Times New Roman" w:hAnsi="Times New Roman" w:cs="Calibri"/>
          <w:sz w:val="28"/>
          <w:szCs w:val="28"/>
        </w:rPr>
        <w:t xml:space="preserve"> </w:t>
      </w:r>
      <w:r w:rsidRPr="00B85E77">
        <w:rPr>
          <w:rFonts w:ascii="Times New Roman" w:hAnsi="Times New Roman"/>
          <w:sz w:val="28"/>
          <w:szCs w:val="28"/>
        </w:rPr>
        <w:t xml:space="preserve">заказчиком МБУ «Комитет земельных отношений МО Туапсинский район» отчет об объеме закупок у субъектов малого предпринимательства, социально ориентированных некоммерческих организаций был размещен в ЕИС с нарушением установленного Законом 44-ФЗ срока - </w:t>
      </w:r>
      <w:r w:rsidRPr="00B85E77">
        <w:rPr>
          <w:rFonts w:ascii="Times New Roman" w:hAnsi="Times New Roman" w:cs="Calibri"/>
          <w:sz w:val="27"/>
          <w:szCs w:val="27"/>
        </w:rPr>
        <w:t>3 апреля 2017 года</w:t>
      </w:r>
      <w:r w:rsidRPr="00B85E77">
        <w:rPr>
          <w:rFonts w:ascii="Times New Roman" w:hAnsi="Times New Roman"/>
          <w:sz w:val="28"/>
          <w:szCs w:val="28"/>
        </w:rPr>
        <w:t xml:space="preserve"> (нарушение ч. 4 ст. 30 Закона 44-ФЗ содержит признаки административного правонарушения, предусмотренного ч. 1.4 ст. 7.30 КоАП РФ).</w:t>
      </w:r>
      <w:proofErr w:type="gramEnd"/>
      <w:r w:rsidRPr="00B85E77">
        <w:rPr>
          <w:rFonts w:ascii="Times New Roman" w:hAnsi="Times New Roman"/>
          <w:sz w:val="28"/>
          <w:szCs w:val="28"/>
        </w:rPr>
        <w:t xml:space="preserve"> Материалы проверки переданы в министерство экономики Краснодарского края для решения вопроса о возбуждении административного производства</w:t>
      </w:r>
      <w:r>
        <w:rPr>
          <w:rFonts w:ascii="Times New Roman" w:hAnsi="Times New Roman"/>
          <w:sz w:val="28"/>
          <w:szCs w:val="28"/>
        </w:rPr>
        <w:t xml:space="preserve"> 27.04.201</w:t>
      </w:r>
      <w:r w:rsidRPr="00B85E77">
        <w:rPr>
          <w:rFonts w:ascii="Times New Roman" w:hAnsi="Times New Roman"/>
          <w:sz w:val="28"/>
          <w:szCs w:val="28"/>
        </w:rPr>
        <w:t xml:space="preserve"> г.</w:t>
      </w:r>
    </w:p>
    <w:p w:rsidR="00B85E77" w:rsidRPr="00B85E77" w:rsidRDefault="00B85E77" w:rsidP="00B85E77">
      <w:pPr>
        <w:spacing w:after="0" w:line="240" w:lineRule="auto"/>
        <w:ind w:firstLine="709"/>
        <w:contextualSpacing/>
        <w:jc w:val="both"/>
        <w:rPr>
          <w:rFonts w:ascii="Times New Roman" w:hAnsi="Times New Roman" w:cs="Calibri"/>
          <w:sz w:val="28"/>
          <w:szCs w:val="28"/>
        </w:rPr>
      </w:pPr>
      <w:r w:rsidRPr="00B85E77">
        <w:rPr>
          <w:rFonts w:ascii="Times New Roman" w:hAnsi="Times New Roman"/>
          <w:sz w:val="28"/>
          <w:szCs w:val="28"/>
        </w:rPr>
        <w:t>4)</w:t>
      </w:r>
      <w:r>
        <w:rPr>
          <w:rFonts w:ascii="Times New Roman" w:hAnsi="Times New Roman"/>
          <w:sz w:val="28"/>
          <w:szCs w:val="28"/>
        </w:rPr>
        <w:t xml:space="preserve"> </w:t>
      </w:r>
      <w:r w:rsidRPr="00B85E77">
        <w:rPr>
          <w:rFonts w:ascii="Times New Roman" w:hAnsi="Times New Roman"/>
          <w:sz w:val="28"/>
          <w:szCs w:val="28"/>
        </w:rPr>
        <w:t xml:space="preserve">заказчиком МКУ «Туапсинского городского поселения «Центр ОДОМС» в нарушение п. </w:t>
      </w:r>
      <w:r w:rsidRPr="00B85E77">
        <w:rPr>
          <w:rFonts w:ascii="Times New Roman" w:hAnsi="Times New Roman" w:cs="Calibri"/>
          <w:sz w:val="28"/>
          <w:szCs w:val="28"/>
        </w:rPr>
        <w:t xml:space="preserve">7 ч. 5 ст. 66 Закона 44-ФЗ утверждена документация электронного аукциона с нарушением требований, предусмотренных законодательством Российской Федерации о контрактной системе в сфере </w:t>
      </w:r>
      <w:r w:rsidRPr="00B85E77">
        <w:rPr>
          <w:rFonts w:ascii="Times New Roman" w:hAnsi="Times New Roman" w:cs="Calibri"/>
          <w:sz w:val="28"/>
          <w:szCs w:val="28"/>
        </w:rPr>
        <w:lastRenderedPageBreak/>
        <w:t xml:space="preserve">закупок, что содержит признаки административных правонарушений, предусмотренных частями 4, 4.2 статьи 7.30 КоАП РФ. </w:t>
      </w:r>
      <w:r w:rsidRPr="00B85E77">
        <w:rPr>
          <w:rFonts w:ascii="Times New Roman" w:hAnsi="Times New Roman"/>
          <w:sz w:val="28"/>
          <w:szCs w:val="28"/>
        </w:rPr>
        <w:t>Материалы проверки переданы в министерство экономики Краснодарского края для решения вопроса о возбуждении административного производства 26.07.2017 г.</w:t>
      </w:r>
    </w:p>
    <w:p w:rsidR="00B85E77" w:rsidRPr="00B85E77" w:rsidRDefault="00B85E77" w:rsidP="00B85E77">
      <w:pPr>
        <w:spacing w:after="0" w:line="240" w:lineRule="auto"/>
        <w:ind w:firstLine="709"/>
        <w:contextualSpacing/>
        <w:jc w:val="both"/>
        <w:rPr>
          <w:rFonts w:ascii="Times New Roman" w:hAnsi="Times New Roman"/>
          <w:sz w:val="28"/>
          <w:szCs w:val="28"/>
        </w:rPr>
      </w:pPr>
      <w:proofErr w:type="gramStart"/>
      <w:r w:rsidRPr="00B85E77">
        <w:rPr>
          <w:rFonts w:ascii="Times New Roman" w:hAnsi="Times New Roman"/>
          <w:sz w:val="28"/>
          <w:szCs w:val="28"/>
        </w:rPr>
        <w:t>5)</w:t>
      </w:r>
      <w:r>
        <w:rPr>
          <w:rFonts w:ascii="Times New Roman" w:hAnsi="Times New Roman"/>
          <w:sz w:val="28"/>
          <w:szCs w:val="28"/>
        </w:rPr>
        <w:t xml:space="preserve"> </w:t>
      </w:r>
      <w:r w:rsidRPr="00B85E77">
        <w:rPr>
          <w:rFonts w:ascii="Times New Roman" w:hAnsi="Times New Roman"/>
          <w:sz w:val="28"/>
          <w:szCs w:val="28"/>
        </w:rPr>
        <w:t xml:space="preserve">заказчиком МБОУ СОШ № 10 им. Т.П. Северова г. Туапсе нарушен срок размещения в ЕИС извещения о закупке у единственного поставщика (подрядчика, исполнителя), предусмотренной п. </w:t>
      </w:r>
      <w:hyperlink r:id="rId69" w:history="1">
        <w:r w:rsidRPr="00B85E77">
          <w:rPr>
            <w:rFonts w:ascii="Times New Roman" w:hAnsi="Times New Roman"/>
            <w:color w:val="0000FF"/>
            <w:sz w:val="28"/>
            <w:szCs w:val="28"/>
          </w:rPr>
          <w:t>8</w:t>
        </w:r>
      </w:hyperlink>
      <w:r w:rsidRPr="00B85E77">
        <w:rPr>
          <w:rFonts w:ascii="Times New Roman" w:hAnsi="Times New Roman"/>
          <w:sz w:val="28"/>
          <w:szCs w:val="28"/>
        </w:rPr>
        <w:t xml:space="preserve">. ч. 1 ст. 93 Закона 44-ФЗ </w:t>
      </w:r>
      <w:r w:rsidRPr="00B85E77">
        <w:rPr>
          <w:rFonts w:ascii="Times New Roman" w:hAnsi="Times New Roman"/>
          <w:bCs/>
          <w:sz w:val="28"/>
          <w:szCs w:val="28"/>
          <w:bdr w:val="none" w:sz="0" w:space="0" w:color="auto" w:frame="1"/>
          <w:shd w:val="clear" w:color="auto" w:fill="FFFFFF"/>
        </w:rPr>
        <w:t xml:space="preserve">«Водоснабжение» </w:t>
      </w:r>
      <w:r w:rsidRPr="00B85E77">
        <w:rPr>
          <w:rFonts w:ascii="Times New Roman" w:hAnsi="Times New Roman"/>
          <w:sz w:val="28"/>
          <w:szCs w:val="28"/>
        </w:rPr>
        <w:t>(нарушение ч. 2 ст. 93 Закона 44-ФЗ содержит признаки административного правонарушения, предусмотренного ч. 1.3 ст. 7.30 КоАП РФ).</w:t>
      </w:r>
      <w:proofErr w:type="gramEnd"/>
      <w:r w:rsidRPr="00B85E77">
        <w:rPr>
          <w:rFonts w:ascii="Times New Roman" w:hAnsi="Times New Roman"/>
          <w:sz w:val="28"/>
          <w:szCs w:val="28"/>
        </w:rPr>
        <w:t xml:space="preserve"> Материалы проверки переданы в министерство экономики Краснодарского края для решения вопроса о возбуждении административного производства 08.09.2017 г.</w:t>
      </w:r>
    </w:p>
    <w:p w:rsidR="00B85E77" w:rsidRPr="00B85E77" w:rsidRDefault="00B85E77" w:rsidP="00B85E77">
      <w:pPr>
        <w:spacing w:after="0" w:line="240" w:lineRule="auto"/>
        <w:ind w:firstLine="709"/>
        <w:contextualSpacing/>
        <w:jc w:val="both"/>
        <w:rPr>
          <w:rFonts w:ascii="Times New Roman" w:hAnsi="Times New Roman"/>
          <w:sz w:val="28"/>
          <w:szCs w:val="28"/>
        </w:rPr>
      </w:pPr>
      <w:r w:rsidRPr="00B85E77">
        <w:rPr>
          <w:rFonts w:ascii="Times New Roman" w:hAnsi="Times New Roman"/>
          <w:sz w:val="28"/>
          <w:szCs w:val="28"/>
        </w:rPr>
        <w:t>6)</w:t>
      </w:r>
      <w:r>
        <w:rPr>
          <w:rFonts w:ascii="Times New Roman" w:hAnsi="Times New Roman"/>
          <w:sz w:val="28"/>
          <w:szCs w:val="28"/>
        </w:rPr>
        <w:t xml:space="preserve"> </w:t>
      </w:r>
      <w:r w:rsidRPr="00B85E77">
        <w:rPr>
          <w:rFonts w:ascii="Times New Roman" w:hAnsi="Times New Roman"/>
          <w:sz w:val="28"/>
          <w:szCs w:val="28"/>
        </w:rPr>
        <w:t xml:space="preserve">заказчиком МБОУ СОШ № 36 с. Дефановка нарушен срок размещения в ЕИС извещения о закупке у единственного поставщика (подрядчика, исполнителя), предусмотренной п. </w:t>
      </w:r>
      <w:hyperlink r:id="rId70" w:history="1">
        <w:r w:rsidRPr="00B85E77">
          <w:rPr>
            <w:rFonts w:ascii="Times New Roman" w:hAnsi="Times New Roman"/>
            <w:color w:val="0000FF"/>
            <w:sz w:val="28"/>
            <w:szCs w:val="28"/>
          </w:rPr>
          <w:t>1</w:t>
        </w:r>
      </w:hyperlink>
      <w:r w:rsidRPr="00B85E77">
        <w:rPr>
          <w:rFonts w:ascii="Times New Roman" w:hAnsi="Times New Roman"/>
          <w:sz w:val="28"/>
          <w:szCs w:val="28"/>
        </w:rPr>
        <w:t xml:space="preserve">. ч. 1 ст. 93 Закона 44-ФЗ </w:t>
      </w:r>
      <w:r w:rsidRPr="00B85E77">
        <w:rPr>
          <w:rFonts w:ascii="Times New Roman" w:hAnsi="Times New Roman"/>
          <w:bCs/>
          <w:sz w:val="28"/>
          <w:szCs w:val="28"/>
          <w:bdr w:val="none" w:sz="0" w:space="0" w:color="auto" w:frame="1"/>
          <w:shd w:val="clear" w:color="auto" w:fill="FFFFFF"/>
        </w:rPr>
        <w:t xml:space="preserve">«Услуги электросвязи» </w:t>
      </w:r>
      <w:r w:rsidRPr="00B85E77">
        <w:rPr>
          <w:rFonts w:ascii="Times New Roman" w:hAnsi="Times New Roman"/>
          <w:sz w:val="28"/>
          <w:szCs w:val="28"/>
        </w:rPr>
        <w:t>(нарушение ч. 2 ст. 93 Закона 44-ФЗ содержит признаки административного правонарушения, предусмотренного ч. 1.3 ст. 7.30 КоАП РФ). Материалы проверки переданы в министерство экономики Краснодарского края для решения вопроса о возбуждении административного производства 03.05.2018 г.</w:t>
      </w:r>
    </w:p>
    <w:p w:rsidR="00B85E77" w:rsidRPr="00B85E77" w:rsidRDefault="00B85E77" w:rsidP="00B85E77">
      <w:pPr>
        <w:widowControl w:val="0"/>
        <w:spacing w:after="0" w:line="240" w:lineRule="auto"/>
        <w:ind w:firstLine="709"/>
        <w:contextualSpacing/>
        <w:jc w:val="both"/>
        <w:rPr>
          <w:rFonts w:ascii="Times New Roman" w:hAnsi="Times New Roman"/>
          <w:color w:val="000000"/>
          <w:sz w:val="28"/>
          <w:szCs w:val="28"/>
        </w:rPr>
      </w:pPr>
      <w:r w:rsidRPr="00B85E77">
        <w:rPr>
          <w:rFonts w:ascii="Times New Roman" w:hAnsi="Times New Roman"/>
          <w:sz w:val="28"/>
          <w:szCs w:val="28"/>
        </w:rPr>
        <w:t>7)</w:t>
      </w:r>
      <w:r>
        <w:rPr>
          <w:rFonts w:ascii="Times New Roman" w:hAnsi="Times New Roman"/>
          <w:sz w:val="28"/>
          <w:szCs w:val="28"/>
        </w:rPr>
        <w:t xml:space="preserve"> </w:t>
      </w:r>
      <w:r w:rsidRPr="00B85E77">
        <w:rPr>
          <w:rFonts w:ascii="Times New Roman" w:hAnsi="Times New Roman"/>
          <w:sz w:val="28"/>
          <w:szCs w:val="28"/>
        </w:rPr>
        <w:t>заказчиком МКУК «</w:t>
      </w:r>
      <w:proofErr w:type="spellStart"/>
      <w:r w:rsidRPr="00B85E77">
        <w:rPr>
          <w:rFonts w:ascii="Times New Roman" w:hAnsi="Times New Roman"/>
          <w:sz w:val="28"/>
          <w:szCs w:val="28"/>
        </w:rPr>
        <w:t>Шаумянская</w:t>
      </w:r>
      <w:proofErr w:type="spellEnd"/>
      <w:r w:rsidRPr="00B85E77">
        <w:rPr>
          <w:rFonts w:ascii="Times New Roman" w:hAnsi="Times New Roman"/>
          <w:sz w:val="28"/>
          <w:szCs w:val="28"/>
        </w:rPr>
        <w:t xml:space="preserve"> централизованная клубная система» нарушен срок размещения в ЕИС плана закупок, плана-графика закупок на 2018 год (нарушение ст. 17, 21 Закона 44-ФЗ содержит признаки административного правонарушения, предусмотренного ч. 4 ст. 7.29.3 КоАП РФ). Материалы проверки переданы в </w:t>
      </w:r>
      <w:r w:rsidRPr="00B85E77">
        <w:rPr>
          <w:rFonts w:ascii="Times New Roman" w:hAnsi="Times New Roman"/>
          <w:color w:val="000000"/>
          <w:sz w:val="28"/>
          <w:szCs w:val="28"/>
        </w:rPr>
        <w:t>департамент финансово-бюджетного надзора Краснодарского края 02.07.2018 г.</w:t>
      </w:r>
    </w:p>
    <w:p w:rsidR="00B85E77" w:rsidRPr="00B85E77" w:rsidRDefault="00B85E77" w:rsidP="00B85E77">
      <w:pPr>
        <w:widowControl w:val="0"/>
        <w:spacing w:after="0" w:line="240" w:lineRule="auto"/>
        <w:ind w:firstLine="709"/>
        <w:contextualSpacing/>
        <w:jc w:val="both"/>
        <w:rPr>
          <w:rFonts w:ascii="Times New Roman" w:hAnsi="Times New Roman"/>
          <w:sz w:val="28"/>
          <w:szCs w:val="28"/>
        </w:rPr>
      </w:pPr>
      <w:r w:rsidRPr="00B85E77">
        <w:rPr>
          <w:rFonts w:ascii="Times New Roman" w:hAnsi="Times New Roman"/>
          <w:color w:val="000000"/>
          <w:sz w:val="28"/>
          <w:szCs w:val="28"/>
        </w:rPr>
        <w:t>8)</w:t>
      </w:r>
      <w:r>
        <w:rPr>
          <w:rFonts w:ascii="Times New Roman" w:hAnsi="Times New Roman"/>
          <w:color w:val="000000"/>
          <w:sz w:val="28"/>
          <w:szCs w:val="28"/>
        </w:rPr>
        <w:t xml:space="preserve"> </w:t>
      </w:r>
      <w:r w:rsidRPr="00B85E77">
        <w:rPr>
          <w:rFonts w:ascii="Times New Roman" w:hAnsi="Times New Roman"/>
          <w:color w:val="000000"/>
          <w:sz w:val="28"/>
          <w:szCs w:val="28"/>
        </w:rPr>
        <w:t>з</w:t>
      </w:r>
      <w:r w:rsidRPr="00B85E77">
        <w:rPr>
          <w:rFonts w:ascii="Times New Roman" w:hAnsi="Times New Roman"/>
          <w:sz w:val="28"/>
          <w:szCs w:val="28"/>
        </w:rPr>
        <w:t>аказчиком МБУ «Квартирно-правовая служба» Туапсинского района отчет об объеме закупок у субъектов малого предпринимательства, социально ориентированных некоммерческих организаций был размещен в ЕИС с нарушением установленного Законом 44-ФЗ срока (нарушение ч. 4 ст. 30 Закона 44-ФЗ содержит признаки административного правонарушения, предусмотренного ч. 1.4 ст. 7.30 КоАП РФ). Материалы проверки переданы в министерство экономики Краснодарского края для решения вопроса о возбуждении административного производства 07.08.2018 г.</w:t>
      </w:r>
    </w:p>
    <w:p w:rsidR="00B85E77" w:rsidRPr="00B85E77" w:rsidRDefault="00B85E77" w:rsidP="00B85E77">
      <w:pPr>
        <w:autoSpaceDE w:val="0"/>
        <w:autoSpaceDN w:val="0"/>
        <w:adjustRightInd w:val="0"/>
        <w:spacing w:after="0" w:line="240" w:lineRule="auto"/>
        <w:ind w:firstLine="709"/>
        <w:contextualSpacing/>
        <w:jc w:val="both"/>
        <w:rPr>
          <w:rFonts w:ascii="Times New Roman" w:hAnsi="Times New Roman"/>
          <w:sz w:val="28"/>
          <w:szCs w:val="28"/>
        </w:rPr>
      </w:pPr>
      <w:r w:rsidRPr="00B85E77">
        <w:rPr>
          <w:rFonts w:ascii="Times New Roman" w:hAnsi="Times New Roman"/>
          <w:sz w:val="28"/>
          <w:szCs w:val="28"/>
        </w:rPr>
        <w:t>9)</w:t>
      </w:r>
      <w:r>
        <w:rPr>
          <w:rFonts w:ascii="Times New Roman" w:hAnsi="Times New Roman"/>
          <w:sz w:val="28"/>
          <w:szCs w:val="28"/>
        </w:rPr>
        <w:t xml:space="preserve"> </w:t>
      </w:r>
      <w:r w:rsidRPr="00B85E77">
        <w:rPr>
          <w:rFonts w:ascii="Times New Roman" w:hAnsi="Times New Roman"/>
          <w:sz w:val="28"/>
          <w:szCs w:val="28"/>
        </w:rPr>
        <w:t xml:space="preserve">заказчиком МКУ Туапсинского городского поселения «Туапсинский городской молодежный центр» нарушение в части планирования закупок: обоснование </w:t>
      </w:r>
      <w:r w:rsidRPr="00B85E77">
        <w:rPr>
          <w:rFonts w:ascii="Times New Roman" w:hAnsi="Times New Roman"/>
          <w:sz w:val="28"/>
          <w:szCs w:val="28"/>
          <w:lang w:eastAsia="ru-RU"/>
        </w:rPr>
        <w:t>плана закупок, плана-графика закупок не соответствует требованиям, установленным законодательством Российской Федерации и иными нормативными правовыми актами Российской Федерации о контрактной системе в сфере закупок. Нарушение ч. 1, 3 ст. 18 Закона 44-ФЗ</w:t>
      </w:r>
      <w:r w:rsidRPr="00B85E77">
        <w:rPr>
          <w:rFonts w:ascii="Times New Roman" w:hAnsi="Times New Roman"/>
          <w:sz w:val="28"/>
          <w:szCs w:val="28"/>
        </w:rPr>
        <w:t xml:space="preserve"> содержит признаки административного правонарушения, предусмотренного ч. 1 ст. 7.29.3 КоАП РФ. Материалы проверки переданы в Туапсинскую межрайонную прокуратуру для решения вопроса о возбуждении административного производства 28.09.2018 г.</w:t>
      </w:r>
    </w:p>
    <w:p w:rsidR="00B85E77" w:rsidRDefault="00B85E77" w:rsidP="00B85E77">
      <w:pPr>
        <w:autoSpaceDE w:val="0"/>
        <w:autoSpaceDN w:val="0"/>
        <w:adjustRightInd w:val="0"/>
        <w:spacing w:after="0" w:line="240" w:lineRule="auto"/>
        <w:ind w:firstLine="709"/>
        <w:contextualSpacing/>
        <w:jc w:val="both"/>
        <w:rPr>
          <w:rFonts w:ascii="Times New Roman" w:hAnsi="Times New Roman"/>
          <w:sz w:val="28"/>
          <w:szCs w:val="28"/>
        </w:rPr>
      </w:pPr>
      <w:proofErr w:type="gramStart"/>
      <w:r w:rsidRPr="00B85E77">
        <w:rPr>
          <w:rFonts w:ascii="Times New Roman" w:hAnsi="Times New Roman"/>
          <w:sz w:val="28"/>
          <w:szCs w:val="28"/>
        </w:rPr>
        <w:lastRenderedPageBreak/>
        <w:t>10)</w:t>
      </w:r>
      <w:r>
        <w:rPr>
          <w:rFonts w:ascii="Times New Roman" w:hAnsi="Times New Roman"/>
          <w:sz w:val="28"/>
          <w:szCs w:val="28"/>
        </w:rPr>
        <w:t xml:space="preserve"> </w:t>
      </w:r>
      <w:r w:rsidRPr="00B85E77">
        <w:rPr>
          <w:rFonts w:ascii="Times New Roman" w:hAnsi="Times New Roman"/>
          <w:sz w:val="28"/>
          <w:szCs w:val="28"/>
        </w:rPr>
        <w:t>заказчиком МБОУ СОШ № 19 с. Ольгинка МО Туапсинский район отчет об объеме закупок у субъектов малого предпринимательства, социально ориентированных некоммерческих организаций был размещен в ЕИС с нарушением установленного Законом 44-ФЗ срока – 28 мая 2018 года (нарушение ч. 4 ст. 30 Закона 44-ФЗ содержит признаки административного правонарушения, предусмотренного ч. 1.4 ст. 7.30 КоАП РФ).</w:t>
      </w:r>
      <w:proofErr w:type="gramEnd"/>
      <w:r w:rsidRPr="00B85E77">
        <w:rPr>
          <w:rFonts w:ascii="Times New Roman" w:hAnsi="Times New Roman"/>
          <w:sz w:val="28"/>
          <w:szCs w:val="28"/>
        </w:rPr>
        <w:t xml:space="preserve"> Материалы проверки переданы в министерство экономики Краснодарского края для решения вопроса о возбуждении административного производства 29.11.2018г.</w:t>
      </w:r>
    </w:p>
    <w:p w:rsidR="00B85E77" w:rsidRDefault="00B85E77" w:rsidP="00B85E77">
      <w:pPr>
        <w:autoSpaceDE w:val="0"/>
        <w:autoSpaceDN w:val="0"/>
        <w:adjustRightInd w:val="0"/>
        <w:spacing w:after="0" w:line="240" w:lineRule="auto"/>
        <w:ind w:firstLine="709"/>
        <w:contextualSpacing/>
        <w:jc w:val="both"/>
        <w:rPr>
          <w:rFonts w:ascii="Times New Roman" w:hAnsi="Times New Roman"/>
          <w:sz w:val="28"/>
          <w:szCs w:val="28"/>
        </w:rPr>
      </w:pPr>
    </w:p>
    <w:p w:rsidR="003E4808" w:rsidRPr="003E4808" w:rsidRDefault="003E4808" w:rsidP="003E4808">
      <w:pPr>
        <w:autoSpaceDE w:val="0"/>
        <w:autoSpaceDN w:val="0"/>
        <w:adjustRightInd w:val="0"/>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 xml:space="preserve">7.21. </w:t>
      </w:r>
      <w:r w:rsidRPr="003E4808">
        <w:rPr>
          <w:rFonts w:ascii="Times New Roman" w:hAnsi="Times New Roman"/>
          <w:sz w:val="28"/>
          <w:szCs w:val="28"/>
          <w:lang w:eastAsia="ru-RU"/>
        </w:rPr>
        <w:t xml:space="preserve">Совокупный годовой объем закупок товаров, работ, услуг, используемый для расчета объемов закупки у субъектов малого предпринимательства, социально ориентированных некоммерческих организаций (далее - СМП, СОНО), определенный с учетом части 1.1 статьи 30 Закона № 44-ФЗ, в 2018 году по всем заказчикам муниципального образования Туапсинский район составил 520,3 тыс. рублей. Доля закупок осуществленных у СМП, СОНКО составила 40 %. </w:t>
      </w:r>
    </w:p>
    <w:p w:rsidR="003E4808" w:rsidRPr="003E4808" w:rsidRDefault="003E4808" w:rsidP="003E4808">
      <w:pPr>
        <w:autoSpaceDE w:val="0"/>
        <w:autoSpaceDN w:val="0"/>
        <w:adjustRightInd w:val="0"/>
        <w:spacing w:after="0" w:line="240" w:lineRule="auto"/>
        <w:ind w:firstLine="709"/>
        <w:contextualSpacing/>
        <w:jc w:val="both"/>
        <w:rPr>
          <w:rFonts w:ascii="Times New Roman" w:hAnsi="Times New Roman"/>
          <w:sz w:val="28"/>
          <w:szCs w:val="28"/>
          <w:lang w:eastAsia="ru-RU"/>
        </w:rPr>
      </w:pPr>
      <w:r w:rsidRPr="003E4808">
        <w:rPr>
          <w:rFonts w:ascii="Times New Roman" w:hAnsi="Times New Roman"/>
          <w:sz w:val="28"/>
          <w:szCs w:val="28"/>
          <w:lang w:eastAsia="ru-RU"/>
        </w:rPr>
        <w:t>В 2017 году совокупный годовой объем закупок товаров, работ, услуг, используемый для расчета объемов закупки у субъектов малого предпринимательства, социально ориентированных некоммерческих организаций составлял 536,5 тыс. рублей, доля закупок у СМП, СОНО – 37%. Соответственно в 2016 году – 513,7 тыс. рублей и 37 %.</w:t>
      </w:r>
    </w:p>
    <w:p w:rsidR="003E4808" w:rsidRDefault="003E4808" w:rsidP="003E4808">
      <w:pPr>
        <w:autoSpaceDE w:val="0"/>
        <w:autoSpaceDN w:val="0"/>
        <w:adjustRightInd w:val="0"/>
        <w:spacing w:after="0" w:line="240" w:lineRule="auto"/>
        <w:ind w:firstLine="709"/>
        <w:contextualSpacing/>
        <w:jc w:val="both"/>
        <w:rPr>
          <w:rFonts w:ascii="Times New Roman" w:hAnsi="Times New Roman"/>
          <w:sz w:val="28"/>
          <w:szCs w:val="28"/>
          <w:lang w:eastAsia="ru-RU"/>
        </w:rPr>
      </w:pPr>
      <w:r w:rsidRPr="003E4808">
        <w:rPr>
          <w:rFonts w:ascii="Times New Roman" w:hAnsi="Times New Roman"/>
          <w:sz w:val="28"/>
          <w:szCs w:val="28"/>
          <w:lang w:eastAsia="ru-RU"/>
        </w:rPr>
        <w:t xml:space="preserve">Принимаются меры, направленные на развитие конкуренции, в том числе с учетом методических рекомендаций по расширению возможностей участия поставщиков (подрядчиков, исполнителей) в закупках товаров, работ, услуг для обеспечения муниципальных нужд, разработанных департаментом по регулированию контрактной системы Краснодарского края, размещенных на сайте департамента </w:t>
      </w:r>
      <w:hyperlink r:id="rId71" w:history="1">
        <w:r w:rsidR="009D76E0" w:rsidRPr="00E91932">
          <w:rPr>
            <w:rStyle w:val="af"/>
            <w:rFonts w:ascii="Times New Roman" w:hAnsi="Times New Roman"/>
            <w:sz w:val="28"/>
            <w:szCs w:val="28"/>
            <w:lang w:eastAsia="ru-RU"/>
          </w:rPr>
          <w:t>www.gz-kuban.ru</w:t>
        </w:r>
      </w:hyperlink>
      <w:r w:rsidRPr="003E4808">
        <w:rPr>
          <w:rFonts w:ascii="Times New Roman" w:hAnsi="Times New Roman"/>
          <w:sz w:val="28"/>
          <w:szCs w:val="28"/>
          <w:lang w:eastAsia="ru-RU"/>
        </w:rPr>
        <w:t>.</w:t>
      </w:r>
    </w:p>
    <w:p w:rsidR="009D76E0" w:rsidRDefault="009D76E0" w:rsidP="003E4808">
      <w:pPr>
        <w:autoSpaceDE w:val="0"/>
        <w:autoSpaceDN w:val="0"/>
        <w:adjustRightInd w:val="0"/>
        <w:spacing w:after="0" w:line="240" w:lineRule="auto"/>
        <w:ind w:firstLine="709"/>
        <w:contextualSpacing/>
        <w:jc w:val="both"/>
        <w:rPr>
          <w:rFonts w:ascii="Times New Roman" w:hAnsi="Times New Roman"/>
          <w:sz w:val="28"/>
          <w:szCs w:val="28"/>
          <w:lang w:eastAsia="ru-RU"/>
        </w:rPr>
      </w:pPr>
    </w:p>
    <w:p w:rsidR="009D76E0" w:rsidRPr="00B85E77" w:rsidRDefault="009D76E0" w:rsidP="003E4808">
      <w:pPr>
        <w:autoSpaceDE w:val="0"/>
        <w:autoSpaceDN w:val="0"/>
        <w:adjustRightInd w:val="0"/>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 xml:space="preserve">7.22. Информация о наличии свободного (неэффективно используемого) муниципального имущества содержится в реестрах муниципальной собственности муниципального образования Туапсинский район, городских и сельских поселений Туапсинского района, которые размещаются на официальных сайтах администраций. </w:t>
      </w:r>
      <w:r w:rsidR="009608ED">
        <w:rPr>
          <w:rFonts w:ascii="Times New Roman" w:hAnsi="Times New Roman"/>
          <w:sz w:val="28"/>
          <w:szCs w:val="28"/>
          <w:lang w:eastAsia="ru-RU"/>
        </w:rPr>
        <w:t>И</w:t>
      </w:r>
      <w:r>
        <w:rPr>
          <w:rFonts w:ascii="Times New Roman" w:hAnsi="Times New Roman"/>
          <w:sz w:val="28"/>
          <w:szCs w:val="28"/>
          <w:lang w:eastAsia="ru-RU"/>
        </w:rPr>
        <w:t>мущество</w:t>
      </w:r>
      <w:r w:rsidR="009608ED">
        <w:rPr>
          <w:rFonts w:ascii="Times New Roman" w:hAnsi="Times New Roman"/>
          <w:sz w:val="28"/>
          <w:szCs w:val="28"/>
          <w:lang w:eastAsia="ru-RU"/>
        </w:rPr>
        <w:t xml:space="preserve">, свободное от прав третьих лиц, передается муниципальными образованиями в аренду либо включается в прогнозные планы (программы) приватизации для дальнейшей их приватизации. Данная информация является открытой для всех заинтересованных лиц. </w:t>
      </w:r>
    </w:p>
    <w:p w:rsidR="00C93867" w:rsidRPr="00E06121" w:rsidRDefault="009A3B5F" w:rsidP="00E06121">
      <w:pPr>
        <w:tabs>
          <w:tab w:val="left" w:pos="1134"/>
        </w:tabs>
        <w:spacing w:before="120" w:after="120"/>
        <w:ind w:firstLine="709"/>
        <w:jc w:val="center"/>
        <w:rPr>
          <w:rFonts w:ascii="Times New Roman" w:hAnsi="Times New Roman"/>
          <w:b/>
          <w:bCs/>
          <w:sz w:val="28"/>
          <w:szCs w:val="28"/>
        </w:rPr>
      </w:pPr>
      <w:r>
        <w:rPr>
          <w:rFonts w:ascii="Times New Roman" w:hAnsi="Times New Roman"/>
          <w:b/>
          <w:bCs/>
          <w:sz w:val="28"/>
          <w:szCs w:val="28"/>
        </w:rPr>
        <w:t>Раздел 8</w:t>
      </w:r>
      <w:r w:rsidR="001D191B" w:rsidRPr="001D191B">
        <w:rPr>
          <w:rFonts w:ascii="Times New Roman" w:hAnsi="Times New Roman"/>
          <w:b/>
          <w:bCs/>
          <w:sz w:val="28"/>
          <w:szCs w:val="28"/>
        </w:rPr>
        <w:t xml:space="preserve">. Информация о наличии в муниципальной практике проектов с применением механизмов </w:t>
      </w:r>
      <w:proofErr w:type="spellStart"/>
      <w:r w:rsidR="001D191B" w:rsidRPr="001D191B">
        <w:rPr>
          <w:rFonts w:ascii="Times New Roman" w:hAnsi="Times New Roman"/>
          <w:b/>
          <w:bCs/>
          <w:sz w:val="28"/>
          <w:szCs w:val="28"/>
        </w:rPr>
        <w:t>муниципально</w:t>
      </w:r>
      <w:proofErr w:type="spellEnd"/>
      <w:r w:rsidR="001D191B" w:rsidRPr="001D191B">
        <w:rPr>
          <w:rFonts w:ascii="Times New Roman" w:hAnsi="Times New Roman"/>
          <w:b/>
          <w:bCs/>
          <w:sz w:val="28"/>
          <w:szCs w:val="28"/>
        </w:rPr>
        <w:t>-частного партнерства, в том числе посредством заключения концессионных соглашений</w:t>
      </w:r>
    </w:p>
    <w:p w:rsidR="00EF42E1" w:rsidRPr="00EF42E1" w:rsidRDefault="00EF42E1" w:rsidP="00EF42E1">
      <w:pPr>
        <w:tabs>
          <w:tab w:val="left" w:pos="1134"/>
        </w:tabs>
        <w:spacing w:before="120" w:after="120"/>
        <w:ind w:firstLine="709"/>
        <w:jc w:val="both"/>
        <w:rPr>
          <w:rFonts w:ascii="Times New Roman" w:hAnsi="Times New Roman"/>
          <w:bCs/>
          <w:sz w:val="28"/>
          <w:szCs w:val="28"/>
        </w:rPr>
      </w:pPr>
      <w:r w:rsidRPr="00EF42E1">
        <w:rPr>
          <w:rFonts w:ascii="Times New Roman" w:hAnsi="Times New Roman"/>
          <w:bCs/>
          <w:sz w:val="28"/>
          <w:szCs w:val="28"/>
        </w:rPr>
        <w:t xml:space="preserve">Администрацией </w:t>
      </w:r>
      <w:r>
        <w:rPr>
          <w:rFonts w:ascii="Times New Roman" w:hAnsi="Times New Roman"/>
          <w:bCs/>
          <w:sz w:val="28"/>
          <w:szCs w:val="28"/>
        </w:rPr>
        <w:t>муниципального образования Туапсинский район</w:t>
      </w:r>
      <w:r w:rsidRPr="00EF42E1">
        <w:rPr>
          <w:rFonts w:ascii="Times New Roman" w:hAnsi="Times New Roman"/>
          <w:bCs/>
          <w:sz w:val="28"/>
          <w:szCs w:val="28"/>
        </w:rPr>
        <w:t xml:space="preserve"> инвестиционные проекты, предлагаемые к осуществлению на принципах </w:t>
      </w:r>
      <w:proofErr w:type="spellStart"/>
      <w:r w:rsidRPr="00EF42E1">
        <w:rPr>
          <w:rFonts w:ascii="Times New Roman" w:hAnsi="Times New Roman"/>
          <w:bCs/>
          <w:sz w:val="28"/>
          <w:szCs w:val="28"/>
        </w:rPr>
        <w:lastRenderedPageBreak/>
        <w:t>муниципально</w:t>
      </w:r>
      <w:proofErr w:type="spellEnd"/>
      <w:r w:rsidRPr="00EF42E1">
        <w:rPr>
          <w:rFonts w:ascii="Times New Roman" w:hAnsi="Times New Roman"/>
          <w:bCs/>
          <w:sz w:val="28"/>
          <w:szCs w:val="28"/>
        </w:rPr>
        <w:t xml:space="preserve">-частного партнерства, в том числе в форме концессионных соглашений, отсутствуют. </w:t>
      </w:r>
      <w:proofErr w:type="gramStart"/>
      <w:r w:rsidRPr="00EF42E1">
        <w:rPr>
          <w:rFonts w:ascii="Times New Roman" w:hAnsi="Times New Roman"/>
          <w:bCs/>
          <w:sz w:val="28"/>
          <w:szCs w:val="28"/>
        </w:rPr>
        <w:t xml:space="preserve">Кроме того, предложения о реализации проекта </w:t>
      </w:r>
      <w:proofErr w:type="spellStart"/>
      <w:r w:rsidRPr="00EF42E1">
        <w:rPr>
          <w:rFonts w:ascii="Times New Roman" w:hAnsi="Times New Roman"/>
          <w:bCs/>
          <w:sz w:val="28"/>
          <w:szCs w:val="28"/>
        </w:rPr>
        <w:t>муниципально</w:t>
      </w:r>
      <w:proofErr w:type="spellEnd"/>
      <w:r w:rsidRPr="00EF42E1">
        <w:rPr>
          <w:rFonts w:ascii="Times New Roman" w:hAnsi="Times New Roman"/>
          <w:bCs/>
          <w:sz w:val="28"/>
          <w:szCs w:val="28"/>
        </w:rPr>
        <w:t xml:space="preserve">-частного партнерства, разработанные в соответствии с требованиями Федерального закона от 13 июля 2015 года № 224-ФЗ «О государственно-частном партнерстве, </w:t>
      </w:r>
      <w:proofErr w:type="spellStart"/>
      <w:r w:rsidRPr="00EF42E1">
        <w:rPr>
          <w:rFonts w:ascii="Times New Roman" w:hAnsi="Times New Roman"/>
          <w:bCs/>
          <w:sz w:val="28"/>
          <w:szCs w:val="28"/>
        </w:rPr>
        <w:t>муниципально</w:t>
      </w:r>
      <w:proofErr w:type="spellEnd"/>
      <w:r w:rsidRPr="00EF42E1">
        <w:rPr>
          <w:rFonts w:ascii="Times New Roman" w:hAnsi="Times New Roman"/>
          <w:bCs/>
          <w:sz w:val="28"/>
          <w:szCs w:val="28"/>
        </w:rPr>
        <w:t xml:space="preserve">-частном партнерстве в Российской Федерации и внесении изменений в отдельные законодательные акты Российской Федерации» на рассмотрение в адрес администрации </w:t>
      </w:r>
      <w:r>
        <w:rPr>
          <w:rFonts w:ascii="Times New Roman" w:hAnsi="Times New Roman"/>
          <w:bCs/>
          <w:sz w:val="28"/>
          <w:szCs w:val="28"/>
        </w:rPr>
        <w:t>муниципального образования Туапсинский район</w:t>
      </w:r>
      <w:r w:rsidRPr="00EF42E1">
        <w:rPr>
          <w:rFonts w:ascii="Times New Roman" w:hAnsi="Times New Roman"/>
          <w:bCs/>
          <w:sz w:val="28"/>
          <w:szCs w:val="28"/>
        </w:rPr>
        <w:t xml:space="preserve"> </w:t>
      </w:r>
      <w:r>
        <w:rPr>
          <w:rFonts w:ascii="Times New Roman" w:hAnsi="Times New Roman"/>
          <w:bCs/>
          <w:sz w:val="28"/>
          <w:szCs w:val="28"/>
        </w:rPr>
        <w:t>за 2018 год</w:t>
      </w:r>
      <w:r w:rsidRPr="00EF42E1">
        <w:rPr>
          <w:rFonts w:ascii="Times New Roman" w:hAnsi="Times New Roman"/>
          <w:bCs/>
          <w:sz w:val="28"/>
          <w:szCs w:val="28"/>
        </w:rPr>
        <w:t xml:space="preserve"> не поступали.</w:t>
      </w:r>
      <w:proofErr w:type="gramEnd"/>
    </w:p>
    <w:p w:rsidR="00EF42E1" w:rsidRDefault="00EF42E1" w:rsidP="00EF42E1">
      <w:pPr>
        <w:tabs>
          <w:tab w:val="left" w:pos="1134"/>
        </w:tabs>
        <w:spacing w:before="120" w:after="120"/>
        <w:ind w:firstLine="709"/>
        <w:jc w:val="both"/>
        <w:rPr>
          <w:rFonts w:ascii="Times New Roman" w:hAnsi="Times New Roman"/>
          <w:bCs/>
          <w:sz w:val="28"/>
          <w:szCs w:val="28"/>
        </w:rPr>
      </w:pPr>
      <w:proofErr w:type="gramStart"/>
      <w:r w:rsidRPr="00EF42E1">
        <w:rPr>
          <w:rFonts w:ascii="Times New Roman" w:hAnsi="Times New Roman"/>
          <w:bCs/>
          <w:sz w:val="28"/>
          <w:szCs w:val="28"/>
        </w:rPr>
        <w:t xml:space="preserve">В целях регулирования взаимоотношений органов местного самоуправления </w:t>
      </w:r>
      <w:r>
        <w:rPr>
          <w:rFonts w:ascii="Times New Roman" w:hAnsi="Times New Roman"/>
          <w:bCs/>
          <w:sz w:val="28"/>
          <w:szCs w:val="28"/>
        </w:rPr>
        <w:t>муниципального образования Туапсинский район</w:t>
      </w:r>
      <w:r w:rsidRPr="00EF42E1">
        <w:rPr>
          <w:rFonts w:ascii="Times New Roman" w:hAnsi="Times New Roman"/>
          <w:bCs/>
          <w:sz w:val="28"/>
          <w:szCs w:val="28"/>
        </w:rPr>
        <w:t xml:space="preserve"> </w:t>
      </w:r>
      <w:r>
        <w:rPr>
          <w:rFonts w:ascii="Times New Roman" w:hAnsi="Times New Roman"/>
          <w:bCs/>
          <w:sz w:val="28"/>
          <w:szCs w:val="28"/>
        </w:rPr>
        <w:t xml:space="preserve">и </w:t>
      </w:r>
      <w:r w:rsidRPr="00EF42E1">
        <w:rPr>
          <w:rFonts w:ascii="Times New Roman" w:hAnsi="Times New Roman"/>
          <w:bCs/>
          <w:sz w:val="28"/>
          <w:szCs w:val="28"/>
        </w:rPr>
        <w:t xml:space="preserve">юридических лиц в рамках </w:t>
      </w:r>
      <w:proofErr w:type="spellStart"/>
      <w:r w:rsidRPr="00EF42E1">
        <w:rPr>
          <w:rFonts w:ascii="Times New Roman" w:hAnsi="Times New Roman"/>
          <w:bCs/>
          <w:sz w:val="28"/>
          <w:szCs w:val="28"/>
        </w:rPr>
        <w:t>муниципально</w:t>
      </w:r>
      <w:proofErr w:type="spellEnd"/>
      <w:r w:rsidRPr="00EF42E1">
        <w:rPr>
          <w:rFonts w:ascii="Times New Roman" w:hAnsi="Times New Roman"/>
          <w:bCs/>
          <w:sz w:val="28"/>
          <w:szCs w:val="28"/>
        </w:rPr>
        <w:t xml:space="preserve">-частного партнерства, </w:t>
      </w:r>
      <w:r>
        <w:rPr>
          <w:rFonts w:ascii="Times New Roman" w:hAnsi="Times New Roman"/>
          <w:bCs/>
          <w:sz w:val="28"/>
          <w:szCs w:val="28"/>
        </w:rPr>
        <w:t>в 1 полугодии 2018 года проводилась экспертиза в отношении решения</w:t>
      </w:r>
      <w:r w:rsidRPr="00EF42E1">
        <w:rPr>
          <w:rFonts w:ascii="Times New Roman" w:hAnsi="Times New Roman"/>
          <w:bCs/>
          <w:sz w:val="28"/>
          <w:szCs w:val="28"/>
        </w:rPr>
        <w:t xml:space="preserve"> Совета муниципального образования Туапсинский район от 13 декабря 2012 года № 668 «Об утверждении Положения о порядке управления и распоряжения объектами муниципальной собственности муниципального образования Туапсинский район»</w:t>
      </w:r>
      <w:r>
        <w:rPr>
          <w:rFonts w:ascii="Times New Roman" w:hAnsi="Times New Roman"/>
          <w:bCs/>
          <w:sz w:val="28"/>
          <w:szCs w:val="28"/>
        </w:rPr>
        <w:t>.</w:t>
      </w:r>
      <w:proofErr w:type="gramEnd"/>
      <w:r>
        <w:rPr>
          <w:rFonts w:ascii="Times New Roman" w:hAnsi="Times New Roman"/>
          <w:bCs/>
          <w:sz w:val="28"/>
          <w:szCs w:val="28"/>
        </w:rPr>
        <w:t xml:space="preserve"> По </w:t>
      </w:r>
      <w:proofErr w:type="gramStart"/>
      <w:r>
        <w:rPr>
          <w:rFonts w:ascii="Times New Roman" w:hAnsi="Times New Roman"/>
          <w:bCs/>
          <w:sz w:val="28"/>
          <w:szCs w:val="28"/>
        </w:rPr>
        <w:t>результатам</w:t>
      </w:r>
      <w:proofErr w:type="gramEnd"/>
      <w:r>
        <w:rPr>
          <w:rFonts w:ascii="Times New Roman" w:hAnsi="Times New Roman"/>
          <w:bCs/>
          <w:sz w:val="28"/>
          <w:szCs w:val="28"/>
        </w:rPr>
        <w:t xml:space="preserve"> которой в заключении о проведении экспертизы было </w:t>
      </w:r>
      <w:r w:rsidRPr="00EF42E1">
        <w:rPr>
          <w:rFonts w:ascii="Times New Roman" w:hAnsi="Times New Roman"/>
          <w:bCs/>
          <w:sz w:val="28"/>
          <w:szCs w:val="28"/>
        </w:rPr>
        <w:t>предл</w:t>
      </w:r>
      <w:r>
        <w:rPr>
          <w:rFonts w:ascii="Times New Roman" w:hAnsi="Times New Roman"/>
          <w:bCs/>
          <w:sz w:val="28"/>
          <w:szCs w:val="28"/>
        </w:rPr>
        <w:t>ожено</w:t>
      </w:r>
      <w:r w:rsidRPr="00EF42E1">
        <w:rPr>
          <w:rFonts w:ascii="Times New Roman" w:hAnsi="Times New Roman"/>
          <w:bCs/>
          <w:sz w:val="28"/>
          <w:szCs w:val="28"/>
        </w:rPr>
        <w:t xml:space="preserve"> управлению имущественных отношений администрации муниципального образования Туапсинский район внести изменения в Положение о порядке управления и распоряжения объектами муниципальной собственности муниципального образования Туапсинский район,</w:t>
      </w:r>
      <w:r>
        <w:rPr>
          <w:rFonts w:ascii="Times New Roman" w:hAnsi="Times New Roman"/>
          <w:bCs/>
          <w:sz w:val="28"/>
          <w:szCs w:val="28"/>
        </w:rPr>
        <w:t xml:space="preserve"> а именно:</w:t>
      </w:r>
    </w:p>
    <w:p w:rsidR="00EF42E1" w:rsidRPr="00EF42E1" w:rsidRDefault="00EF42E1" w:rsidP="00EF42E1">
      <w:pPr>
        <w:tabs>
          <w:tab w:val="left" w:pos="1134"/>
        </w:tabs>
        <w:spacing w:before="120" w:after="120"/>
        <w:ind w:firstLine="709"/>
        <w:jc w:val="both"/>
        <w:rPr>
          <w:rFonts w:ascii="Times New Roman" w:hAnsi="Times New Roman"/>
          <w:bCs/>
          <w:sz w:val="28"/>
          <w:szCs w:val="28"/>
        </w:rPr>
      </w:pPr>
      <w:r>
        <w:rPr>
          <w:rFonts w:ascii="Times New Roman" w:hAnsi="Times New Roman"/>
          <w:bCs/>
          <w:sz w:val="28"/>
          <w:szCs w:val="28"/>
        </w:rPr>
        <w:t>1)</w:t>
      </w:r>
      <w:r w:rsidRPr="00EF42E1">
        <w:rPr>
          <w:rFonts w:ascii="Times New Roman" w:hAnsi="Times New Roman"/>
          <w:bCs/>
          <w:sz w:val="28"/>
          <w:szCs w:val="28"/>
        </w:rPr>
        <w:t xml:space="preserve"> включить раздел «Порядок заключения соглашения о </w:t>
      </w:r>
      <w:proofErr w:type="spellStart"/>
      <w:r w:rsidRPr="00EF42E1">
        <w:rPr>
          <w:rFonts w:ascii="Times New Roman" w:hAnsi="Times New Roman"/>
          <w:bCs/>
          <w:sz w:val="28"/>
          <w:szCs w:val="28"/>
        </w:rPr>
        <w:t>муниципально</w:t>
      </w:r>
      <w:proofErr w:type="spellEnd"/>
      <w:r w:rsidRPr="00EF42E1">
        <w:rPr>
          <w:rFonts w:ascii="Times New Roman" w:hAnsi="Times New Roman"/>
          <w:bCs/>
          <w:sz w:val="28"/>
          <w:szCs w:val="28"/>
        </w:rPr>
        <w:t xml:space="preserve">-частном партнерстве» с учетом Порядка взаимодействия отраслевых (функциональных) органов администрации муниципального образования Туапсинский район при подготовке проектов </w:t>
      </w:r>
      <w:proofErr w:type="spellStart"/>
      <w:r w:rsidRPr="00EF42E1">
        <w:rPr>
          <w:rFonts w:ascii="Times New Roman" w:hAnsi="Times New Roman"/>
          <w:bCs/>
          <w:sz w:val="28"/>
          <w:szCs w:val="28"/>
        </w:rPr>
        <w:t>муниципально</w:t>
      </w:r>
      <w:proofErr w:type="spellEnd"/>
      <w:r w:rsidRPr="00EF42E1">
        <w:rPr>
          <w:rFonts w:ascii="Times New Roman" w:hAnsi="Times New Roman"/>
          <w:bCs/>
          <w:sz w:val="28"/>
          <w:szCs w:val="28"/>
        </w:rPr>
        <w:t xml:space="preserve">-частного партнерства, принятии решений о реализации проектов </w:t>
      </w:r>
      <w:proofErr w:type="spellStart"/>
      <w:r w:rsidRPr="00EF42E1">
        <w:rPr>
          <w:rFonts w:ascii="Times New Roman" w:hAnsi="Times New Roman"/>
          <w:bCs/>
          <w:sz w:val="28"/>
          <w:szCs w:val="28"/>
        </w:rPr>
        <w:t>муниципально</w:t>
      </w:r>
      <w:proofErr w:type="spellEnd"/>
      <w:r w:rsidRPr="00EF42E1">
        <w:rPr>
          <w:rFonts w:ascii="Times New Roman" w:hAnsi="Times New Roman"/>
          <w:bCs/>
          <w:sz w:val="28"/>
          <w:szCs w:val="28"/>
        </w:rPr>
        <w:t xml:space="preserve">-частного партнерства, заключении и реализации соглашений о </w:t>
      </w:r>
      <w:proofErr w:type="spellStart"/>
      <w:r w:rsidRPr="00EF42E1">
        <w:rPr>
          <w:rFonts w:ascii="Times New Roman" w:hAnsi="Times New Roman"/>
          <w:bCs/>
          <w:sz w:val="28"/>
          <w:szCs w:val="28"/>
        </w:rPr>
        <w:t>муниципально</w:t>
      </w:r>
      <w:proofErr w:type="spellEnd"/>
      <w:r w:rsidRPr="00EF42E1">
        <w:rPr>
          <w:rFonts w:ascii="Times New Roman" w:hAnsi="Times New Roman"/>
          <w:bCs/>
          <w:sz w:val="28"/>
          <w:szCs w:val="28"/>
        </w:rPr>
        <w:t>-частном партнерстве.</w:t>
      </w:r>
    </w:p>
    <w:p w:rsidR="00EA40BD" w:rsidRDefault="00EF42E1" w:rsidP="00EF42E1">
      <w:pPr>
        <w:tabs>
          <w:tab w:val="left" w:pos="1134"/>
        </w:tabs>
        <w:spacing w:before="120" w:after="120"/>
        <w:ind w:firstLine="709"/>
        <w:jc w:val="both"/>
        <w:rPr>
          <w:rFonts w:ascii="Times New Roman" w:hAnsi="Times New Roman"/>
          <w:bCs/>
          <w:sz w:val="28"/>
          <w:szCs w:val="28"/>
        </w:rPr>
      </w:pPr>
      <w:r>
        <w:rPr>
          <w:rFonts w:ascii="Times New Roman" w:hAnsi="Times New Roman"/>
          <w:bCs/>
          <w:sz w:val="28"/>
          <w:szCs w:val="28"/>
        </w:rPr>
        <w:t xml:space="preserve"> 2) в</w:t>
      </w:r>
      <w:r w:rsidRPr="00EF42E1">
        <w:rPr>
          <w:rFonts w:ascii="Times New Roman" w:hAnsi="Times New Roman"/>
          <w:bCs/>
          <w:sz w:val="28"/>
          <w:szCs w:val="28"/>
        </w:rPr>
        <w:t>ключить в Положение о порядке управления и распоряжения объектами муниципальной собственности муниципального образования Туапсинский район, раздел «Порядок заключе</w:t>
      </w:r>
      <w:r>
        <w:rPr>
          <w:rFonts w:ascii="Times New Roman" w:hAnsi="Times New Roman"/>
          <w:bCs/>
          <w:sz w:val="28"/>
          <w:szCs w:val="28"/>
        </w:rPr>
        <w:t xml:space="preserve">ния концессионного соглашения» и </w:t>
      </w:r>
      <w:r w:rsidRPr="00EF42E1">
        <w:rPr>
          <w:rFonts w:ascii="Times New Roman" w:hAnsi="Times New Roman"/>
          <w:bCs/>
          <w:sz w:val="28"/>
          <w:szCs w:val="28"/>
        </w:rPr>
        <w:t>привести в соответствие с учетом Федеральных законов от 03.11.2015г. № 307-ФЗ, от 28.11.2015г. № 358-ФЗ, от 29.12.2015г. № 391-ФЗ, от 30.12.2015г. № 460-ФЗ, от 03.07.2016г. № 275-ФЗ.</w:t>
      </w:r>
    </w:p>
    <w:p w:rsidR="00EF42E1" w:rsidRDefault="00EF42E1" w:rsidP="00EF42E1">
      <w:pPr>
        <w:tabs>
          <w:tab w:val="left" w:pos="1134"/>
        </w:tabs>
        <w:spacing w:before="120" w:after="120"/>
        <w:ind w:firstLine="709"/>
        <w:jc w:val="both"/>
        <w:rPr>
          <w:rFonts w:ascii="Times New Roman" w:hAnsi="Times New Roman"/>
          <w:bCs/>
          <w:sz w:val="28"/>
          <w:szCs w:val="28"/>
        </w:rPr>
      </w:pPr>
      <w:r>
        <w:rPr>
          <w:rFonts w:ascii="Times New Roman" w:hAnsi="Times New Roman"/>
          <w:bCs/>
          <w:sz w:val="28"/>
          <w:szCs w:val="28"/>
        </w:rPr>
        <w:t xml:space="preserve">На сегодняшний день в указанный нормативно-правовой акт внесены необходимые изменения. </w:t>
      </w:r>
    </w:p>
    <w:p w:rsidR="00BF4427" w:rsidRPr="00BF4427" w:rsidRDefault="00BF4427" w:rsidP="00017C41">
      <w:pPr>
        <w:spacing w:before="120" w:after="120" w:line="276" w:lineRule="auto"/>
        <w:ind w:firstLine="709"/>
        <w:jc w:val="center"/>
        <w:rPr>
          <w:rFonts w:ascii="Times New Roman" w:hAnsi="Times New Roman"/>
          <w:b/>
          <w:bCs/>
          <w:sz w:val="28"/>
          <w:szCs w:val="28"/>
        </w:rPr>
      </w:pPr>
      <w:r w:rsidRPr="00BF4427">
        <w:rPr>
          <w:rFonts w:ascii="Times New Roman" w:eastAsia="Times New Roman" w:hAnsi="Times New Roman"/>
          <w:b/>
          <w:color w:val="000000"/>
          <w:sz w:val="28"/>
          <w:szCs w:val="28"/>
          <w:lang w:eastAsia="ru-RU"/>
        </w:rPr>
        <w:t xml:space="preserve">Раздел 9. Участие в разработке и реализации Стратегии социально-экономического развития Краснодарского края до 2030 года.  </w:t>
      </w:r>
    </w:p>
    <w:p w:rsidR="001637F1" w:rsidRDefault="001637F1" w:rsidP="009857DC">
      <w:pPr>
        <w:spacing w:after="0" w:line="240" w:lineRule="auto"/>
        <w:ind w:firstLine="709"/>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В</w:t>
      </w:r>
      <w:r w:rsidRPr="001637F1">
        <w:rPr>
          <w:rFonts w:ascii="Times New Roman" w:eastAsia="Times New Roman" w:hAnsi="Times New Roman"/>
          <w:color w:val="000000"/>
          <w:sz w:val="28"/>
          <w:szCs w:val="28"/>
          <w:lang w:eastAsia="ru-RU"/>
        </w:rPr>
        <w:t xml:space="preserve">  целях  определения  приоритетов  социально-экономической</w:t>
      </w:r>
      <w:r>
        <w:rPr>
          <w:rFonts w:ascii="Times New Roman" w:eastAsia="Times New Roman" w:hAnsi="Times New Roman"/>
          <w:color w:val="000000"/>
          <w:sz w:val="28"/>
          <w:szCs w:val="28"/>
          <w:lang w:eastAsia="ru-RU"/>
        </w:rPr>
        <w:t xml:space="preserve"> </w:t>
      </w:r>
      <w:r w:rsidRPr="001637F1">
        <w:rPr>
          <w:rFonts w:ascii="Times New Roman" w:eastAsia="Times New Roman" w:hAnsi="Times New Roman"/>
          <w:color w:val="000000"/>
          <w:sz w:val="28"/>
          <w:szCs w:val="28"/>
          <w:lang w:eastAsia="ru-RU"/>
        </w:rPr>
        <w:t xml:space="preserve">политики,  долгосрочных  целей  и  задач  социально-экономического  </w:t>
      </w:r>
      <w:r w:rsidRPr="001637F1">
        <w:rPr>
          <w:rFonts w:ascii="Times New Roman" w:eastAsia="Times New Roman" w:hAnsi="Times New Roman"/>
          <w:color w:val="000000"/>
          <w:sz w:val="28"/>
          <w:szCs w:val="28"/>
          <w:lang w:eastAsia="ru-RU"/>
        </w:rPr>
        <w:lastRenderedPageBreak/>
        <w:t>развития Краснодарского  края,  обеспечения  разработки  и  реализации  Стратегии социально-экономического  развития  Краснодарского  края  на  долгосрочный период</w:t>
      </w:r>
      <w:r w:rsidR="00B629E4">
        <w:rPr>
          <w:rFonts w:ascii="Times New Roman" w:eastAsia="Times New Roman" w:hAnsi="Times New Roman"/>
          <w:color w:val="000000"/>
          <w:sz w:val="28"/>
          <w:szCs w:val="28"/>
          <w:lang w:eastAsia="ru-RU"/>
        </w:rPr>
        <w:t xml:space="preserve"> </w:t>
      </w:r>
      <w:r>
        <w:rPr>
          <w:rFonts w:ascii="Times New Roman" w:eastAsia="Times New Roman" w:hAnsi="Times New Roman"/>
          <w:color w:val="000000"/>
          <w:sz w:val="28"/>
          <w:szCs w:val="28"/>
          <w:lang w:eastAsia="ru-RU"/>
        </w:rPr>
        <w:t>министерством экономики Краснодарского края проводился конкурс «Моё будущее – Краснодарский край!». Трое участников из Туапсинского района приняли участие в следующих номинациях:</w:t>
      </w:r>
    </w:p>
    <w:p w:rsidR="001637F1" w:rsidRDefault="001637F1" w:rsidP="009857DC">
      <w:pPr>
        <w:spacing w:after="0" w:line="240" w:lineRule="auto"/>
        <w:ind w:firstLine="709"/>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 номинация «Экономика» проект «Народная» реклама как способ привлечения туристов в Краснодарский край;</w:t>
      </w:r>
    </w:p>
    <w:p w:rsidR="00F5380B" w:rsidRDefault="001637F1" w:rsidP="009857DC">
      <w:pPr>
        <w:spacing w:after="0" w:line="240" w:lineRule="auto"/>
        <w:ind w:firstLine="709"/>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 xml:space="preserve">- номинация «Краснодарский край </w:t>
      </w:r>
      <w:r w:rsidR="00D456B5">
        <w:rPr>
          <w:rFonts w:ascii="Times New Roman" w:eastAsia="Times New Roman" w:hAnsi="Times New Roman"/>
          <w:color w:val="000000"/>
          <w:sz w:val="28"/>
          <w:szCs w:val="28"/>
          <w:lang w:eastAsia="ru-RU"/>
        </w:rPr>
        <w:t>–</w:t>
      </w:r>
      <w:r>
        <w:rPr>
          <w:rFonts w:ascii="Times New Roman" w:eastAsia="Times New Roman" w:hAnsi="Times New Roman"/>
          <w:color w:val="000000"/>
          <w:sz w:val="28"/>
          <w:szCs w:val="28"/>
          <w:lang w:eastAsia="ru-RU"/>
        </w:rPr>
        <w:t xml:space="preserve"> 2030</w:t>
      </w:r>
      <w:r w:rsidR="00D456B5">
        <w:rPr>
          <w:rFonts w:ascii="Times New Roman" w:eastAsia="Times New Roman" w:hAnsi="Times New Roman"/>
          <w:color w:val="000000"/>
          <w:sz w:val="28"/>
          <w:szCs w:val="28"/>
          <w:lang w:eastAsia="ru-RU"/>
        </w:rPr>
        <w:t xml:space="preserve"> проект </w:t>
      </w:r>
      <w:r w:rsidR="00D456B5" w:rsidRPr="00D456B5">
        <w:rPr>
          <w:rFonts w:ascii="Times New Roman" w:eastAsia="Times New Roman" w:hAnsi="Times New Roman"/>
          <w:color w:val="000000"/>
          <w:sz w:val="28"/>
          <w:szCs w:val="28"/>
          <w:lang w:eastAsia="ru-RU"/>
        </w:rPr>
        <w:t>«Канатная дорога - в Туапсе!»</w:t>
      </w:r>
      <w:r w:rsidR="00D456B5">
        <w:rPr>
          <w:rFonts w:ascii="Times New Roman" w:eastAsia="Times New Roman" w:hAnsi="Times New Roman"/>
          <w:color w:val="000000"/>
          <w:sz w:val="28"/>
          <w:szCs w:val="28"/>
          <w:lang w:eastAsia="ru-RU"/>
        </w:rPr>
        <w:t>.</w:t>
      </w:r>
    </w:p>
    <w:p w:rsidR="00182C57" w:rsidRDefault="009D76E0" w:rsidP="009857DC">
      <w:pPr>
        <w:spacing w:after="0" w:line="240" w:lineRule="auto"/>
        <w:ind w:firstLine="709"/>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 xml:space="preserve">Проектом Стратегии социально-экономического развития Краснодарского края до 2030 года на территории региона определены семь экономических зон, одной из которых является Черноморская экономическая зона, в </w:t>
      </w:r>
      <w:r w:rsidR="009608ED">
        <w:rPr>
          <w:rFonts w:ascii="Times New Roman" w:eastAsia="Times New Roman" w:hAnsi="Times New Roman"/>
          <w:color w:val="000000"/>
          <w:sz w:val="28"/>
          <w:szCs w:val="28"/>
          <w:lang w:eastAsia="ru-RU"/>
        </w:rPr>
        <w:t>которую</w:t>
      </w:r>
      <w:r>
        <w:rPr>
          <w:rFonts w:ascii="Times New Roman" w:eastAsia="Times New Roman" w:hAnsi="Times New Roman"/>
          <w:color w:val="000000"/>
          <w:sz w:val="28"/>
          <w:szCs w:val="28"/>
          <w:lang w:eastAsia="ru-RU"/>
        </w:rPr>
        <w:t xml:space="preserve"> входит муниципальное образование Туапсинский район. </w:t>
      </w:r>
      <w:r w:rsidR="00E151B2">
        <w:rPr>
          <w:rFonts w:ascii="Times New Roman" w:eastAsia="Times New Roman" w:hAnsi="Times New Roman"/>
          <w:color w:val="000000"/>
          <w:sz w:val="28"/>
          <w:szCs w:val="28"/>
          <w:lang w:eastAsia="ru-RU"/>
        </w:rPr>
        <w:t>В рамках межмуниципального сотрудничества организована рабочая группа, представителями от Туапсинского района являются:</w:t>
      </w:r>
    </w:p>
    <w:p w:rsidR="009857DC" w:rsidRDefault="009857DC" w:rsidP="009857DC">
      <w:pPr>
        <w:spacing w:after="0" w:line="240" w:lineRule="auto"/>
        <w:ind w:firstLine="709"/>
        <w:jc w:val="both"/>
        <w:rPr>
          <w:rFonts w:ascii="Times New Roman" w:eastAsia="Times New Roman" w:hAnsi="Times New Roman"/>
          <w:color w:val="000000"/>
          <w:sz w:val="28"/>
          <w:szCs w:val="28"/>
          <w:lang w:eastAsia="ru-RU"/>
        </w:rPr>
      </w:pPr>
    </w:p>
    <w:tbl>
      <w:tblPr>
        <w:tblStyle w:val="a8"/>
        <w:tblW w:w="0" w:type="auto"/>
        <w:tblLook w:val="04A0" w:firstRow="1" w:lastRow="0" w:firstColumn="1" w:lastColumn="0" w:noHBand="0" w:noVBand="1"/>
      </w:tblPr>
      <w:tblGrid>
        <w:gridCol w:w="3510"/>
        <w:gridCol w:w="1701"/>
        <w:gridCol w:w="4473"/>
      </w:tblGrid>
      <w:tr w:rsidR="00E151B2" w:rsidTr="00E151B2">
        <w:tc>
          <w:tcPr>
            <w:tcW w:w="3510" w:type="dxa"/>
          </w:tcPr>
          <w:p w:rsidR="00E151B2" w:rsidRDefault="00E151B2" w:rsidP="009857DC">
            <w:pPr>
              <w:spacing w:after="0" w:line="240" w:lineRule="auto"/>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 xml:space="preserve">Русин </w:t>
            </w:r>
          </w:p>
          <w:p w:rsidR="00E151B2" w:rsidRDefault="00E151B2" w:rsidP="009857DC">
            <w:pPr>
              <w:spacing w:after="0" w:line="240" w:lineRule="auto"/>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Анатолий Владимирович</w:t>
            </w:r>
          </w:p>
        </w:tc>
        <w:tc>
          <w:tcPr>
            <w:tcW w:w="1701" w:type="dxa"/>
          </w:tcPr>
          <w:p w:rsidR="00E151B2" w:rsidRDefault="00E151B2" w:rsidP="009857DC">
            <w:pPr>
              <w:spacing w:after="0" w:line="240" w:lineRule="auto"/>
              <w:jc w:val="center"/>
              <w:rPr>
                <w:rFonts w:ascii="Times New Roman" w:eastAsia="Times New Roman" w:hAnsi="Times New Roman"/>
                <w:color w:val="000000"/>
                <w:sz w:val="28"/>
                <w:szCs w:val="28"/>
              </w:rPr>
            </w:pPr>
          </w:p>
          <w:p w:rsidR="00E151B2" w:rsidRDefault="00E151B2" w:rsidP="009857DC">
            <w:pPr>
              <w:spacing w:after="0" w:line="240" w:lineRule="auto"/>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w:t>
            </w:r>
          </w:p>
        </w:tc>
        <w:tc>
          <w:tcPr>
            <w:tcW w:w="4473" w:type="dxa"/>
          </w:tcPr>
          <w:p w:rsidR="00E151B2" w:rsidRDefault="00E151B2" w:rsidP="009857DC">
            <w:pPr>
              <w:spacing w:after="0" w:line="240" w:lineRule="auto"/>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Глава муниципального образования Туапсинский район</w:t>
            </w:r>
          </w:p>
        </w:tc>
      </w:tr>
      <w:tr w:rsidR="00E151B2" w:rsidTr="00E151B2">
        <w:tc>
          <w:tcPr>
            <w:tcW w:w="3510" w:type="dxa"/>
          </w:tcPr>
          <w:p w:rsidR="00E151B2" w:rsidRDefault="00E151B2" w:rsidP="009857DC">
            <w:pPr>
              <w:spacing w:after="0" w:line="240" w:lineRule="auto"/>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Соскина</w:t>
            </w:r>
          </w:p>
          <w:p w:rsidR="00E151B2" w:rsidRDefault="00E151B2" w:rsidP="009857DC">
            <w:pPr>
              <w:spacing w:after="0" w:line="240" w:lineRule="auto"/>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Наталья Валентиновна</w:t>
            </w:r>
          </w:p>
        </w:tc>
        <w:tc>
          <w:tcPr>
            <w:tcW w:w="1701" w:type="dxa"/>
          </w:tcPr>
          <w:p w:rsidR="00E151B2" w:rsidRDefault="00E151B2" w:rsidP="009857DC">
            <w:pPr>
              <w:spacing w:after="0" w:line="240" w:lineRule="auto"/>
              <w:jc w:val="center"/>
              <w:rPr>
                <w:rFonts w:ascii="Times New Roman" w:eastAsia="Times New Roman" w:hAnsi="Times New Roman"/>
                <w:color w:val="000000"/>
                <w:sz w:val="28"/>
                <w:szCs w:val="28"/>
              </w:rPr>
            </w:pPr>
          </w:p>
          <w:p w:rsidR="00E151B2" w:rsidRDefault="00E151B2" w:rsidP="009857DC">
            <w:pPr>
              <w:spacing w:after="0" w:line="240" w:lineRule="auto"/>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w:t>
            </w:r>
          </w:p>
        </w:tc>
        <w:tc>
          <w:tcPr>
            <w:tcW w:w="4473" w:type="dxa"/>
          </w:tcPr>
          <w:p w:rsidR="00E151B2" w:rsidRDefault="00E151B2" w:rsidP="009857DC">
            <w:pPr>
              <w:spacing w:after="0" w:line="240" w:lineRule="auto"/>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Заместитель главы администрации муниципального образования Туапсинский район, курирующий финансово-экономический сектор</w:t>
            </w:r>
          </w:p>
        </w:tc>
      </w:tr>
      <w:tr w:rsidR="00E151B2" w:rsidTr="00E151B2">
        <w:tc>
          <w:tcPr>
            <w:tcW w:w="3510" w:type="dxa"/>
          </w:tcPr>
          <w:p w:rsidR="00E151B2" w:rsidRDefault="00E151B2" w:rsidP="009857DC">
            <w:pPr>
              <w:spacing w:after="0" w:line="240" w:lineRule="auto"/>
              <w:jc w:val="both"/>
              <w:rPr>
                <w:rFonts w:ascii="Times New Roman" w:eastAsia="Times New Roman" w:hAnsi="Times New Roman"/>
                <w:color w:val="000000"/>
                <w:sz w:val="28"/>
                <w:szCs w:val="28"/>
              </w:rPr>
            </w:pPr>
            <w:proofErr w:type="spellStart"/>
            <w:r>
              <w:rPr>
                <w:rFonts w:ascii="Times New Roman" w:eastAsia="Times New Roman" w:hAnsi="Times New Roman"/>
                <w:color w:val="000000"/>
                <w:sz w:val="28"/>
                <w:szCs w:val="28"/>
              </w:rPr>
              <w:t>Фидяева</w:t>
            </w:r>
            <w:proofErr w:type="spellEnd"/>
          </w:p>
          <w:p w:rsidR="00E151B2" w:rsidRDefault="00E151B2" w:rsidP="009857DC">
            <w:pPr>
              <w:spacing w:after="0" w:line="240" w:lineRule="auto"/>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Екатерина Юрьевна</w:t>
            </w:r>
          </w:p>
        </w:tc>
        <w:tc>
          <w:tcPr>
            <w:tcW w:w="1701" w:type="dxa"/>
          </w:tcPr>
          <w:p w:rsidR="00E151B2" w:rsidRDefault="00E151B2" w:rsidP="009857DC">
            <w:pPr>
              <w:spacing w:after="0" w:line="240" w:lineRule="auto"/>
              <w:jc w:val="center"/>
              <w:rPr>
                <w:rFonts w:ascii="Times New Roman" w:eastAsia="Times New Roman" w:hAnsi="Times New Roman"/>
                <w:color w:val="000000"/>
                <w:sz w:val="28"/>
                <w:szCs w:val="28"/>
              </w:rPr>
            </w:pPr>
          </w:p>
          <w:p w:rsidR="00E151B2" w:rsidRDefault="00E151B2" w:rsidP="009857DC">
            <w:pPr>
              <w:spacing w:after="0" w:line="240" w:lineRule="auto"/>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w:t>
            </w:r>
          </w:p>
        </w:tc>
        <w:tc>
          <w:tcPr>
            <w:tcW w:w="4473" w:type="dxa"/>
          </w:tcPr>
          <w:p w:rsidR="00E151B2" w:rsidRDefault="00E151B2" w:rsidP="009857DC">
            <w:pPr>
              <w:spacing w:after="0" w:line="240" w:lineRule="auto"/>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 xml:space="preserve">Начальник управления экономического развития </w:t>
            </w:r>
            <w:r w:rsidRPr="00E151B2">
              <w:rPr>
                <w:rFonts w:ascii="Times New Roman" w:eastAsia="Times New Roman" w:hAnsi="Times New Roman"/>
                <w:color w:val="000000"/>
                <w:sz w:val="28"/>
                <w:szCs w:val="28"/>
              </w:rPr>
              <w:t>администрации муниципального образования Туапсинский район</w:t>
            </w:r>
          </w:p>
        </w:tc>
      </w:tr>
      <w:tr w:rsidR="00E151B2" w:rsidTr="00E151B2">
        <w:tc>
          <w:tcPr>
            <w:tcW w:w="3510" w:type="dxa"/>
          </w:tcPr>
          <w:p w:rsidR="00E151B2" w:rsidRDefault="00E151B2" w:rsidP="009857DC">
            <w:pPr>
              <w:spacing w:after="0" w:line="240" w:lineRule="auto"/>
              <w:jc w:val="both"/>
              <w:rPr>
                <w:rFonts w:ascii="Times New Roman" w:eastAsia="Times New Roman" w:hAnsi="Times New Roman"/>
                <w:color w:val="000000"/>
                <w:sz w:val="28"/>
                <w:szCs w:val="28"/>
              </w:rPr>
            </w:pPr>
            <w:proofErr w:type="spellStart"/>
            <w:r>
              <w:rPr>
                <w:rFonts w:ascii="Times New Roman" w:eastAsia="Times New Roman" w:hAnsi="Times New Roman"/>
                <w:color w:val="000000"/>
                <w:sz w:val="28"/>
                <w:szCs w:val="28"/>
              </w:rPr>
              <w:t>Крят</w:t>
            </w:r>
            <w:proofErr w:type="spellEnd"/>
          </w:p>
          <w:p w:rsidR="00E151B2" w:rsidRDefault="00E151B2" w:rsidP="009857DC">
            <w:pPr>
              <w:spacing w:after="0" w:line="240" w:lineRule="auto"/>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Алексей Васильевич</w:t>
            </w:r>
          </w:p>
        </w:tc>
        <w:tc>
          <w:tcPr>
            <w:tcW w:w="1701" w:type="dxa"/>
          </w:tcPr>
          <w:p w:rsidR="00E151B2" w:rsidRDefault="00E151B2" w:rsidP="009857DC">
            <w:pPr>
              <w:spacing w:after="0" w:line="240" w:lineRule="auto"/>
              <w:jc w:val="center"/>
              <w:rPr>
                <w:rFonts w:ascii="Times New Roman" w:eastAsia="Times New Roman" w:hAnsi="Times New Roman"/>
                <w:color w:val="000000"/>
                <w:sz w:val="28"/>
                <w:szCs w:val="28"/>
              </w:rPr>
            </w:pPr>
          </w:p>
          <w:p w:rsidR="00E151B2" w:rsidRDefault="00E151B2" w:rsidP="009857DC">
            <w:pPr>
              <w:spacing w:after="0" w:line="240" w:lineRule="auto"/>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w:t>
            </w:r>
          </w:p>
        </w:tc>
        <w:tc>
          <w:tcPr>
            <w:tcW w:w="4473" w:type="dxa"/>
          </w:tcPr>
          <w:p w:rsidR="00E151B2" w:rsidRDefault="00E151B2" w:rsidP="009857DC">
            <w:pPr>
              <w:spacing w:after="0" w:line="240" w:lineRule="auto"/>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Начальник отдела инвестиционной политики управления экономического развития</w:t>
            </w:r>
            <w:r>
              <w:t xml:space="preserve"> </w:t>
            </w:r>
            <w:r w:rsidRPr="00E151B2">
              <w:rPr>
                <w:rFonts w:ascii="Times New Roman" w:eastAsia="Times New Roman" w:hAnsi="Times New Roman"/>
                <w:color w:val="000000"/>
                <w:sz w:val="28"/>
                <w:szCs w:val="28"/>
              </w:rPr>
              <w:t>администрации муниципального образования Туапсинский район</w:t>
            </w:r>
          </w:p>
        </w:tc>
      </w:tr>
    </w:tbl>
    <w:p w:rsidR="009857DC" w:rsidRDefault="009857DC" w:rsidP="009857DC">
      <w:pPr>
        <w:spacing w:after="0" w:line="240" w:lineRule="auto"/>
        <w:ind w:firstLine="709"/>
        <w:jc w:val="both"/>
        <w:rPr>
          <w:rFonts w:ascii="Times New Roman" w:eastAsia="Times New Roman" w:hAnsi="Times New Roman"/>
          <w:color w:val="000000"/>
          <w:sz w:val="28"/>
          <w:szCs w:val="28"/>
          <w:lang w:eastAsia="ru-RU"/>
        </w:rPr>
      </w:pPr>
    </w:p>
    <w:p w:rsidR="009857DC" w:rsidRPr="009857DC" w:rsidRDefault="009857DC" w:rsidP="009857DC">
      <w:pPr>
        <w:spacing w:after="0" w:line="240" w:lineRule="auto"/>
        <w:ind w:firstLine="709"/>
        <w:jc w:val="both"/>
        <w:rPr>
          <w:rFonts w:ascii="Times New Roman" w:eastAsia="Times New Roman" w:hAnsi="Times New Roman"/>
          <w:color w:val="000000"/>
          <w:sz w:val="28"/>
          <w:szCs w:val="28"/>
          <w:lang w:eastAsia="ru-RU"/>
        </w:rPr>
      </w:pPr>
      <w:r w:rsidRPr="009857DC">
        <w:rPr>
          <w:rFonts w:ascii="Times New Roman" w:eastAsia="Times New Roman" w:hAnsi="Times New Roman"/>
          <w:color w:val="000000"/>
          <w:sz w:val="28"/>
          <w:szCs w:val="28"/>
          <w:lang w:eastAsia="ru-RU"/>
        </w:rPr>
        <w:t>Участники Черноморской экономической зоны делают ставку на развитие и доходность черноморских курортов, но из-за проблем с транспортной инфраструктурой туристы не имеют возможности комфортно добраться до них, а также получить качественные услуги по оздоровлению и отдыху. Именно поэтому говорить об увеличении числа курортов на Черном море крайне затруднительно.</w:t>
      </w:r>
    </w:p>
    <w:p w:rsidR="00E151B2" w:rsidRDefault="009857DC" w:rsidP="009857DC">
      <w:pPr>
        <w:spacing w:after="0" w:line="240" w:lineRule="auto"/>
        <w:ind w:firstLine="709"/>
        <w:jc w:val="both"/>
        <w:rPr>
          <w:rFonts w:ascii="Times New Roman" w:eastAsia="Times New Roman" w:hAnsi="Times New Roman"/>
          <w:color w:val="000000"/>
          <w:sz w:val="28"/>
          <w:szCs w:val="28"/>
          <w:lang w:eastAsia="ru-RU"/>
        </w:rPr>
      </w:pPr>
      <w:r w:rsidRPr="009857DC">
        <w:rPr>
          <w:rFonts w:ascii="Times New Roman" w:eastAsia="Times New Roman" w:hAnsi="Times New Roman"/>
          <w:color w:val="000000"/>
          <w:sz w:val="28"/>
          <w:szCs w:val="28"/>
          <w:lang w:eastAsia="ru-RU"/>
        </w:rPr>
        <w:t>И именно планы по дальнейшему развитие инфраструктуры и инженерных коммуникаций: проекты системы водоснабжения и водоотведения, газоснабжения, строительства и реконструкции дорог – будут представлены на сочинском форуме.</w:t>
      </w:r>
    </w:p>
    <w:p w:rsidR="00420BA5" w:rsidRPr="009857DC" w:rsidRDefault="009857DC" w:rsidP="009857DC">
      <w:pPr>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color w:val="000000"/>
          <w:sz w:val="28"/>
          <w:szCs w:val="28"/>
          <w:lang w:eastAsia="ru-RU"/>
        </w:rPr>
        <w:t xml:space="preserve">Туапсинский район представит проект по </w:t>
      </w:r>
      <w:r w:rsidR="00420BA5">
        <w:rPr>
          <w:rFonts w:ascii="Arial" w:eastAsia="Times New Roman" w:hAnsi="Arial" w:cs="Arial"/>
          <w:sz w:val="17"/>
          <w:szCs w:val="17"/>
          <w:lang w:eastAsia="ru-RU"/>
        </w:rPr>
        <w:t xml:space="preserve"> </w:t>
      </w:r>
      <w:r w:rsidR="00420BA5" w:rsidRPr="009857DC">
        <w:rPr>
          <w:rFonts w:ascii="Times New Roman" w:eastAsia="Times New Roman" w:hAnsi="Times New Roman"/>
          <w:sz w:val="28"/>
          <w:szCs w:val="28"/>
          <w:lang w:eastAsia="ru-RU"/>
        </w:rPr>
        <w:t>создание яхтенной инфраструктуры</w:t>
      </w:r>
      <w:r>
        <w:rPr>
          <w:rFonts w:ascii="Times New Roman" w:eastAsia="Times New Roman" w:hAnsi="Times New Roman"/>
          <w:sz w:val="28"/>
          <w:szCs w:val="28"/>
          <w:lang w:eastAsia="ru-RU"/>
        </w:rPr>
        <w:t>, которая</w:t>
      </w:r>
      <w:r w:rsidR="00420BA5" w:rsidRPr="009857DC">
        <w:rPr>
          <w:rFonts w:ascii="Times New Roman" w:eastAsia="Times New Roman" w:hAnsi="Times New Roman"/>
          <w:sz w:val="28"/>
          <w:szCs w:val="28"/>
          <w:lang w:eastAsia="ru-RU"/>
        </w:rPr>
        <w:t xml:space="preserve"> является одним из приоритетных направлений инвестиционной деятельности и развития приморских территорий. </w:t>
      </w:r>
    </w:p>
    <w:p w:rsidR="00C81E2A" w:rsidRPr="00C81E2A" w:rsidRDefault="00C81E2A" w:rsidP="00C81E2A">
      <w:pPr>
        <w:spacing w:before="120" w:after="120" w:line="276" w:lineRule="auto"/>
        <w:ind w:firstLine="709"/>
        <w:jc w:val="center"/>
        <w:rPr>
          <w:rFonts w:ascii="Times New Roman" w:eastAsia="Times New Roman" w:hAnsi="Times New Roman"/>
          <w:b/>
          <w:color w:val="000000"/>
          <w:sz w:val="28"/>
          <w:szCs w:val="28"/>
          <w:lang w:eastAsia="ru-RU"/>
        </w:rPr>
      </w:pPr>
      <w:r w:rsidRPr="00C81E2A">
        <w:rPr>
          <w:rFonts w:ascii="Times New Roman" w:eastAsia="Times New Roman" w:hAnsi="Times New Roman"/>
          <w:b/>
          <w:color w:val="000000"/>
          <w:sz w:val="28"/>
          <w:szCs w:val="28"/>
          <w:lang w:eastAsia="ru-RU"/>
        </w:rPr>
        <w:lastRenderedPageBreak/>
        <w:t xml:space="preserve">Раздел 10. Организация проектной деятельности на территории </w:t>
      </w:r>
      <w:r w:rsidRPr="00C81E2A">
        <w:rPr>
          <w:rFonts w:ascii="Times New Roman" w:eastAsia="Times New Roman" w:hAnsi="Times New Roman"/>
          <w:b/>
          <w:sz w:val="28"/>
          <w:szCs w:val="28"/>
          <w:lang w:eastAsia="ru-RU"/>
        </w:rPr>
        <w:t xml:space="preserve">муниципального образования </w:t>
      </w:r>
      <w:r w:rsidRPr="00C81E2A">
        <w:rPr>
          <w:rFonts w:ascii="Times New Roman" w:eastAsia="Times New Roman" w:hAnsi="Times New Roman"/>
          <w:b/>
          <w:color w:val="000000"/>
          <w:sz w:val="28"/>
          <w:szCs w:val="28"/>
          <w:lang w:eastAsia="ru-RU"/>
        </w:rPr>
        <w:t>Краснодарского края.</w:t>
      </w:r>
    </w:p>
    <w:p w:rsidR="00C81E2A" w:rsidRPr="00C81E2A" w:rsidRDefault="00C81E2A" w:rsidP="00C81E2A">
      <w:pPr>
        <w:ind w:firstLine="709"/>
        <w:contextualSpacing/>
        <w:jc w:val="both"/>
        <w:rPr>
          <w:rFonts w:ascii="Times New Roman" w:hAnsi="Times New Roman"/>
          <w:sz w:val="28"/>
          <w:szCs w:val="28"/>
        </w:rPr>
      </w:pPr>
      <w:r w:rsidRPr="00C81E2A">
        <w:rPr>
          <w:rFonts w:ascii="Times New Roman" w:hAnsi="Times New Roman"/>
          <w:sz w:val="28"/>
          <w:szCs w:val="28"/>
        </w:rPr>
        <w:t>В настоящее время «Положение об организации проектной деятельности в муниципальном образовании Туапсинский район», «Положение о муниципальном проектном комитете муниципального образования Туапсинский район» находятся на стадии согласования в структурных  подразделениях администрации муниципального образования Туапсинский район. Утверждение и принятие вышеуказанных  нормативных правовых актов запланировано на март 2019 года после проведения антикоррупционной экспертизы.</w:t>
      </w:r>
    </w:p>
    <w:p w:rsidR="00C81E2A" w:rsidRPr="00C81E2A" w:rsidRDefault="00C81E2A" w:rsidP="00C81E2A">
      <w:pPr>
        <w:spacing w:after="0" w:line="240" w:lineRule="auto"/>
        <w:ind w:firstLine="709"/>
        <w:jc w:val="both"/>
        <w:rPr>
          <w:rFonts w:ascii="Times New Roman" w:hAnsi="Times New Roman"/>
          <w:sz w:val="28"/>
          <w:szCs w:val="28"/>
        </w:rPr>
      </w:pPr>
      <w:r w:rsidRPr="00C81E2A">
        <w:rPr>
          <w:rFonts w:ascii="Times New Roman" w:hAnsi="Times New Roman"/>
          <w:sz w:val="28"/>
          <w:szCs w:val="28"/>
        </w:rPr>
        <w:t xml:space="preserve">В рамках проектной деятельности будет осуществляться реализация представляемого Туапсинским районом на Российском инвестиционном форуме в Сочи инвестиционного проекта строительства первой очереди «Порта марины для парусных и моторных маломерных морских судов». Он станет элементом создания сети марин – перспективного направления развития санаторно-курортного комплекса региона. </w:t>
      </w:r>
    </w:p>
    <w:p w:rsidR="00C81E2A" w:rsidRPr="00C81E2A" w:rsidRDefault="00C81E2A" w:rsidP="00C81E2A">
      <w:pPr>
        <w:spacing w:after="0" w:line="240" w:lineRule="auto"/>
        <w:ind w:firstLine="709"/>
        <w:jc w:val="both"/>
        <w:rPr>
          <w:rFonts w:ascii="Times New Roman" w:hAnsi="Times New Roman"/>
          <w:bCs/>
          <w:sz w:val="28"/>
          <w:szCs w:val="28"/>
        </w:rPr>
      </w:pPr>
      <w:r w:rsidRPr="00C81E2A">
        <w:rPr>
          <w:rFonts w:ascii="Times New Roman" w:hAnsi="Times New Roman"/>
          <w:bCs/>
          <w:sz w:val="28"/>
          <w:szCs w:val="28"/>
        </w:rPr>
        <w:t xml:space="preserve">Адрес реализации проекта: Краснодарский край, Туапсинский район,              </w:t>
      </w:r>
      <w:proofErr w:type="spellStart"/>
      <w:r w:rsidRPr="00C81E2A">
        <w:rPr>
          <w:rFonts w:ascii="Times New Roman" w:hAnsi="Times New Roman"/>
          <w:bCs/>
          <w:sz w:val="28"/>
          <w:szCs w:val="28"/>
        </w:rPr>
        <w:t>пгт</w:t>
      </w:r>
      <w:proofErr w:type="spellEnd"/>
      <w:r w:rsidRPr="00C81E2A">
        <w:rPr>
          <w:rFonts w:ascii="Times New Roman" w:hAnsi="Times New Roman"/>
          <w:bCs/>
          <w:sz w:val="28"/>
          <w:szCs w:val="28"/>
        </w:rPr>
        <w:t>. Джубга.</w:t>
      </w:r>
    </w:p>
    <w:p w:rsidR="00C81E2A" w:rsidRPr="00C81E2A" w:rsidRDefault="00C81E2A" w:rsidP="00C81E2A">
      <w:pPr>
        <w:spacing w:after="0" w:line="240" w:lineRule="auto"/>
        <w:ind w:firstLine="709"/>
        <w:jc w:val="both"/>
        <w:rPr>
          <w:rFonts w:ascii="Times New Roman" w:hAnsi="Times New Roman"/>
          <w:bCs/>
          <w:sz w:val="28"/>
          <w:szCs w:val="28"/>
        </w:rPr>
      </w:pPr>
      <w:r w:rsidRPr="00C81E2A">
        <w:rPr>
          <w:rFonts w:ascii="Times New Roman" w:hAnsi="Times New Roman"/>
          <w:bCs/>
          <w:sz w:val="28"/>
          <w:szCs w:val="28"/>
        </w:rPr>
        <w:t>Проектом предусмотрена комплексная застройка прибрежной морской территории с целью организации стоянки яхт, а также оказания комплекса сопутствующих услуг, в том числе:</w:t>
      </w:r>
    </w:p>
    <w:p w:rsidR="00C81E2A" w:rsidRPr="00C81E2A" w:rsidRDefault="00C81E2A" w:rsidP="00C81E2A">
      <w:pPr>
        <w:spacing w:after="0" w:line="240" w:lineRule="auto"/>
        <w:ind w:firstLine="709"/>
        <w:jc w:val="both"/>
        <w:rPr>
          <w:rFonts w:ascii="Times New Roman" w:hAnsi="Times New Roman"/>
          <w:bCs/>
          <w:sz w:val="28"/>
          <w:szCs w:val="28"/>
        </w:rPr>
      </w:pPr>
      <w:r w:rsidRPr="00C81E2A">
        <w:rPr>
          <w:rFonts w:ascii="Times New Roman" w:hAnsi="Times New Roman"/>
          <w:bCs/>
          <w:sz w:val="28"/>
          <w:szCs w:val="28"/>
        </w:rPr>
        <w:t>административно-общественный комплекс;</w:t>
      </w:r>
    </w:p>
    <w:p w:rsidR="00C81E2A" w:rsidRPr="00C81E2A" w:rsidRDefault="00C81E2A" w:rsidP="00C81E2A">
      <w:pPr>
        <w:spacing w:after="0" w:line="240" w:lineRule="auto"/>
        <w:ind w:firstLine="709"/>
        <w:jc w:val="both"/>
        <w:rPr>
          <w:rFonts w:ascii="Times New Roman" w:hAnsi="Times New Roman"/>
          <w:bCs/>
          <w:sz w:val="28"/>
          <w:szCs w:val="28"/>
        </w:rPr>
      </w:pPr>
      <w:r w:rsidRPr="00C81E2A">
        <w:rPr>
          <w:rFonts w:ascii="Times New Roman" w:hAnsi="Times New Roman"/>
          <w:bCs/>
          <w:sz w:val="28"/>
          <w:szCs w:val="28"/>
        </w:rPr>
        <w:t xml:space="preserve">гостиница общей площадью 10 000 </w:t>
      </w:r>
      <w:proofErr w:type="spellStart"/>
      <w:r w:rsidRPr="00C81E2A">
        <w:rPr>
          <w:rFonts w:ascii="Times New Roman" w:hAnsi="Times New Roman"/>
          <w:bCs/>
          <w:sz w:val="28"/>
          <w:szCs w:val="28"/>
        </w:rPr>
        <w:t>кв</w:t>
      </w:r>
      <w:proofErr w:type="gramStart"/>
      <w:r w:rsidRPr="00C81E2A">
        <w:rPr>
          <w:rFonts w:ascii="Times New Roman" w:hAnsi="Times New Roman"/>
          <w:bCs/>
          <w:sz w:val="28"/>
          <w:szCs w:val="28"/>
        </w:rPr>
        <w:t>.м</w:t>
      </w:r>
      <w:proofErr w:type="spellEnd"/>
      <w:proofErr w:type="gramEnd"/>
      <w:r w:rsidRPr="00C81E2A">
        <w:rPr>
          <w:rFonts w:ascii="Times New Roman" w:hAnsi="Times New Roman"/>
          <w:bCs/>
          <w:sz w:val="28"/>
          <w:szCs w:val="28"/>
        </w:rPr>
        <w:t>;</w:t>
      </w:r>
    </w:p>
    <w:p w:rsidR="00C81E2A" w:rsidRPr="00C81E2A" w:rsidRDefault="00C81E2A" w:rsidP="00C81E2A">
      <w:pPr>
        <w:spacing w:after="0" w:line="240" w:lineRule="auto"/>
        <w:ind w:firstLine="709"/>
        <w:jc w:val="both"/>
        <w:rPr>
          <w:rFonts w:ascii="Times New Roman" w:hAnsi="Times New Roman"/>
          <w:bCs/>
          <w:sz w:val="28"/>
          <w:szCs w:val="28"/>
        </w:rPr>
      </w:pPr>
      <w:r w:rsidRPr="00C81E2A">
        <w:rPr>
          <w:rFonts w:ascii="Times New Roman" w:hAnsi="Times New Roman"/>
          <w:bCs/>
          <w:sz w:val="28"/>
          <w:szCs w:val="28"/>
        </w:rPr>
        <w:t>ресторан;</w:t>
      </w:r>
    </w:p>
    <w:p w:rsidR="00C81E2A" w:rsidRPr="00C81E2A" w:rsidRDefault="00C81E2A" w:rsidP="00C81E2A">
      <w:pPr>
        <w:spacing w:after="0" w:line="240" w:lineRule="auto"/>
        <w:ind w:firstLine="709"/>
        <w:jc w:val="both"/>
        <w:rPr>
          <w:rFonts w:ascii="Times New Roman" w:hAnsi="Times New Roman"/>
          <w:bCs/>
          <w:sz w:val="28"/>
          <w:szCs w:val="28"/>
        </w:rPr>
      </w:pPr>
      <w:r w:rsidRPr="00C81E2A">
        <w:rPr>
          <w:rFonts w:ascii="Times New Roman" w:hAnsi="Times New Roman"/>
          <w:bCs/>
          <w:sz w:val="28"/>
          <w:szCs w:val="28"/>
        </w:rPr>
        <w:t>магазины;</w:t>
      </w:r>
    </w:p>
    <w:p w:rsidR="00C81E2A" w:rsidRPr="00C81E2A" w:rsidRDefault="00C81E2A" w:rsidP="00C81E2A">
      <w:pPr>
        <w:spacing w:after="0" w:line="240" w:lineRule="auto"/>
        <w:ind w:firstLine="709"/>
        <w:jc w:val="both"/>
        <w:rPr>
          <w:rFonts w:ascii="Times New Roman" w:hAnsi="Times New Roman"/>
          <w:bCs/>
          <w:sz w:val="28"/>
          <w:szCs w:val="28"/>
        </w:rPr>
      </w:pPr>
      <w:r w:rsidRPr="00C81E2A">
        <w:rPr>
          <w:rFonts w:ascii="Times New Roman" w:hAnsi="Times New Roman"/>
          <w:bCs/>
          <w:sz w:val="28"/>
          <w:szCs w:val="28"/>
        </w:rPr>
        <w:t xml:space="preserve">центр водных видов спорта, </w:t>
      </w:r>
    </w:p>
    <w:p w:rsidR="00C81E2A" w:rsidRPr="00C81E2A" w:rsidRDefault="00C81E2A" w:rsidP="00C81E2A">
      <w:pPr>
        <w:spacing w:after="0" w:line="240" w:lineRule="auto"/>
        <w:ind w:firstLine="709"/>
        <w:jc w:val="both"/>
        <w:rPr>
          <w:rFonts w:ascii="Times New Roman" w:hAnsi="Times New Roman"/>
          <w:bCs/>
          <w:sz w:val="28"/>
          <w:szCs w:val="28"/>
        </w:rPr>
      </w:pPr>
      <w:r w:rsidRPr="00C81E2A">
        <w:rPr>
          <w:rFonts w:ascii="Times New Roman" w:hAnsi="Times New Roman"/>
          <w:bCs/>
          <w:sz w:val="28"/>
          <w:szCs w:val="28"/>
        </w:rPr>
        <w:t>аквапарк;</w:t>
      </w:r>
    </w:p>
    <w:p w:rsidR="00C81E2A" w:rsidRPr="00C81E2A" w:rsidRDefault="00C81E2A" w:rsidP="00C81E2A">
      <w:pPr>
        <w:spacing w:after="0" w:line="240" w:lineRule="auto"/>
        <w:ind w:firstLine="709"/>
        <w:jc w:val="both"/>
        <w:rPr>
          <w:rFonts w:ascii="Times New Roman" w:hAnsi="Times New Roman"/>
          <w:bCs/>
          <w:sz w:val="28"/>
          <w:szCs w:val="28"/>
        </w:rPr>
      </w:pPr>
      <w:r w:rsidRPr="00C81E2A">
        <w:rPr>
          <w:rFonts w:ascii="Times New Roman" w:hAnsi="Times New Roman"/>
          <w:bCs/>
          <w:sz w:val="28"/>
          <w:szCs w:val="28"/>
        </w:rPr>
        <w:t>детская игровая площадка, бассейн.</w:t>
      </w:r>
    </w:p>
    <w:p w:rsidR="00C81E2A" w:rsidRPr="00C81E2A" w:rsidRDefault="00C81E2A" w:rsidP="00C81E2A">
      <w:pPr>
        <w:spacing w:after="0" w:line="240" w:lineRule="auto"/>
        <w:ind w:firstLine="709"/>
        <w:jc w:val="both"/>
        <w:rPr>
          <w:rFonts w:ascii="Times New Roman" w:hAnsi="Times New Roman"/>
          <w:bCs/>
          <w:sz w:val="28"/>
          <w:szCs w:val="28"/>
        </w:rPr>
      </w:pPr>
      <w:r w:rsidRPr="00C81E2A">
        <w:rPr>
          <w:rFonts w:ascii="Times New Roman" w:hAnsi="Times New Roman"/>
          <w:bCs/>
          <w:sz w:val="28"/>
          <w:szCs w:val="28"/>
        </w:rPr>
        <w:t>Проектная мощность гостиничного комплекса – 110 номеров уровня 3-4 звезды.</w:t>
      </w:r>
    </w:p>
    <w:p w:rsidR="00C81E2A" w:rsidRPr="00C81E2A" w:rsidRDefault="00C81E2A" w:rsidP="00C81E2A">
      <w:pPr>
        <w:spacing w:after="0" w:line="240" w:lineRule="auto"/>
        <w:ind w:firstLine="709"/>
        <w:jc w:val="both"/>
        <w:rPr>
          <w:rFonts w:ascii="Times New Roman" w:hAnsi="Times New Roman"/>
          <w:bCs/>
          <w:sz w:val="28"/>
          <w:szCs w:val="28"/>
        </w:rPr>
      </w:pPr>
      <w:r w:rsidRPr="00C81E2A">
        <w:rPr>
          <w:rFonts w:ascii="Times New Roman" w:hAnsi="Times New Roman"/>
          <w:bCs/>
          <w:sz w:val="28"/>
          <w:szCs w:val="28"/>
        </w:rPr>
        <w:t>Общая стоимость первой очереди проекта – 1050 млн. рублей.</w:t>
      </w:r>
    </w:p>
    <w:p w:rsidR="00C81E2A" w:rsidRPr="00C81E2A" w:rsidRDefault="00C81E2A" w:rsidP="00C81E2A">
      <w:pPr>
        <w:spacing w:after="0" w:line="240" w:lineRule="auto"/>
        <w:ind w:firstLine="709"/>
        <w:jc w:val="both"/>
        <w:rPr>
          <w:rFonts w:ascii="Times New Roman" w:hAnsi="Times New Roman"/>
          <w:bCs/>
          <w:sz w:val="28"/>
          <w:szCs w:val="28"/>
        </w:rPr>
      </w:pPr>
      <w:r w:rsidRPr="00C81E2A">
        <w:rPr>
          <w:rFonts w:ascii="Times New Roman" w:hAnsi="Times New Roman"/>
          <w:bCs/>
          <w:sz w:val="28"/>
          <w:szCs w:val="28"/>
        </w:rPr>
        <w:t>Количество создаваемых рабочих мест – 155.</w:t>
      </w:r>
    </w:p>
    <w:p w:rsidR="00C81E2A" w:rsidRPr="00C81E2A" w:rsidRDefault="00C81E2A" w:rsidP="00C81E2A">
      <w:pPr>
        <w:autoSpaceDE w:val="0"/>
        <w:autoSpaceDN w:val="0"/>
        <w:spacing w:after="0" w:line="240" w:lineRule="auto"/>
        <w:ind w:firstLine="709"/>
        <w:jc w:val="both"/>
        <w:rPr>
          <w:rFonts w:ascii="Times New Roman" w:hAnsi="Times New Roman"/>
          <w:sz w:val="28"/>
          <w:szCs w:val="28"/>
        </w:rPr>
      </w:pPr>
      <w:r w:rsidRPr="00C81E2A">
        <w:rPr>
          <w:rFonts w:ascii="Times New Roman" w:hAnsi="Times New Roman"/>
          <w:sz w:val="28"/>
          <w:szCs w:val="28"/>
        </w:rPr>
        <w:t>Прое</w:t>
      </w:r>
      <w:proofErr w:type="gramStart"/>
      <w:r w:rsidRPr="00C81E2A">
        <w:rPr>
          <w:rFonts w:ascii="Times New Roman" w:hAnsi="Times New Roman"/>
          <w:sz w:val="28"/>
          <w:szCs w:val="28"/>
        </w:rPr>
        <w:t>кт стр</w:t>
      </w:r>
      <w:proofErr w:type="gramEnd"/>
      <w:r w:rsidRPr="00C81E2A">
        <w:rPr>
          <w:rFonts w:ascii="Times New Roman" w:hAnsi="Times New Roman"/>
          <w:sz w:val="28"/>
          <w:szCs w:val="28"/>
        </w:rPr>
        <w:t xml:space="preserve">оительства </w:t>
      </w:r>
      <w:r w:rsidRPr="00C81E2A">
        <w:rPr>
          <w:rFonts w:ascii="Times New Roman" w:hAnsi="Times New Roman"/>
          <w:bCs/>
          <w:sz w:val="28"/>
          <w:szCs w:val="28"/>
        </w:rPr>
        <w:t xml:space="preserve">порта для парусных и моторных маломерных морских судов </w:t>
      </w:r>
      <w:r w:rsidRPr="00C81E2A">
        <w:rPr>
          <w:rFonts w:ascii="Times New Roman" w:hAnsi="Times New Roman"/>
          <w:sz w:val="28"/>
          <w:szCs w:val="28"/>
        </w:rPr>
        <w:t>является прорывным в рамках Черноморской экономической зоны. Его реализация позволит создать новые рабочие места, простимулирует дополнительный турпоток и позволит сделать серьезный шаг к круглогодичному курорту.</w:t>
      </w:r>
    </w:p>
    <w:p w:rsidR="00C81E2A" w:rsidRPr="00C81E2A" w:rsidRDefault="00C81E2A" w:rsidP="00C81E2A">
      <w:pPr>
        <w:ind w:firstLine="709"/>
        <w:contextualSpacing/>
        <w:jc w:val="both"/>
        <w:rPr>
          <w:rFonts w:ascii="Times New Roman" w:hAnsi="Times New Roman"/>
          <w:sz w:val="28"/>
          <w:szCs w:val="28"/>
        </w:rPr>
      </w:pPr>
    </w:p>
    <w:p w:rsidR="00BF4427" w:rsidRPr="00BF4427" w:rsidRDefault="00BF4427" w:rsidP="00BF4427">
      <w:pPr>
        <w:spacing w:before="120" w:after="120" w:line="276" w:lineRule="auto"/>
        <w:ind w:firstLine="709"/>
        <w:jc w:val="center"/>
        <w:rPr>
          <w:rFonts w:ascii="Times New Roman" w:hAnsi="Times New Roman"/>
          <w:b/>
          <w:bCs/>
          <w:sz w:val="28"/>
          <w:szCs w:val="28"/>
        </w:rPr>
      </w:pPr>
      <w:r w:rsidRPr="00BF4427">
        <w:rPr>
          <w:rFonts w:ascii="Times New Roman" w:eastAsia="Times New Roman" w:hAnsi="Times New Roman"/>
          <w:b/>
          <w:color w:val="000000"/>
          <w:sz w:val="28"/>
          <w:szCs w:val="28"/>
          <w:lang w:eastAsia="ru-RU"/>
        </w:rPr>
        <w:t xml:space="preserve">Раздел 11. Лучшая муниципальная практика содействия развитию конкуренции </w:t>
      </w:r>
      <w:r w:rsidRPr="00BF4427">
        <w:rPr>
          <w:rFonts w:ascii="Times New Roman" w:eastAsia="Times New Roman" w:hAnsi="Times New Roman"/>
          <w:b/>
          <w:sz w:val="28"/>
          <w:szCs w:val="28"/>
          <w:lang w:eastAsia="ru-RU"/>
        </w:rPr>
        <w:t>за 2018 год.</w:t>
      </w:r>
    </w:p>
    <w:p w:rsidR="00BF4427" w:rsidRDefault="009537E2" w:rsidP="007D47C1">
      <w:pPr>
        <w:spacing w:after="0" w:line="240" w:lineRule="auto"/>
        <w:ind w:firstLine="709"/>
        <w:jc w:val="both"/>
        <w:rPr>
          <w:rFonts w:ascii="Times New Roman" w:hAnsi="Times New Roman"/>
          <w:bCs/>
          <w:sz w:val="28"/>
          <w:szCs w:val="28"/>
        </w:rPr>
      </w:pPr>
      <w:r w:rsidRPr="009537E2">
        <w:rPr>
          <w:rFonts w:ascii="Times New Roman" w:hAnsi="Times New Roman"/>
          <w:bCs/>
          <w:sz w:val="28"/>
          <w:szCs w:val="28"/>
        </w:rPr>
        <w:t xml:space="preserve">С целью формирования регионального перечня </w:t>
      </w:r>
      <w:r w:rsidR="008B5329">
        <w:rPr>
          <w:rFonts w:ascii="Times New Roman" w:hAnsi="Times New Roman"/>
          <w:bCs/>
          <w:sz w:val="28"/>
          <w:szCs w:val="28"/>
        </w:rPr>
        <w:t xml:space="preserve">лучших </w:t>
      </w:r>
      <w:r w:rsidRPr="009537E2">
        <w:rPr>
          <w:rFonts w:ascii="Times New Roman" w:hAnsi="Times New Roman"/>
          <w:bCs/>
          <w:sz w:val="28"/>
          <w:szCs w:val="28"/>
        </w:rPr>
        <w:t xml:space="preserve">практик содействия развитию конкуренции для последующего предложения </w:t>
      </w:r>
      <w:r w:rsidR="00562B55">
        <w:rPr>
          <w:rFonts w:ascii="Times New Roman" w:hAnsi="Times New Roman"/>
          <w:bCs/>
          <w:sz w:val="28"/>
          <w:szCs w:val="28"/>
        </w:rPr>
        <w:lastRenderedPageBreak/>
        <w:t xml:space="preserve">Минэкономразвития РФ </w:t>
      </w:r>
      <w:r w:rsidRPr="009537E2">
        <w:rPr>
          <w:rFonts w:ascii="Times New Roman" w:hAnsi="Times New Roman"/>
          <w:bCs/>
          <w:sz w:val="28"/>
          <w:szCs w:val="28"/>
        </w:rPr>
        <w:t xml:space="preserve">по внедрению на территории субъектов Российской Федерации </w:t>
      </w:r>
      <w:r w:rsidR="008B5329">
        <w:rPr>
          <w:rFonts w:ascii="Times New Roman" w:hAnsi="Times New Roman"/>
          <w:bCs/>
          <w:sz w:val="28"/>
          <w:szCs w:val="28"/>
        </w:rPr>
        <w:t xml:space="preserve">представить информацию по форме приложения № 6.  </w:t>
      </w:r>
      <w:r w:rsidRPr="009537E2">
        <w:rPr>
          <w:rFonts w:ascii="Times New Roman" w:hAnsi="Times New Roman"/>
          <w:bCs/>
          <w:sz w:val="28"/>
          <w:szCs w:val="28"/>
        </w:rPr>
        <w:t xml:space="preserve"> </w:t>
      </w:r>
    </w:p>
    <w:p w:rsidR="00920157" w:rsidRDefault="00920157" w:rsidP="007D47C1">
      <w:pPr>
        <w:spacing w:after="0" w:line="240" w:lineRule="auto"/>
        <w:ind w:firstLine="709"/>
        <w:jc w:val="both"/>
        <w:rPr>
          <w:rFonts w:ascii="Times New Roman" w:hAnsi="Times New Roman"/>
          <w:bCs/>
          <w:sz w:val="28"/>
          <w:szCs w:val="28"/>
        </w:rPr>
      </w:pPr>
      <w:r>
        <w:rPr>
          <w:rFonts w:ascii="Times New Roman" w:hAnsi="Times New Roman"/>
          <w:bCs/>
          <w:sz w:val="28"/>
          <w:szCs w:val="28"/>
        </w:rPr>
        <w:t xml:space="preserve">Направления, по которым необходимо представить информацию: </w:t>
      </w:r>
    </w:p>
    <w:p w:rsidR="00920157" w:rsidRDefault="00920157" w:rsidP="007D47C1">
      <w:pPr>
        <w:spacing w:after="0" w:line="240" w:lineRule="auto"/>
        <w:ind w:firstLine="709"/>
        <w:jc w:val="both"/>
        <w:rPr>
          <w:rFonts w:ascii="Times New Roman" w:hAnsi="Times New Roman"/>
          <w:bCs/>
          <w:sz w:val="28"/>
          <w:szCs w:val="28"/>
        </w:rPr>
      </w:pPr>
      <w:proofErr w:type="gramStart"/>
      <w:r>
        <w:rPr>
          <w:rFonts w:ascii="Times New Roman" w:hAnsi="Times New Roman"/>
          <w:bCs/>
          <w:sz w:val="28"/>
          <w:szCs w:val="28"/>
        </w:rPr>
        <w:t>внедрение Стандарта развития конкуренции на уровне муниципалитета</w:t>
      </w:r>
      <w:r w:rsidR="007D47C1">
        <w:rPr>
          <w:rFonts w:ascii="Times New Roman" w:hAnsi="Times New Roman"/>
          <w:bCs/>
          <w:sz w:val="28"/>
          <w:szCs w:val="28"/>
        </w:rPr>
        <w:t xml:space="preserve"> (проведение ежегодного мониторинга состояния </w:t>
      </w:r>
      <w:r w:rsidR="007D47C1" w:rsidRPr="00A24276">
        <w:rPr>
          <w:rFonts w:ascii="Times New Roman" w:hAnsi="Times New Roman"/>
          <w:bCs/>
          <w:sz w:val="28"/>
          <w:szCs w:val="28"/>
        </w:rPr>
        <w:t>и развити</w:t>
      </w:r>
      <w:r w:rsidR="007D47C1">
        <w:rPr>
          <w:rFonts w:ascii="Times New Roman" w:hAnsi="Times New Roman"/>
          <w:bCs/>
          <w:sz w:val="28"/>
          <w:szCs w:val="28"/>
        </w:rPr>
        <w:t>я</w:t>
      </w:r>
      <w:r w:rsidR="007D47C1" w:rsidRPr="00A24276">
        <w:rPr>
          <w:rFonts w:ascii="Times New Roman" w:hAnsi="Times New Roman"/>
          <w:bCs/>
          <w:sz w:val="28"/>
          <w:szCs w:val="28"/>
        </w:rPr>
        <w:t xml:space="preserve"> конкурентной среды н</w:t>
      </w:r>
      <w:r w:rsidR="007D47C1">
        <w:rPr>
          <w:rFonts w:ascii="Times New Roman" w:hAnsi="Times New Roman"/>
          <w:bCs/>
          <w:sz w:val="28"/>
          <w:szCs w:val="28"/>
        </w:rPr>
        <w:t>а рынках товаров, работ и услуг</w:t>
      </w:r>
      <w:r>
        <w:rPr>
          <w:rFonts w:ascii="Times New Roman" w:hAnsi="Times New Roman"/>
          <w:bCs/>
          <w:sz w:val="28"/>
          <w:szCs w:val="28"/>
        </w:rPr>
        <w:t>;</w:t>
      </w:r>
      <w:r w:rsidR="007D47C1">
        <w:rPr>
          <w:rFonts w:ascii="Times New Roman" w:hAnsi="Times New Roman"/>
          <w:bCs/>
          <w:sz w:val="28"/>
          <w:szCs w:val="28"/>
        </w:rPr>
        <w:t xml:space="preserve"> мониторинга наличия (отсутствия) административных барьеров для деятельности бизнес сообщества; обоснование выбора муниципальных приоритетных рынков</w:t>
      </w:r>
      <w:r w:rsidR="00C70DBC">
        <w:rPr>
          <w:rFonts w:ascii="Times New Roman" w:hAnsi="Times New Roman"/>
          <w:bCs/>
          <w:sz w:val="28"/>
          <w:szCs w:val="28"/>
        </w:rPr>
        <w:t>; наличие</w:t>
      </w:r>
      <w:proofErr w:type="gramEnd"/>
      <w:r w:rsidR="00C70DBC">
        <w:rPr>
          <w:rFonts w:ascii="Times New Roman" w:hAnsi="Times New Roman"/>
          <w:bCs/>
          <w:sz w:val="28"/>
          <w:szCs w:val="28"/>
        </w:rPr>
        <w:t xml:space="preserve"> программных мероприятий по развитию конкуренции в составе муниципальных программ </w:t>
      </w:r>
      <w:r w:rsidR="007D47C1">
        <w:rPr>
          <w:rFonts w:ascii="Times New Roman" w:hAnsi="Times New Roman"/>
          <w:bCs/>
          <w:sz w:val="28"/>
          <w:szCs w:val="28"/>
        </w:rPr>
        <w:t xml:space="preserve">и т.д. и т.п.); </w:t>
      </w:r>
    </w:p>
    <w:p w:rsidR="00920157" w:rsidRDefault="007D47C1" w:rsidP="007D47C1">
      <w:pPr>
        <w:spacing w:after="0" w:line="240" w:lineRule="auto"/>
        <w:ind w:firstLine="709"/>
        <w:jc w:val="both"/>
        <w:rPr>
          <w:rFonts w:ascii="Times New Roman" w:hAnsi="Times New Roman"/>
          <w:bCs/>
          <w:sz w:val="28"/>
          <w:szCs w:val="28"/>
        </w:rPr>
      </w:pPr>
      <w:r>
        <w:rPr>
          <w:rFonts w:ascii="Times New Roman" w:eastAsia="Times New Roman" w:hAnsi="Times New Roman"/>
          <w:sz w:val="28"/>
          <w:szCs w:val="28"/>
          <w:lang w:eastAsia="ru-RU"/>
        </w:rPr>
        <w:t xml:space="preserve">применением механизмов </w:t>
      </w:r>
      <w:proofErr w:type="spellStart"/>
      <w:r w:rsidR="00920157">
        <w:rPr>
          <w:rFonts w:ascii="Times New Roman" w:hAnsi="Times New Roman"/>
          <w:bCs/>
          <w:sz w:val="28"/>
          <w:szCs w:val="28"/>
        </w:rPr>
        <w:t>муниципально</w:t>
      </w:r>
      <w:proofErr w:type="spellEnd"/>
      <w:r w:rsidR="00920157">
        <w:rPr>
          <w:rFonts w:ascii="Times New Roman" w:hAnsi="Times New Roman"/>
          <w:bCs/>
          <w:sz w:val="28"/>
          <w:szCs w:val="28"/>
        </w:rPr>
        <w:t>-частно</w:t>
      </w:r>
      <w:r>
        <w:rPr>
          <w:rFonts w:ascii="Times New Roman" w:hAnsi="Times New Roman"/>
          <w:bCs/>
          <w:sz w:val="28"/>
          <w:szCs w:val="28"/>
        </w:rPr>
        <w:t>го</w:t>
      </w:r>
      <w:r w:rsidR="00920157">
        <w:rPr>
          <w:rFonts w:ascii="Times New Roman" w:hAnsi="Times New Roman"/>
          <w:bCs/>
          <w:sz w:val="28"/>
          <w:szCs w:val="28"/>
        </w:rPr>
        <w:t xml:space="preserve"> партнерств</w:t>
      </w:r>
      <w:r>
        <w:rPr>
          <w:rFonts w:ascii="Times New Roman" w:hAnsi="Times New Roman"/>
          <w:bCs/>
          <w:sz w:val="28"/>
          <w:szCs w:val="28"/>
        </w:rPr>
        <w:t>а</w:t>
      </w:r>
      <w:r w:rsidR="00920157">
        <w:rPr>
          <w:rFonts w:ascii="Times New Roman" w:hAnsi="Times New Roman"/>
          <w:bCs/>
          <w:sz w:val="28"/>
          <w:szCs w:val="28"/>
        </w:rPr>
        <w:t>;</w:t>
      </w:r>
    </w:p>
    <w:p w:rsidR="00920157" w:rsidRDefault="00FC1231" w:rsidP="007D47C1">
      <w:pPr>
        <w:spacing w:after="0" w:line="240" w:lineRule="auto"/>
        <w:ind w:firstLine="709"/>
        <w:jc w:val="both"/>
        <w:rPr>
          <w:rFonts w:ascii="Times New Roman" w:hAnsi="Times New Roman"/>
          <w:bCs/>
          <w:sz w:val="28"/>
          <w:szCs w:val="28"/>
        </w:rPr>
      </w:pPr>
      <w:r>
        <w:rPr>
          <w:rFonts w:ascii="Times New Roman" w:hAnsi="Times New Roman"/>
          <w:bCs/>
          <w:sz w:val="28"/>
          <w:szCs w:val="28"/>
        </w:rPr>
        <w:t xml:space="preserve">меры по совершенствованию процедуры </w:t>
      </w:r>
      <w:r w:rsidR="00920157">
        <w:rPr>
          <w:rFonts w:ascii="Times New Roman" w:hAnsi="Times New Roman"/>
          <w:bCs/>
          <w:sz w:val="28"/>
          <w:szCs w:val="28"/>
        </w:rPr>
        <w:t>муниципальны</w:t>
      </w:r>
      <w:r w:rsidR="00D94ED8">
        <w:rPr>
          <w:rFonts w:ascii="Times New Roman" w:hAnsi="Times New Roman"/>
          <w:bCs/>
          <w:sz w:val="28"/>
          <w:szCs w:val="28"/>
        </w:rPr>
        <w:t>х</w:t>
      </w:r>
      <w:r w:rsidR="00920157">
        <w:rPr>
          <w:rFonts w:ascii="Times New Roman" w:hAnsi="Times New Roman"/>
          <w:bCs/>
          <w:sz w:val="28"/>
          <w:szCs w:val="28"/>
        </w:rPr>
        <w:t xml:space="preserve"> закуп</w:t>
      </w:r>
      <w:r w:rsidR="00D94ED8">
        <w:rPr>
          <w:rFonts w:ascii="Times New Roman" w:hAnsi="Times New Roman"/>
          <w:bCs/>
          <w:sz w:val="28"/>
          <w:szCs w:val="28"/>
        </w:rPr>
        <w:t>о</w:t>
      </w:r>
      <w:r w:rsidR="00920157">
        <w:rPr>
          <w:rFonts w:ascii="Times New Roman" w:hAnsi="Times New Roman"/>
          <w:bCs/>
          <w:sz w:val="28"/>
          <w:szCs w:val="28"/>
        </w:rPr>
        <w:t>к;</w:t>
      </w:r>
    </w:p>
    <w:p w:rsidR="00562B55" w:rsidRDefault="00562B55" w:rsidP="007D47C1">
      <w:pPr>
        <w:spacing w:after="0" w:line="240" w:lineRule="auto"/>
        <w:ind w:firstLine="709"/>
        <w:jc w:val="both"/>
        <w:rPr>
          <w:rFonts w:ascii="Times New Roman" w:hAnsi="Times New Roman"/>
          <w:bCs/>
          <w:sz w:val="28"/>
          <w:szCs w:val="28"/>
        </w:rPr>
      </w:pPr>
      <w:r>
        <w:rPr>
          <w:rFonts w:ascii="Times New Roman" w:hAnsi="Times New Roman"/>
          <w:bCs/>
          <w:sz w:val="28"/>
          <w:szCs w:val="28"/>
        </w:rPr>
        <w:t>развитие конкуренции на социально значимых и приоритетных рынках (возможно описание работы по нескольким рынкам);</w:t>
      </w:r>
    </w:p>
    <w:p w:rsidR="00562B55" w:rsidRDefault="00562B55" w:rsidP="00920157">
      <w:pPr>
        <w:spacing w:after="0" w:line="240" w:lineRule="auto"/>
        <w:ind w:firstLine="709"/>
        <w:jc w:val="both"/>
        <w:rPr>
          <w:rFonts w:ascii="Times New Roman" w:hAnsi="Times New Roman"/>
          <w:bCs/>
          <w:sz w:val="28"/>
          <w:szCs w:val="28"/>
        </w:rPr>
      </w:pPr>
      <w:r>
        <w:rPr>
          <w:rFonts w:ascii="Times New Roman" w:hAnsi="Times New Roman"/>
          <w:bCs/>
          <w:sz w:val="28"/>
          <w:szCs w:val="28"/>
        </w:rPr>
        <w:t>повышение информированности субъектов предпринимательской деятельности</w:t>
      </w:r>
      <w:r w:rsidR="007D47C1">
        <w:rPr>
          <w:rFonts w:ascii="Times New Roman" w:hAnsi="Times New Roman"/>
          <w:bCs/>
          <w:sz w:val="28"/>
          <w:szCs w:val="28"/>
        </w:rPr>
        <w:t xml:space="preserve"> о состоянии </w:t>
      </w:r>
      <w:r w:rsidR="007D47C1" w:rsidRPr="00A24276">
        <w:rPr>
          <w:rFonts w:ascii="Times New Roman" w:hAnsi="Times New Roman"/>
          <w:bCs/>
          <w:sz w:val="28"/>
          <w:szCs w:val="28"/>
        </w:rPr>
        <w:t>конкурентной среды н</w:t>
      </w:r>
      <w:r w:rsidR="007D47C1">
        <w:rPr>
          <w:rFonts w:ascii="Times New Roman" w:hAnsi="Times New Roman"/>
          <w:bCs/>
          <w:sz w:val="28"/>
          <w:szCs w:val="28"/>
        </w:rPr>
        <w:t>а территории муниципалитета</w:t>
      </w:r>
      <w:r>
        <w:rPr>
          <w:rFonts w:ascii="Times New Roman" w:hAnsi="Times New Roman"/>
          <w:bCs/>
          <w:sz w:val="28"/>
          <w:szCs w:val="28"/>
        </w:rPr>
        <w:t>;</w:t>
      </w:r>
    </w:p>
    <w:p w:rsidR="00D94ED8" w:rsidRDefault="00D94ED8" w:rsidP="00920157">
      <w:pPr>
        <w:spacing w:after="0" w:line="240" w:lineRule="auto"/>
        <w:ind w:firstLine="709"/>
        <w:jc w:val="both"/>
        <w:rPr>
          <w:rFonts w:ascii="Times New Roman" w:hAnsi="Times New Roman"/>
          <w:bCs/>
          <w:sz w:val="28"/>
          <w:szCs w:val="28"/>
        </w:rPr>
      </w:pPr>
      <w:r>
        <w:rPr>
          <w:rFonts w:ascii="Times New Roman" w:hAnsi="Times New Roman"/>
          <w:bCs/>
          <w:sz w:val="28"/>
          <w:szCs w:val="28"/>
        </w:rPr>
        <w:t xml:space="preserve">развитие экономического потенциала и формирование благоприятного инвестиционного климата; </w:t>
      </w:r>
    </w:p>
    <w:p w:rsidR="00EE5ECA" w:rsidRDefault="00EE5ECA" w:rsidP="00920157">
      <w:pPr>
        <w:spacing w:after="0" w:line="240" w:lineRule="auto"/>
        <w:ind w:firstLine="709"/>
        <w:jc w:val="both"/>
        <w:rPr>
          <w:rFonts w:ascii="Times New Roman" w:hAnsi="Times New Roman"/>
          <w:bCs/>
          <w:sz w:val="28"/>
          <w:szCs w:val="28"/>
        </w:rPr>
      </w:pPr>
      <w:r>
        <w:rPr>
          <w:rFonts w:ascii="Times New Roman" w:eastAsia="Times New Roman" w:hAnsi="Times New Roman"/>
          <w:iCs/>
          <w:sz w:val="28"/>
          <w:szCs w:val="28"/>
          <w:lang w:eastAsia="ru-RU"/>
        </w:rPr>
        <w:t xml:space="preserve">вовлечение </w:t>
      </w:r>
      <w:r w:rsidRPr="00793117">
        <w:rPr>
          <w:rFonts w:ascii="Times New Roman" w:eastAsia="Times New Roman" w:hAnsi="Times New Roman"/>
          <w:iCs/>
          <w:sz w:val="28"/>
          <w:szCs w:val="28"/>
          <w:lang w:eastAsia="ru-RU"/>
        </w:rPr>
        <w:t>в хозяйственный оборот для частного бизнеса</w:t>
      </w:r>
      <w:r>
        <w:rPr>
          <w:rFonts w:ascii="Times New Roman" w:eastAsia="Times New Roman" w:hAnsi="Times New Roman"/>
          <w:iCs/>
          <w:sz w:val="28"/>
          <w:szCs w:val="28"/>
          <w:lang w:eastAsia="ru-RU"/>
        </w:rPr>
        <w:t xml:space="preserve"> </w:t>
      </w:r>
      <w:r w:rsidRPr="00793117">
        <w:rPr>
          <w:rFonts w:ascii="Times New Roman" w:eastAsia="Times New Roman" w:hAnsi="Times New Roman"/>
          <w:iCs/>
          <w:sz w:val="28"/>
          <w:szCs w:val="28"/>
          <w:lang w:eastAsia="ru-RU"/>
        </w:rPr>
        <w:t>свободного (неэффективно используемого) муниципального имущества</w:t>
      </w:r>
      <w:r w:rsidR="007930BE">
        <w:rPr>
          <w:rFonts w:ascii="Times New Roman" w:eastAsia="Times New Roman" w:hAnsi="Times New Roman"/>
          <w:iCs/>
          <w:sz w:val="28"/>
          <w:szCs w:val="28"/>
          <w:lang w:eastAsia="ru-RU"/>
        </w:rPr>
        <w:t>;</w:t>
      </w:r>
    </w:p>
    <w:p w:rsidR="007D47C1" w:rsidRDefault="007D47C1" w:rsidP="00920157">
      <w:pPr>
        <w:spacing w:after="0" w:line="240" w:lineRule="auto"/>
        <w:ind w:firstLine="709"/>
        <w:jc w:val="both"/>
        <w:rPr>
          <w:rFonts w:ascii="Times New Roman" w:hAnsi="Times New Roman"/>
          <w:bCs/>
          <w:sz w:val="28"/>
          <w:szCs w:val="28"/>
        </w:rPr>
      </w:pPr>
      <w:r>
        <w:rPr>
          <w:rFonts w:ascii="Times New Roman" w:hAnsi="Times New Roman"/>
          <w:bCs/>
          <w:sz w:val="28"/>
          <w:szCs w:val="28"/>
        </w:rPr>
        <w:t>повышение уровня правовой культуры в органах местного самоуправления;</w:t>
      </w:r>
    </w:p>
    <w:p w:rsidR="007930BE" w:rsidRDefault="007930BE" w:rsidP="00920157">
      <w:pPr>
        <w:spacing w:after="0" w:line="240" w:lineRule="auto"/>
        <w:ind w:firstLine="709"/>
        <w:jc w:val="both"/>
        <w:rPr>
          <w:rFonts w:ascii="Times New Roman" w:hAnsi="Times New Roman"/>
          <w:bCs/>
          <w:sz w:val="28"/>
          <w:szCs w:val="28"/>
        </w:rPr>
      </w:pPr>
      <w:r>
        <w:rPr>
          <w:rFonts w:ascii="Times New Roman" w:hAnsi="Times New Roman"/>
          <w:bCs/>
          <w:sz w:val="28"/>
          <w:szCs w:val="28"/>
        </w:rPr>
        <w:t xml:space="preserve">и другие. </w:t>
      </w:r>
    </w:p>
    <w:p w:rsidR="007D6C99" w:rsidRDefault="007D6C99" w:rsidP="007D6C99">
      <w:pPr>
        <w:spacing w:after="0" w:line="240" w:lineRule="auto"/>
        <w:ind w:firstLine="709"/>
        <w:contextualSpacing/>
        <w:jc w:val="both"/>
        <w:rPr>
          <w:rFonts w:ascii="Times New Roman" w:eastAsia="Times New Roman" w:hAnsi="Times New Roman"/>
          <w:sz w:val="28"/>
          <w:szCs w:val="28"/>
        </w:rPr>
      </w:pPr>
    </w:p>
    <w:p w:rsidR="007D6C99" w:rsidRPr="00CA1311" w:rsidRDefault="007D6C99" w:rsidP="007D6C99">
      <w:pPr>
        <w:spacing w:after="0" w:line="240" w:lineRule="auto"/>
        <w:ind w:firstLine="709"/>
        <w:contextualSpacing/>
        <w:jc w:val="both"/>
        <w:rPr>
          <w:rFonts w:ascii="Times New Roman" w:eastAsia="Times New Roman" w:hAnsi="Times New Roman"/>
          <w:sz w:val="28"/>
          <w:szCs w:val="28"/>
        </w:rPr>
      </w:pPr>
      <w:r w:rsidRPr="00CA1311">
        <w:rPr>
          <w:rFonts w:ascii="Times New Roman" w:eastAsia="Times New Roman" w:hAnsi="Times New Roman"/>
          <w:sz w:val="28"/>
          <w:szCs w:val="28"/>
        </w:rPr>
        <w:t xml:space="preserve">Активная работа по внедрению Стандарта я в муниципальном образовании ведется </w:t>
      </w:r>
      <w:r>
        <w:rPr>
          <w:rFonts w:ascii="Times New Roman" w:eastAsia="Times New Roman" w:hAnsi="Times New Roman"/>
          <w:sz w:val="28"/>
          <w:szCs w:val="28"/>
        </w:rPr>
        <w:t xml:space="preserve">с </w:t>
      </w:r>
      <w:r w:rsidRPr="00CA1311">
        <w:rPr>
          <w:rFonts w:ascii="Times New Roman" w:eastAsia="Times New Roman" w:hAnsi="Times New Roman"/>
          <w:sz w:val="28"/>
          <w:szCs w:val="28"/>
        </w:rPr>
        <w:t xml:space="preserve">2015 года. На сегодняшний день уже достигнуты определенные положительные результаты. </w:t>
      </w:r>
    </w:p>
    <w:p w:rsidR="007D6C99" w:rsidRPr="001E741E" w:rsidRDefault="007D6C99" w:rsidP="007D6C99">
      <w:pPr>
        <w:spacing w:after="0" w:line="240" w:lineRule="auto"/>
        <w:ind w:firstLine="709"/>
        <w:jc w:val="both"/>
        <w:rPr>
          <w:rFonts w:ascii="Times New Roman" w:eastAsia="Times New Roman" w:hAnsi="Times New Roman"/>
          <w:sz w:val="28"/>
          <w:szCs w:val="28"/>
          <w:lang w:eastAsia="ru-RU"/>
        </w:rPr>
      </w:pPr>
      <w:r w:rsidRPr="001E741E">
        <w:rPr>
          <w:rFonts w:ascii="Times New Roman" w:eastAsia="Times New Roman" w:hAnsi="Times New Roman"/>
          <w:sz w:val="28"/>
          <w:szCs w:val="28"/>
          <w:lang w:eastAsia="ru-RU"/>
        </w:rPr>
        <w:t>В</w:t>
      </w:r>
      <w:r w:rsidRPr="00CA1311">
        <w:rPr>
          <w:rFonts w:ascii="Times New Roman" w:eastAsia="Times New Roman" w:hAnsi="Times New Roman"/>
          <w:sz w:val="28"/>
          <w:szCs w:val="28"/>
          <w:lang w:eastAsia="ru-RU"/>
        </w:rPr>
        <w:t xml:space="preserve"> </w:t>
      </w:r>
      <w:r w:rsidRPr="001E741E">
        <w:rPr>
          <w:rFonts w:ascii="Times New Roman" w:eastAsia="Times New Roman" w:hAnsi="Times New Roman"/>
          <w:sz w:val="28"/>
          <w:szCs w:val="28"/>
          <w:lang w:eastAsia="ru-RU"/>
        </w:rPr>
        <w:t xml:space="preserve">целях создания системного подхода, а так же прозрачности </w:t>
      </w:r>
      <w:r w:rsidRPr="00CA1311">
        <w:rPr>
          <w:rFonts w:ascii="Times New Roman" w:eastAsia="Times New Roman" w:hAnsi="Times New Roman"/>
          <w:sz w:val="28"/>
          <w:szCs w:val="28"/>
          <w:lang w:eastAsia="ru-RU"/>
        </w:rPr>
        <w:t xml:space="preserve"> </w:t>
      </w:r>
      <w:r w:rsidRPr="001E741E">
        <w:rPr>
          <w:rFonts w:ascii="Times New Roman" w:eastAsia="Times New Roman" w:hAnsi="Times New Roman"/>
          <w:sz w:val="28"/>
          <w:szCs w:val="28"/>
          <w:lang w:eastAsia="ru-RU"/>
        </w:rPr>
        <w:t>деятельности, муниципальным образованием разработан ведомственны</w:t>
      </w:r>
      <w:r w:rsidRPr="00CA1311">
        <w:rPr>
          <w:rFonts w:ascii="Times New Roman" w:eastAsia="Times New Roman" w:hAnsi="Times New Roman"/>
          <w:sz w:val="28"/>
          <w:szCs w:val="28"/>
          <w:lang w:eastAsia="ru-RU"/>
        </w:rPr>
        <w:t>й</w:t>
      </w:r>
      <w:r w:rsidRPr="001E741E">
        <w:rPr>
          <w:rFonts w:ascii="Times New Roman" w:eastAsia="Times New Roman" w:hAnsi="Times New Roman"/>
          <w:sz w:val="28"/>
          <w:szCs w:val="28"/>
          <w:lang w:eastAsia="ru-RU"/>
        </w:rPr>
        <w:t xml:space="preserve"> план, созданы рабочие группы</w:t>
      </w:r>
      <w:r w:rsidRPr="00CA1311">
        <w:rPr>
          <w:rFonts w:ascii="Times New Roman" w:eastAsia="Times New Roman" w:hAnsi="Times New Roman"/>
          <w:sz w:val="28"/>
          <w:szCs w:val="28"/>
          <w:lang w:eastAsia="ru-RU"/>
        </w:rPr>
        <w:t xml:space="preserve"> </w:t>
      </w:r>
      <w:r w:rsidRPr="001E741E">
        <w:rPr>
          <w:rFonts w:ascii="Times New Roman" w:eastAsia="Times New Roman" w:hAnsi="Times New Roman"/>
          <w:sz w:val="28"/>
          <w:szCs w:val="28"/>
          <w:lang w:eastAsia="ru-RU"/>
        </w:rPr>
        <w:t>при глав</w:t>
      </w:r>
      <w:r w:rsidRPr="00CA1311">
        <w:rPr>
          <w:rFonts w:ascii="Times New Roman" w:eastAsia="Times New Roman" w:hAnsi="Times New Roman"/>
          <w:sz w:val="28"/>
          <w:szCs w:val="28"/>
          <w:lang w:eastAsia="ru-RU"/>
        </w:rPr>
        <w:t>е</w:t>
      </w:r>
      <w:r w:rsidRPr="001E741E">
        <w:rPr>
          <w:rFonts w:ascii="Times New Roman" w:eastAsia="Times New Roman" w:hAnsi="Times New Roman"/>
          <w:sz w:val="28"/>
          <w:szCs w:val="28"/>
          <w:lang w:eastAsia="ru-RU"/>
        </w:rPr>
        <w:t xml:space="preserve"> администраци</w:t>
      </w:r>
      <w:r w:rsidRPr="00CA1311">
        <w:rPr>
          <w:rFonts w:ascii="Times New Roman" w:eastAsia="Times New Roman" w:hAnsi="Times New Roman"/>
          <w:sz w:val="28"/>
          <w:szCs w:val="28"/>
          <w:lang w:eastAsia="ru-RU"/>
        </w:rPr>
        <w:t xml:space="preserve">и </w:t>
      </w:r>
      <w:r w:rsidRPr="001E741E">
        <w:rPr>
          <w:rFonts w:ascii="Times New Roman" w:eastAsia="Times New Roman" w:hAnsi="Times New Roman"/>
          <w:sz w:val="28"/>
          <w:szCs w:val="28"/>
          <w:lang w:eastAsia="ru-RU"/>
        </w:rPr>
        <w:t>с привлечением отраслевых структурных подразделений.</w:t>
      </w:r>
      <w:r w:rsidRPr="00CA1311">
        <w:rPr>
          <w:rFonts w:ascii="Times New Roman" w:eastAsia="Times New Roman" w:hAnsi="Times New Roman"/>
          <w:sz w:val="28"/>
          <w:szCs w:val="28"/>
          <w:lang w:eastAsia="ru-RU"/>
        </w:rPr>
        <w:t xml:space="preserve"> </w:t>
      </w:r>
      <w:r w:rsidRPr="001E741E">
        <w:rPr>
          <w:rFonts w:ascii="Times New Roman" w:eastAsia="Times New Roman" w:hAnsi="Times New Roman"/>
          <w:sz w:val="28"/>
          <w:szCs w:val="28"/>
          <w:lang w:eastAsia="ru-RU"/>
        </w:rPr>
        <w:t>На сайт</w:t>
      </w:r>
      <w:r w:rsidRPr="00CA1311">
        <w:rPr>
          <w:rFonts w:ascii="Times New Roman" w:eastAsia="Times New Roman" w:hAnsi="Times New Roman"/>
          <w:sz w:val="28"/>
          <w:szCs w:val="28"/>
          <w:lang w:eastAsia="ru-RU"/>
        </w:rPr>
        <w:t>е</w:t>
      </w:r>
      <w:r w:rsidRPr="001E741E">
        <w:rPr>
          <w:rFonts w:ascii="Times New Roman" w:eastAsia="Times New Roman" w:hAnsi="Times New Roman"/>
          <w:sz w:val="28"/>
          <w:szCs w:val="28"/>
          <w:lang w:eastAsia="ru-RU"/>
        </w:rPr>
        <w:t xml:space="preserve"> </w:t>
      </w:r>
      <w:r w:rsidRPr="00CA1311">
        <w:rPr>
          <w:rFonts w:ascii="Times New Roman" w:eastAsia="Times New Roman" w:hAnsi="Times New Roman"/>
          <w:sz w:val="28"/>
          <w:szCs w:val="28"/>
          <w:lang w:eastAsia="ru-RU"/>
        </w:rPr>
        <w:t xml:space="preserve"> администрации</w:t>
      </w:r>
      <w:r w:rsidRPr="001E741E">
        <w:rPr>
          <w:rFonts w:ascii="Times New Roman" w:eastAsia="Times New Roman" w:hAnsi="Times New Roman"/>
          <w:sz w:val="28"/>
          <w:szCs w:val="28"/>
          <w:lang w:eastAsia="ru-RU"/>
        </w:rPr>
        <w:t xml:space="preserve"> </w:t>
      </w:r>
      <w:r w:rsidRPr="00CA1311">
        <w:rPr>
          <w:rFonts w:ascii="Times New Roman" w:eastAsia="Times New Roman" w:hAnsi="Times New Roman"/>
          <w:sz w:val="28"/>
          <w:szCs w:val="28"/>
          <w:lang w:eastAsia="ru-RU"/>
        </w:rPr>
        <w:t xml:space="preserve">муниципального образования </w:t>
      </w:r>
      <w:r w:rsidRPr="001E741E">
        <w:rPr>
          <w:rFonts w:ascii="Times New Roman" w:eastAsia="Times New Roman" w:hAnsi="Times New Roman"/>
          <w:sz w:val="28"/>
          <w:szCs w:val="28"/>
          <w:lang w:eastAsia="ru-RU"/>
        </w:rPr>
        <w:t xml:space="preserve"> присутств</w:t>
      </w:r>
      <w:r w:rsidRPr="00CA1311">
        <w:rPr>
          <w:rFonts w:ascii="Times New Roman" w:eastAsia="Times New Roman" w:hAnsi="Times New Roman"/>
          <w:sz w:val="28"/>
          <w:szCs w:val="28"/>
          <w:lang w:eastAsia="ru-RU"/>
        </w:rPr>
        <w:t>уе</w:t>
      </w:r>
      <w:r w:rsidRPr="001E741E">
        <w:rPr>
          <w:rFonts w:ascii="Times New Roman" w:eastAsia="Times New Roman" w:hAnsi="Times New Roman"/>
          <w:sz w:val="28"/>
          <w:szCs w:val="28"/>
          <w:lang w:eastAsia="ru-RU"/>
        </w:rPr>
        <w:t>т раздел по внедрению Стандарта</w:t>
      </w:r>
      <w:r w:rsidRPr="00CA1311">
        <w:rPr>
          <w:rFonts w:ascii="Times New Roman" w:eastAsia="Times New Roman" w:hAnsi="Times New Roman"/>
          <w:sz w:val="28"/>
          <w:szCs w:val="28"/>
          <w:lang w:eastAsia="ru-RU"/>
        </w:rPr>
        <w:t xml:space="preserve"> </w:t>
      </w:r>
      <w:r w:rsidRPr="001E741E">
        <w:rPr>
          <w:rFonts w:ascii="Times New Roman" w:eastAsia="Times New Roman" w:hAnsi="Times New Roman"/>
          <w:sz w:val="28"/>
          <w:szCs w:val="28"/>
          <w:lang w:eastAsia="ru-RU"/>
        </w:rPr>
        <w:t xml:space="preserve">развития конкуренции с соответствующей информацией. </w:t>
      </w:r>
    </w:p>
    <w:p w:rsidR="007D6C99" w:rsidRPr="00CA1311" w:rsidRDefault="007D6C99" w:rsidP="007D6C99">
      <w:pPr>
        <w:pStyle w:val="ad"/>
        <w:spacing w:before="0" w:beforeAutospacing="0" w:after="0" w:afterAutospacing="0"/>
        <w:ind w:firstLine="708"/>
        <w:jc w:val="both"/>
        <w:rPr>
          <w:sz w:val="28"/>
          <w:szCs w:val="28"/>
        </w:rPr>
      </w:pPr>
      <w:r>
        <w:rPr>
          <w:sz w:val="28"/>
          <w:szCs w:val="28"/>
        </w:rPr>
        <w:t>Как и в прошлые года а</w:t>
      </w:r>
      <w:r w:rsidRPr="00CA1311">
        <w:rPr>
          <w:sz w:val="28"/>
          <w:szCs w:val="28"/>
        </w:rPr>
        <w:t>нкетированием была охвачена вся территория муниципального  образования (</w:t>
      </w:r>
      <w:r>
        <w:rPr>
          <w:sz w:val="28"/>
          <w:szCs w:val="28"/>
        </w:rPr>
        <w:t>3</w:t>
      </w:r>
      <w:r w:rsidRPr="00CA1311">
        <w:rPr>
          <w:sz w:val="28"/>
          <w:szCs w:val="28"/>
        </w:rPr>
        <w:t xml:space="preserve"> городск</w:t>
      </w:r>
      <w:r>
        <w:rPr>
          <w:sz w:val="28"/>
          <w:szCs w:val="28"/>
        </w:rPr>
        <w:t>их</w:t>
      </w:r>
      <w:r w:rsidRPr="00CA1311">
        <w:rPr>
          <w:sz w:val="28"/>
          <w:szCs w:val="28"/>
        </w:rPr>
        <w:t xml:space="preserve">, </w:t>
      </w:r>
      <w:r>
        <w:rPr>
          <w:sz w:val="28"/>
          <w:szCs w:val="28"/>
        </w:rPr>
        <w:t>7</w:t>
      </w:r>
      <w:r w:rsidRPr="00CA1311">
        <w:rPr>
          <w:sz w:val="28"/>
          <w:szCs w:val="28"/>
        </w:rPr>
        <w:t xml:space="preserve"> сельских поселений). В проведении опроса были задействованы структурные подразделения администрации муниципального образования, общественные объединения предпринимателей, центр занятости населения, </w:t>
      </w:r>
      <w:r w:rsidR="00321A94">
        <w:rPr>
          <w:sz w:val="28"/>
          <w:szCs w:val="28"/>
        </w:rPr>
        <w:t>филиал ГАУ КК «</w:t>
      </w:r>
      <w:r w:rsidR="00321A94" w:rsidRPr="00321A94">
        <w:rPr>
          <w:sz w:val="28"/>
          <w:szCs w:val="28"/>
        </w:rPr>
        <w:t xml:space="preserve">МФЦ </w:t>
      </w:r>
      <w:r w:rsidR="00321A94">
        <w:rPr>
          <w:sz w:val="28"/>
          <w:szCs w:val="28"/>
        </w:rPr>
        <w:t>Краснодарского края»</w:t>
      </w:r>
      <w:r w:rsidR="00321A94" w:rsidRPr="00321A94">
        <w:rPr>
          <w:sz w:val="28"/>
          <w:szCs w:val="28"/>
        </w:rPr>
        <w:t xml:space="preserve"> в Туапсинском районе</w:t>
      </w:r>
      <w:r w:rsidRPr="00CA1311">
        <w:rPr>
          <w:sz w:val="28"/>
          <w:szCs w:val="28"/>
        </w:rPr>
        <w:t xml:space="preserve">. Кроме того, анкеты были распространены среди студентов, в учреждениях социальной защиты, среди пенсионеров. Сотрудниками были осуществлены точечные выезды и персональные звонки хозяйствующим субъектам муниципального образования </w:t>
      </w:r>
      <w:r w:rsidR="00321A94">
        <w:rPr>
          <w:sz w:val="28"/>
          <w:szCs w:val="28"/>
        </w:rPr>
        <w:t>Туапсинский</w:t>
      </w:r>
      <w:r w:rsidRPr="00CA1311">
        <w:rPr>
          <w:sz w:val="28"/>
          <w:szCs w:val="28"/>
        </w:rPr>
        <w:t xml:space="preserve"> район с целью охвата бизнес сегмента.</w:t>
      </w:r>
    </w:p>
    <w:p w:rsidR="007D6C99" w:rsidRPr="00CA1311" w:rsidRDefault="007D6C99" w:rsidP="007D6C99">
      <w:pPr>
        <w:spacing w:after="0" w:line="240" w:lineRule="auto"/>
        <w:ind w:firstLine="567"/>
        <w:jc w:val="both"/>
        <w:rPr>
          <w:rFonts w:ascii="Times New Roman" w:hAnsi="Times New Roman"/>
          <w:sz w:val="28"/>
          <w:szCs w:val="28"/>
        </w:rPr>
      </w:pPr>
      <w:r w:rsidRPr="00CA1311">
        <w:rPr>
          <w:rFonts w:ascii="Times New Roman" w:hAnsi="Times New Roman"/>
          <w:sz w:val="28"/>
          <w:szCs w:val="28"/>
        </w:rPr>
        <w:lastRenderedPageBreak/>
        <w:t>Количество потребителей</w:t>
      </w:r>
      <w:r w:rsidR="00E74E30">
        <w:rPr>
          <w:rFonts w:ascii="Times New Roman" w:hAnsi="Times New Roman"/>
          <w:sz w:val="28"/>
          <w:szCs w:val="28"/>
        </w:rPr>
        <w:t xml:space="preserve"> и предпринимателей</w:t>
      </w:r>
      <w:r w:rsidRPr="00CA1311">
        <w:rPr>
          <w:rFonts w:ascii="Times New Roman" w:hAnsi="Times New Roman"/>
          <w:sz w:val="28"/>
          <w:szCs w:val="28"/>
        </w:rPr>
        <w:t>, принявших участие в опросе,  в 201</w:t>
      </w:r>
      <w:r w:rsidR="00321A94">
        <w:rPr>
          <w:rFonts w:ascii="Times New Roman" w:hAnsi="Times New Roman"/>
          <w:sz w:val="28"/>
          <w:szCs w:val="28"/>
        </w:rPr>
        <w:t>8</w:t>
      </w:r>
      <w:r w:rsidRPr="00CA1311">
        <w:rPr>
          <w:rFonts w:ascii="Times New Roman" w:hAnsi="Times New Roman"/>
          <w:sz w:val="28"/>
          <w:szCs w:val="28"/>
        </w:rPr>
        <w:t xml:space="preserve"> году </w:t>
      </w:r>
      <w:r w:rsidR="00321A94">
        <w:rPr>
          <w:rFonts w:ascii="Times New Roman" w:hAnsi="Times New Roman"/>
          <w:sz w:val="28"/>
          <w:szCs w:val="28"/>
        </w:rPr>
        <w:t>снизилось</w:t>
      </w:r>
      <w:r w:rsidRPr="00CA1311">
        <w:rPr>
          <w:rFonts w:ascii="Times New Roman" w:hAnsi="Times New Roman"/>
          <w:sz w:val="28"/>
          <w:szCs w:val="28"/>
        </w:rPr>
        <w:t xml:space="preserve"> в 3,5 раза по сравнению с 201</w:t>
      </w:r>
      <w:r w:rsidR="00321A94">
        <w:rPr>
          <w:rFonts w:ascii="Times New Roman" w:hAnsi="Times New Roman"/>
          <w:sz w:val="28"/>
          <w:szCs w:val="28"/>
        </w:rPr>
        <w:t>7</w:t>
      </w:r>
      <w:r w:rsidRPr="00CA1311">
        <w:rPr>
          <w:rFonts w:ascii="Times New Roman" w:hAnsi="Times New Roman"/>
          <w:sz w:val="28"/>
          <w:szCs w:val="28"/>
        </w:rPr>
        <w:t xml:space="preserve"> годом, </w:t>
      </w:r>
      <w:r w:rsidR="00321A94">
        <w:rPr>
          <w:rFonts w:ascii="Times New Roman" w:hAnsi="Times New Roman"/>
          <w:sz w:val="28"/>
          <w:szCs w:val="28"/>
        </w:rPr>
        <w:t xml:space="preserve">но данная низкая активность связана </w:t>
      </w:r>
      <w:r w:rsidR="00E74E30">
        <w:rPr>
          <w:rFonts w:ascii="Times New Roman" w:hAnsi="Times New Roman"/>
          <w:sz w:val="28"/>
          <w:szCs w:val="28"/>
        </w:rPr>
        <w:t xml:space="preserve">с </w:t>
      </w:r>
      <w:r w:rsidR="00E74E30" w:rsidRPr="00E74E30">
        <w:rPr>
          <w:rFonts w:ascii="Times New Roman" w:hAnsi="Times New Roman"/>
          <w:sz w:val="28"/>
          <w:szCs w:val="28"/>
        </w:rPr>
        <w:t xml:space="preserve">тем, что период опроса совпал с ликвидацией последствий чрезвычайной ситуации, вызванной сильными ливневыми дождями на территориях 7 поселений муниципального образования Туапсинский район. </w:t>
      </w:r>
      <w:r w:rsidR="00E74E30">
        <w:rPr>
          <w:rFonts w:ascii="Times New Roman" w:hAnsi="Times New Roman"/>
          <w:sz w:val="28"/>
          <w:szCs w:val="28"/>
        </w:rPr>
        <w:t xml:space="preserve"> </w:t>
      </w:r>
      <w:r w:rsidRPr="00CA1311">
        <w:rPr>
          <w:rFonts w:ascii="Times New Roman" w:hAnsi="Times New Roman"/>
          <w:sz w:val="28"/>
          <w:szCs w:val="28"/>
        </w:rPr>
        <w:t xml:space="preserve"> </w:t>
      </w:r>
    </w:p>
    <w:p w:rsidR="00EA01FE" w:rsidRDefault="007D6C99" w:rsidP="007D6C99">
      <w:pPr>
        <w:spacing w:after="0" w:line="240" w:lineRule="auto"/>
        <w:ind w:firstLine="851"/>
        <w:jc w:val="both"/>
        <w:rPr>
          <w:rFonts w:ascii="Times New Roman" w:hAnsi="Times New Roman"/>
          <w:sz w:val="28"/>
          <w:szCs w:val="28"/>
        </w:rPr>
      </w:pPr>
      <w:r w:rsidRPr="00CA1311">
        <w:rPr>
          <w:rFonts w:ascii="Times New Roman" w:hAnsi="Times New Roman"/>
          <w:sz w:val="28"/>
          <w:szCs w:val="28"/>
        </w:rPr>
        <w:t>Наибольший процент опрошенных потребителей дали положительный ответ о качестве официальной информации о состоянии конкурентной среды на рынках товаров и услуг Краснодарского края, размещаемой в открытом доступе</w:t>
      </w:r>
      <w:r w:rsidR="00EA01FE">
        <w:rPr>
          <w:rFonts w:ascii="Times New Roman" w:hAnsi="Times New Roman"/>
          <w:sz w:val="28"/>
          <w:szCs w:val="28"/>
        </w:rPr>
        <w:t>.</w:t>
      </w:r>
      <w:r w:rsidR="00EA01FE" w:rsidRPr="00EA01FE">
        <w:rPr>
          <w:rFonts w:eastAsia="Times New Roman" w:cs="Calibri"/>
          <w:b/>
          <w:bCs/>
          <w:color w:val="000000"/>
          <w:lang w:eastAsia="ru-RU"/>
        </w:rPr>
        <w:t xml:space="preserve"> </w:t>
      </w:r>
      <w:r w:rsidR="00EA01FE" w:rsidRPr="00EA01FE">
        <w:rPr>
          <w:rFonts w:ascii="Times New Roman" w:hAnsi="Times New Roman"/>
          <w:sz w:val="28"/>
          <w:szCs w:val="28"/>
        </w:rPr>
        <w:t>Оценивая качество официальной информации о состоянии конкурентной среды на рынках товаров и услуг и деятельности по содействию развитию конкуренции, размещаемой в открытом доступе по 5-бальной шкале, по мнению субъектов бизнеса:</w:t>
      </w:r>
    </w:p>
    <w:p w:rsidR="00EA01FE" w:rsidRDefault="00EA01FE" w:rsidP="007D6C99">
      <w:pPr>
        <w:spacing w:after="0" w:line="240" w:lineRule="auto"/>
        <w:ind w:firstLine="851"/>
        <w:jc w:val="both"/>
        <w:rPr>
          <w:rFonts w:ascii="Times New Roman" w:hAnsi="Times New Roman"/>
          <w:sz w:val="28"/>
          <w:szCs w:val="28"/>
        </w:rPr>
      </w:pPr>
    </w:p>
    <w:tbl>
      <w:tblPr>
        <w:tblW w:w="7680" w:type="dxa"/>
        <w:jc w:val="center"/>
        <w:tblInd w:w="93" w:type="dxa"/>
        <w:tblLook w:val="04A0" w:firstRow="1" w:lastRow="0" w:firstColumn="1" w:lastColumn="0" w:noHBand="0" w:noVBand="1"/>
      </w:tblPr>
      <w:tblGrid>
        <w:gridCol w:w="2360"/>
        <w:gridCol w:w="1840"/>
        <w:gridCol w:w="1740"/>
        <w:gridCol w:w="1740"/>
      </w:tblGrid>
      <w:tr w:rsidR="00EA01FE" w:rsidRPr="00EA01FE" w:rsidTr="00EA01FE">
        <w:trPr>
          <w:trHeight w:val="1005"/>
          <w:jc w:val="center"/>
        </w:trPr>
        <w:tc>
          <w:tcPr>
            <w:tcW w:w="23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01FE" w:rsidRPr="00EA01FE" w:rsidRDefault="00EA01FE" w:rsidP="00EA01FE">
            <w:pPr>
              <w:spacing w:after="0" w:line="240" w:lineRule="auto"/>
              <w:jc w:val="center"/>
              <w:rPr>
                <w:rFonts w:ascii="Times New Roman" w:eastAsia="Times New Roman" w:hAnsi="Times New Roman"/>
                <w:color w:val="000000"/>
                <w:sz w:val="24"/>
                <w:szCs w:val="24"/>
                <w:lang w:eastAsia="ru-RU"/>
              </w:rPr>
            </w:pPr>
            <w:r w:rsidRPr="00EA01FE">
              <w:rPr>
                <w:rFonts w:ascii="Times New Roman" w:eastAsia="Times New Roman" w:hAnsi="Times New Roman"/>
                <w:color w:val="000000"/>
                <w:sz w:val="24"/>
                <w:szCs w:val="24"/>
                <w:lang w:eastAsia="ru-RU"/>
              </w:rPr>
              <w:t>баллы</w:t>
            </w:r>
          </w:p>
        </w:tc>
        <w:tc>
          <w:tcPr>
            <w:tcW w:w="1840" w:type="dxa"/>
            <w:tcBorders>
              <w:top w:val="single" w:sz="4" w:space="0" w:color="auto"/>
              <w:left w:val="nil"/>
              <w:bottom w:val="single" w:sz="4" w:space="0" w:color="auto"/>
              <w:right w:val="single" w:sz="4" w:space="0" w:color="auto"/>
            </w:tcBorders>
            <w:shd w:val="clear" w:color="auto" w:fill="auto"/>
            <w:hideMark/>
          </w:tcPr>
          <w:p w:rsidR="00EA01FE" w:rsidRPr="00EA01FE" w:rsidRDefault="00EA01FE" w:rsidP="00EA01FE">
            <w:pPr>
              <w:spacing w:after="0" w:line="240" w:lineRule="auto"/>
              <w:jc w:val="center"/>
              <w:rPr>
                <w:rFonts w:ascii="Times New Roman" w:eastAsia="Times New Roman" w:hAnsi="Times New Roman"/>
                <w:color w:val="000000"/>
                <w:sz w:val="24"/>
                <w:szCs w:val="24"/>
                <w:lang w:eastAsia="ru-RU"/>
              </w:rPr>
            </w:pPr>
            <w:r w:rsidRPr="00EA01FE">
              <w:rPr>
                <w:rFonts w:ascii="Times New Roman" w:eastAsia="Times New Roman" w:hAnsi="Times New Roman"/>
                <w:color w:val="000000"/>
                <w:sz w:val="24"/>
                <w:szCs w:val="24"/>
                <w:lang w:eastAsia="ru-RU"/>
              </w:rPr>
              <w:t>Уровень доступности, % респондентов</w:t>
            </w:r>
          </w:p>
        </w:tc>
        <w:tc>
          <w:tcPr>
            <w:tcW w:w="1740" w:type="dxa"/>
            <w:tcBorders>
              <w:top w:val="single" w:sz="4" w:space="0" w:color="auto"/>
              <w:left w:val="nil"/>
              <w:bottom w:val="single" w:sz="4" w:space="0" w:color="auto"/>
              <w:right w:val="single" w:sz="4" w:space="0" w:color="auto"/>
            </w:tcBorders>
            <w:shd w:val="clear" w:color="auto" w:fill="auto"/>
            <w:hideMark/>
          </w:tcPr>
          <w:p w:rsidR="00EA01FE" w:rsidRPr="00EA01FE" w:rsidRDefault="00EA01FE" w:rsidP="00EA01FE">
            <w:pPr>
              <w:spacing w:after="0" w:line="240" w:lineRule="auto"/>
              <w:jc w:val="center"/>
              <w:rPr>
                <w:rFonts w:ascii="Times New Roman" w:eastAsia="Times New Roman" w:hAnsi="Times New Roman"/>
                <w:color w:val="000000"/>
                <w:sz w:val="24"/>
                <w:szCs w:val="24"/>
                <w:lang w:eastAsia="ru-RU"/>
              </w:rPr>
            </w:pPr>
            <w:r w:rsidRPr="00EA01FE">
              <w:rPr>
                <w:rFonts w:ascii="Times New Roman" w:eastAsia="Times New Roman" w:hAnsi="Times New Roman"/>
                <w:color w:val="000000"/>
                <w:sz w:val="24"/>
                <w:szCs w:val="24"/>
                <w:lang w:eastAsia="ru-RU"/>
              </w:rPr>
              <w:t>Уровень понятности, % респондентов</w:t>
            </w:r>
          </w:p>
        </w:tc>
        <w:tc>
          <w:tcPr>
            <w:tcW w:w="1740" w:type="dxa"/>
            <w:tcBorders>
              <w:top w:val="single" w:sz="4" w:space="0" w:color="auto"/>
              <w:left w:val="nil"/>
              <w:bottom w:val="single" w:sz="4" w:space="0" w:color="auto"/>
              <w:right w:val="single" w:sz="4" w:space="0" w:color="auto"/>
            </w:tcBorders>
            <w:shd w:val="clear" w:color="auto" w:fill="auto"/>
            <w:hideMark/>
          </w:tcPr>
          <w:p w:rsidR="00EA01FE" w:rsidRPr="00EA01FE" w:rsidRDefault="00EA01FE" w:rsidP="00EA01FE">
            <w:pPr>
              <w:spacing w:after="0" w:line="240" w:lineRule="auto"/>
              <w:jc w:val="center"/>
              <w:rPr>
                <w:rFonts w:ascii="Times New Roman" w:eastAsia="Times New Roman" w:hAnsi="Times New Roman"/>
                <w:color w:val="000000"/>
                <w:sz w:val="24"/>
                <w:szCs w:val="24"/>
                <w:lang w:eastAsia="ru-RU"/>
              </w:rPr>
            </w:pPr>
            <w:r w:rsidRPr="00EA01FE">
              <w:rPr>
                <w:rFonts w:ascii="Times New Roman" w:eastAsia="Times New Roman" w:hAnsi="Times New Roman"/>
                <w:color w:val="000000"/>
                <w:sz w:val="24"/>
                <w:szCs w:val="24"/>
                <w:lang w:eastAsia="ru-RU"/>
              </w:rPr>
              <w:t>Удобство получения, % респондентов</w:t>
            </w:r>
          </w:p>
        </w:tc>
      </w:tr>
      <w:tr w:rsidR="00EA01FE" w:rsidRPr="00EA01FE" w:rsidTr="00EA01FE">
        <w:trPr>
          <w:trHeight w:val="300"/>
          <w:jc w:val="center"/>
        </w:trPr>
        <w:tc>
          <w:tcPr>
            <w:tcW w:w="2360" w:type="dxa"/>
            <w:tcBorders>
              <w:top w:val="nil"/>
              <w:left w:val="single" w:sz="4" w:space="0" w:color="auto"/>
              <w:bottom w:val="single" w:sz="4" w:space="0" w:color="auto"/>
              <w:right w:val="single" w:sz="4" w:space="0" w:color="auto"/>
            </w:tcBorders>
            <w:shd w:val="clear" w:color="auto" w:fill="auto"/>
            <w:vAlign w:val="center"/>
            <w:hideMark/>
          </w:tcPr>
          <w:p w:rsidR="00EA01FE" w:rsidRPr="00EA01FE" w:rsidRDefault="00EA01FE" w:rsidP="00EA01FE">
            <w:pPr>
              <w:spacing w:after="0" w:line="240" w:lineRule="auto"/>
              <w:jc w:val="center"/>
              <w:rPr>
                <w:rFonts w:ascii="Times New Roman" w:eastAsia="Times New Roman" w:hAnsi="Times New Roman"/>
                <w:color w:val="000000"/>
                <w:sz w:val="28"/>
                <w:szCs w:val="28"/>
                <w:lang w:eastAsia="ru-RU"/>
              </w:rPr>
            </w:pPr>
            <w:r w:rsidRPr="00EA01FE">
              <w:rPr>
                <w:rFonts w:ascii="Times New Roman" w:eastAsia="Times New Roman" w:hAnsi="Times New Roman"/>
                <w:color w:val="000000"/>
                <w:sz w:val="28"/>
                <w:szCs w:val="28"/>
                <w:lang w:eastAsia="ru-RU"/>
              </w:rPr>
              <w:t>5</w:t>
            </w:r>
          </w:p>
        </w:tc>
        <w:tc>
          <w:tcPr>
            <w:tcW w:w="1840" w:type="dxa"/>
            <w:tcBorders>
              <w:top w:val="nil"/>
              <w:left w:val="nil"/>
              <w:bottom w:val="single" w:sz="4" w:space="0" w:color="auto"/>
              <w:right w:val="nil"/>
            </w:tcBorders>
            <w:shd w:val="clear" w:color="auto" w:fill="auto"/>
            <w:vAlign w:val="center"/>
            <w:hideMark/>
          </w:tcPr>
          <w:p w:rsidR="00EA01FE" w:rsidRPr="00EA01FE" w:rsidRDefault="00EA01FE" w:rsidP="00EA01FE">
            <w:pPr>
              <w:spacing w:after="0" w:line="240" w:lineRule="auto"/>
              <w:jc w:val="center"/>
              <w:rPr>
                <w:rFonts w:ascii="Times New Roman" w:eastAsia="Times New Roman" w:hAnsi="Times New Roman"/>
                <w:color w:val="000000"/>
                <w:sz w:val="28"/>
                <w:szCs w:val="28"/>
                <w:lang w:eastAsia="ru-RU"/>
              </w:rPr>
            </w:pPr>
            <w:r w:rsidRPr="00EA01FE">
              <w:rPr>
                <w:rFonts w:ascii="Times New Roman" w:eastAsia="Times New Roman" w:hAnsi="Times New Roman"/>
                <w:color w:val="000000"/>
                <w:sz w:val="28"/>
                <w:szCs w:val="28"/>
                <w:lang w:eastAsia="ru-RU"/>
              </w:rPr>
              <w:t>66,7%</w:t>
            </w:r>
          </w:p>
        </w:tc>
        <w:tc>
          <w:tcPr>
            <w:tcW w:w="1740" w:type="dxa"/>
            <w:tcBorders>
              <w:top w:val="nil"/>
              <w:left w:val="single" w:sz="4" w:space="0" w:color="auto"/>
              <w:bottom w:val="single" w:sz="4" w:space="0" w:color="auto"/>
              <w:right w:val="single" w:sz="4" w:space="0" w:color="auto"/>
            </w:tcBorders>
            <w:shd w:val="clear" w:color="auto" w:fill="auto"/>
            <w:noWrap/>
            <w:vAlign w:val="center"/>
            <w:hideMark/>
          </w:tcPr>
          <w:p w:rsidR="00EA01FE" w:rsidRPr="00EA01FE" w:rsidRDefault="00EA01FE" w:rsidP="00EA01FE">
            <w:pPr>
              <w:spacing w:after="0" w:line="240" w:lineRule="auto"/>
              <w:jc w:val="center"/>
              <w:rPr>
                <w:rFonts w:ascii="Times New Roman" w:eastAsia="Times New Roman" w:hAnsi="Times New Roman"/>
                <w:color w:val="000000"/>
                <w:sz w:val="28"/>
                <w:szCs w:val="28"/>
                <w:lang w:eastAsia="ru-RU"/>
              </w:rPr>
            </w:pPr>
            <w:r w:rsidRPr="00EA01FE">
              <w:rPr>
                <w:rFonts w:ascii="Times New Roman" w:eastAsia="Times New Roman" w:hAnsi="Times New Roman"/>
                <w:color w:val="000000"/>
                <w:sz w:val="28"/>
                <w:szCs w:val="28"/>
                <w:lang w:eastAsia="ru-RU"/>
              </w:rPr>
              <w:t>68,5%</w:t>
            </w:r>
          </w:p>
        </w:tc>
        <w:tc>
          <w:tcPr>
            <w:tcW w:w="1740" w:type="dxa"/>
            <w:tcBorders>
              <w:top w:val="nil"/>
              <w:left w:val="nil"/>
              <w:bottom w:val="single" w:sz="4" w:space="0" w:color="auto"/>
              <w:right w:val="single" w:sz="4" w:space="0" w:color="auto"/>
            </w:tcBorders>
            <w:shd w:val="clear" w:color="auto" w:fill="auto"/>
            <w:noWrap/>
            <w:vAlign w:val="center"/>
            <w:hideMark/>
          </w:tcPr>
          <w:p w:rsidR="00EA01FE" w:rsidRPr="00EA01FE" w:rsidRDefault="00EA01FE" w:rsidP="00EA01FE">
            <w:pPr>
              <w:spacing w:after="0" w:line="240" w:lineRule="auto"/>
              <w:jc w:val="center"/>
              <w:rPr>
                <w:rFonts w:ascii="Times New Roman" w:eastAsia="Times New Roman" w:hAnsi="Times New Roman"/>
                <w:color w:val="000000"/>
                <w:sz w:val="28"/>
                <w:szCs w:val="28"/>
                <w:lang w:eastAsia="ru-RU"/>
              </w:rPr>
            </w:pPr>
            <w:r w:rsidRPr="00EA01FE">
              <w:rPr>
                <w:rFonts w:ascii="Times New Roman" w:eastAsia="Times New Roman" w:hAnsi="Times New Roman"/>
                <w:color w:val="000000"/>
                <w:sz w:val="28"/>
                <w:szCs w:val="28"/>
                <w:lang w:eastAsia="ru-RU"/>
              </w:rPr>
              <w:t>66,7%</w:t>
            </w:r>
          </w:p>
        </w:tc>
      </w:tr>
      <w:tr w:rsidR="00EA01FE" w:rsidRPr="00EA01FE" w:rsidTr="00EA01FE">
        <w:trPr>
          <w:trHeight w:val="300"/>
          <w:jc w:val="center"/>
        </w:trPr>
        <w:tc>
          <w:tcPr>
            <w:tcW w:w="2360" w:type="dxa"/>
            <w:tcBorders>
              <w:top w:val="nil"/>
              <w:left w:val="single" w:sz="4" w:space="0" w:color="auto"/>
              <w:bottom w:val="single" w:sz="4" w:space="0" w:color="auto"/>
              <w:right w:val="single" w:sz="4" w:space="0" w:color="auto"/>
            </w:tcBorders>
            <w:shd w:val="clear" w:color="auto" w:fill="auto"/>
            <w:vAlign w:val="center"/>
            <w:hideMark/>
          </w:tcPr>
          <w:p w:rsidR="00EA01FE" w:rsidRPr="00EA01FE" w:rsidRDefault="00EA01FE" w:rsidP="00EA01FE">
            <w:pPr>
              <w:spacing w:after="0" w:line="240" w:lineRule="auto"/>
              <w:jc w:val="center"/>
              <w:rPr>
                <w:rFonts w:ascii="Times New Roman" w:eastAsia="Times New Roman" w:hAnsi="Times New Roman"/>
                <w:color w:val="000000"/>
                <w:sz w:val="28"/>
                <w:szCs w:val="28"/>
                <w:lang w:eastAsia="ru-RU"/>
              </w:rPr>
            </w:pPr>
            <w:r w:rsidRPr="00EA01FE">
              <w:rPr>
                <w:rFonts w:ascii="Times New Roman" w:eastAsia="Times New Roman" w:hAnsi="Times New Roman"/>
                <w:color w:val="000000"/>
                <w:sz w:val="28"/>
                <w:szCs w:val="28"/>
                <w:lang w:eastAsia="ru-RU"/>
              </w:rPr>
              <w:t>4</w:t>
            </w:r>
          </w:p>
        </w:tc>
        <w:tc>
          <w:tcPr>
            <w:tcW w:w="1840" w:type="dxa"/>
            <w:tcBorders>
              <w:top w:val="nil"/>
              <w:left w:val="nil"/>
              <w:bottom w:val="single" w:sz="4" w:space="0" w:color="auto"/>
              <w:right w:val="nil"/>
            </w:tcBorders>
            <w:shd w:val="clear" w:color="auto" w:fill="auto"/>
            <w:vAlign w:val="center"/>
            <w:hideMark/>
          </w:tcPr>
          <w:p w:rsidR="00EA01FE" w:rsidRPr="00EA01FE" w:rsidRDefault="00EA01FE" w:rsidP="00EA01FE">
            <w:pPr>
              <w:spacing w:after="0" w:line="240" w:lineRule="auto"/>
              <w:jc w:val="center"/>
              <w:rPr>
                <w:rFonts w:ascii="Times New Roman" w:eastAsia="Times New Roman" w:hAnsi="Times New Roman"/>
                <w:color w:val="000000"/>
                <w:sz w:val="28"/>
                <w:szCs w:val="28"/>
                <w:lang w:eastAsia="ru-RU"/>
              </w:rPr>
            </w:pPr>
            <w:r w:rsidRPr="00EA01FE">
              <w:rPr>
                <w:rFonts w:ascii="Times New Roman" w:eastAsia="Times New Roman" w:hAnsi="Times New Roman"/>
                <w:color w:val="000000"/>
                <w:sz w:val="28"/>
                <w:szCs w:val="28"/>
                <w:lang w:eastAsia="ru-RU"/>
              </w:rPr>
              <w:t>14,8%</w:t>
            </w:r>
          </w:p>
        </w:tc>
        <w:tc>
          <w:tcPr>
            <w:tcW w:w="1740" w:type="dxa"/>
            <w:tcBorders>
              <w:top w:val="nil"/>
              <w:left w:val="single" w:sz="4" w:space="0" w:color="auto"/>
              <w:bottom w:val="single" w:sz="4" w:space="0" w:color="auto"/>
              <w:right w:val="single" w:sz="4" w:space="0" w:color="auto"/>
            </w:tcBorders>
            <w:shd w:val="clear" w:color="auto" w:fill="auto"/>
            <w:noWrap/>
            <w:vAlign w:val="center"/>
            <w:hideMark/>
          </w:tcPr>
          <w:p w:rsidR="00EA01FE" w:rsidRPr="00EA01FE" w:rsidRDefault="00EA01FE" w:rsidP="00EA01FE">
            <w:pPr>
              <w:spacing w:after="0" w:line="240" w:lineRule="auto"/>
              <w:jc w:val="center"/>
              <w:rPr>
                <w:rFonts w:ascii="Times New Roman" w:eastAsia="Times New Roman" w:hAnsi="Times New Roman"/>
                <w:color w:val="000000"/>
                <w:sz w:val="28"/>
                <w:szCs w:val="28"/>
                <w:lang w:eastAsia="ru-RU"/>
              </w:rPr>
            </w:pPr>
            <w:r w:rsidRPr="00EA01FE">
              <w:rPr>
                <w:rFonts w:ascii="Times New Roman" w:eastAsia="Times New Roman" w:hAnsi="Times New Roman"/>
                <w:color w:val="000000"/>
                <w:sz w:val="28"/>
                <w:szCs w:val="28"/>
                <w:lang w:eastAsia="ru-RU"/>
              </w:rPr>
              <w:t>16,7%</w:t>
            </w:r>
          </w:p>
        </w:tc>
        <w:tc>
          <w:tcPr>
            <w:tcW w:w="1740" w:type="dxa"/>
            <w:tcBorders>
              <w:top w:val="nil"/>
              <w:left w:val="nil"/>
              <w:bottom w:val="single" w:sz="4" w:space="0" w:color="auto"/>
              <w:right w:val="single" w:sz="4" w:space="0" w:color="auto"/>
            </w:tcBorders>
            <w:shd w:val="clear" w:color="auto" w:fill="auto"/>
            <w:noWrap/>
            <w:vAlign w:val="center"/>
            <w:hideMark/>
          </w:tcPr>
          <w:p w:rsidR="00EA01FE" w:rsidRPr="00EA01FE" w:rsidRDefault="00EA01FE" w:rsidP="00EA01FE">
            <w:pPr>
              <w:spacing w:after="0" w:line="240" w:lineRule="auto"/>
              <w:jc w:val="center"/>
              <w:rPr>
                <w:rFonts w:ascii="Times New Roman" w:eastAsia="Times New Roman" w:hAnsi="Times New Roman"/>
                <w:color w:val="000000"/>
                <w:sz w:val="28"/>
                <w:szCs w:val="28"/>
                <w:lang w:eastAsia="ru-RU"/>
              </w:rPr>
            </w:pPr>
            <w:r w:rsidRPr="00EA01FE">
              <w:rPr>
                <w:rFonts w:ascii="Times New Roman" w:eastAsia="Times New Roman" w:hAnsi="Times New Roman"/>
                <w:color w:val="000000"/>
                <w:sz w:val="28"/>
                <w:szCs w:val="28"/>
                <w:lang w:eastAsia="ru-RU"/>
              </w:rPr>
              <w:t>18,5%</w:t>
            </w:r>
          </w:p>
        </w:tc>
      </w:tr>
      <w:tr w:rsidR="00EA01FE" w:rsidRPr="00EA01FE" w:rsidTr="00EA01FE">
        <w:trPr>
          <w:trHeight w:val="300"/>
          <w:jc w:val="center"/>
        </w:trPr>
        <w:tc>
          <w:tcPr>
            <w:tcW w:w="2360" w:type="dxa"/>
            <w:tcBorders>
              <w:top w:val="nil"/>
              <w:left w:val="single" w:sz="4" w:space="0" w:color="auto"/>
              <w:bottom w:val="single" w:sz="4" w:space="0" w:color="auto"/>
              <w:right w:val="single" w:sz="4" w:space="0" w:color="auto"/>
            </w:tcBorders>
            <w:shd w:val="clear" w:color="auto" w:fill="auto"/>
            <w:vAlign w:val="center"/>
            <w:hideMark/>
          </w:tcPr>
          <w:p w:rsidR="00EA01FE" w:rsidRPr="00EA01FE" w:rsidRDefault="00EA01FE" w:rsidP="00EA01FE">
            <w:pPr>
              <w:spacing w:after="0" w:line="240" w:lineRule="auto"/>
              <w:jc w:val="center"/>
              <w:rPr>
                <w:rFonts w:ascii="Times New Roman" w:eastAsia="Times New Roman" w:hAnsi="Times New Roman"/>
                <w:color w:val="000000"/>
                <w:sz w:val="28"/>
                <w:szCs w:val="28"/>
                <w:lang w:eastAsia="ru-RU"/>
              </w:rPr>
            </w:pPr>
            <w:r w:rsidRPr="00EA01FE">
              <w:rPr>
                <w:rFonts w:ascii="Times New Roman" w:eastAsia="Times New Roman" w:hAnsi="Times New Roman"/>
                <w:color w:val="000000"/>
                <w:sz w:val="28"/>
                <w:szCs w:val="28"/>
                <w:lang w:eastAsia="ru-RU"/>
              </w:rPr>
              <w:t>3</w:t>
            </w:r>
          </w:p>
        </w:tc>
        <w:tc>
          <w:tcPr>
            <w:tcW w:w="1840" w:type="dxa"/>
            <w:tcBorders>
              <w:top w:val="nil"/>
              <w:left w:val="nil"/>
              <w:bottom w:val="single" w:sz="4" w:space="0" w:color="auto"/>
              <w:right w:val="nil"/>
            </w:tcBorders>
            <w:shd w:val="clear" w:color="auto" w:fill="auto"/>
            <w:vAlign w:val="center"/>
            <w:hideMark/>
          </w:tcPr>
          <w:p w:rsidR="00EA01FE" w:rsidRPr="00EA01FE" w:rsidRDefault="00EA01FE" w:rsidP="00EA01FE">
            <w:pPr>
              <w:spacing w:after="0" w:line="240" w:lineRule="auto"/>
              <w:jc w:val="center"/>
              <w:rPr>
                <w:rFonts w:ascii="Times New Roman" w:eastAsia="Times New Roman" w:hAnsi="Times New Roman"/>
                <w:color w:val="000000"/>
                <w:sz w:val="28"/>
                <w:szCs w:val="28"/>
                <w:lang w:eastAsia="ru-RU"/>
              </w:rPr>
            </w:pPr>
            <w:r w:rsidRPr="00EA01FE">
              <w:rPr>
                <w:rFonts w:ascii="Times New Roman" w:eastAsia="Times New Roman" w:hAnsi="Times New Roman"/>
                <w:color w:val="000000"/>
                <w:sz w:val="28"/>
                <w:szCs w:val="28"/>
                <w:lang w:eastAsia="ru-RU"/>
              </w:rPr>
              <w:t>7,4%</w:t>
            </w:r>
          </w:p>
        </w:tc>
        <w:tc>
          <w:tcPr>
            <w:tcW w:w="1740" w:type="dxa"/>
            <w:tcBorders>
              <w:top w:val="nil"/>
              <w:left w:val="single" w:sz="4" w:space="0" w:color="auto"/>
              <w:bottom w:val="single" w:sz="4" w:space="0" w:color="auto"/>
              <w:right w:val="single" w:sz="4" w:space="0" w:color="auto"/>
            </w:tcBorders>
            <w:shd w:val="clear" w:color="auto" w:fill="auto"/>
            <w:noWrap/>
            <w:vAlign w:val="center"/>
            <w:hideMark/>
          </w:tcPr>
          <w:p w:rsidR="00EA01FE" w:rsidRPr="00EA01FE" w:rsidRDefault="00EA01FE" w:rsidP="00EA01FE">
            <w:pPr>
              <w:spacing w:after="0" w:line="240" w:lineRule="auto"/>
              <w:jc w:val="center"/>
              <w:rPr>
                <w:rFonts w:ascii="Times New Roman" w:eastAsia="Times New Roman" w:hAnsi="Times New Roman"/>
                <w:color w:val="000000"/>
                <w:sz w:val="28"/>
                <w:szCs w:val="28"/>
                <w:lang w:eastAsia="ru-RU"/>
              </w:rPr>
            </w:pPr>
            <w:r w:rsidRPr="00EA01FE">
              <w:rPr>
                <w:rFonts w:ascii="Times New Roman" w:eastAsia="Times New Roman" w:hAnsi="Times New Roman"/>
                <w:color w:val="000000"/>
                <w:sz w:val="28"/>
                <w:szCs w:val="28"/>
                <w:lang w:eastAsia="ru-RU"/>
              </w:rPr>
              <w:t>11,1%</w:t>
            </w:r>
          </w:p>
        </w:tc>
        <w:tc>
          <w:tcPr>
            <w:tcW w:w="1740" w:type="dxa"/>
            <w:tcBorders>
              <w:top w:val="nil"/>
              <w:left w:val="nil"/>
              <w:bottom w:val="single" w:sz="4" w:space="0" w:color="auto"/>
              <w:right w:val="single" w:sz="4" w:space="0" w:color="auto"/>
            </w:tcBorders>
            <w:shd w:val="clear" w:color="auto" w:fill="auto"/>
            <w:noWrap/>
            <w:vAlign w:val="center"/>
            <w:hideMark/>
          </w:tcPr>
          <w:p w:rsidR="00EA01FE" w:rsidRPr="00EA01FE" w:rsidRDefault="00EA01FE" w:rsidP="00EA01FE">
            <w:pPr>
              <w:spacing w:after="0" w:line="240" w:lineRule="auto"/>
              <w:jc w:val="center"/>
              <w:rPr>
                <w:rFonts w:ascii="Times New Roman" w:eastAsia="Times New Roman" w:hAnsi="Times New Roman"/>
                <w:color w:val="000000"/>
                <w:sz w:val="28"/>
                <w:szCs w:val="28"/>
                <w:lang w:eastAsia="ru-RU"/>
              </w:rPr>
            </w:pPr>
            <w:r w:rsidRPr="00EA01FE">
              <w:rPr>
                <w:rFonts w:ascii="Times New Roman" w:eastAsia="Times New Roman" w:hAnsi="Times New Roman"/>
                <w:color w:val="000000"/>
                <w:sz w:val="28"/>
                <w:szCs w:val="28"/>
                <w:lang w:eastAsia="ru-RU"/>
              </w:rPr>
              <w:t>9,3%</w:t>
            </w:r>
          </w:p>
        </w:tc>
      </w:tr>
      <w:tr w:rsidR="00EA01FE" w:rsidRPr="00EA01FE" w:rsidTr="00EA01FE">
        <w:trPr>
          <w:trHeight w:val="300"/>
          <w:jc w:val="center"/>
        </w:trPr>
        <w:tc>
          <w:tcPr>
            <w:tcW w:w="2360" w:type="dxa"/>
            <w:tcBorders>
              <w:top w:val="nil"/>
              <w:left w:val="single" w:sz="4" w:space="0" w:color="auto"/>
              <w:bottom w:val="single" w:sz="4" w:space="0" w:color="auto"/>
              <w:right w:val="single" w:sz="4" w:space="0" w:color="auto"/>
            </w:tcBorders>
            <w:shd w:val="clear" w:color="auto" w:fill="auto"/>
            <w:vAlign w:val="center"/>
            <w:hideMark/>
          </w:tcPr>
          <w:p w:rsidR="00EA01FE" w:rsidRPr="00EA01FE" w:rsidRDefault="00EA01FE" w:rsidP="00EA01FE">
            <w:pPr>
              <w:spacing w:after="0" w:line="240" w:lineRule="auto"/>
              <w:jc w:val="center"/>
              <w:rPr>
                <w:rFonts w:ascii="Times New Roman" w:eastAsia="Times New Roman" w:hAnsi="Times New Roman"/>
                <w:color w:val="000000"/>
                <w:sz w:val="28"/>
                <w:szCs w:val="28"/>
                <w:lang w:eastAsia="ru-RU"/>
              </w:rPr>
            </w:pPr>
            <w:r w:rsidRPr="00EA01FE">
              <w:rPr>
                <w:rFonts w:ascii="Times New Roman" w:eastAsia="Times New Roman" w:hAnsi="Times New Roman"/>
                <w:color w:val="000000"/>
                <w:sz w:val="28"/>
                <w:szCs w:val="28"/>
                <w:lang w:eastAsia="ru-RU"/>
              </w:rPr>
              <w:t>2</w:t>
            </w:r>
          </w:p>
        </w:tc>
        <w:tc>
          <w:tcPr>
            <w:tcW w:w="1840" w:type="dxa"/>
            <w:tcBorders>
              <w:top w:val="nil"/>
              <w:left w:val="nil"/>
              <w:bottom w:val="single" w:sz="4" w:space="0" w:color="auto"/>
              <w:right w:val="nil"/>
            </w:tcBorders>
            <w:shd w:val="clear" w:color="auto" w:fill="auto"/>
            <w:vAlign w:val="center"/>
            <w:hideMark/>
          </w:tcPr>
          <w:p w:rsidR="00EA01FE" w:rsidRPr="00EA01FE" w:rsidRDefault="00EA01FE" w:rsidP="00EA01FE">
            <w:pPr>
              <w:spacing w:after="0" w:line="240" w:lineRule="auto"/>
              <w:jc w:val="center"/>
              <w:rPr>
                <w:rFonts w:ascii="Times New Roman" w:eastAsia="Times New Roman" w:hAnsi="Times New Roman"/>
                <w:color w:val="000000"/>
                <w:sz w:val="28"/>
                <w:szCs w:val="28"/>
                <w:lang w:eastAsia="ru-RU"/>
              </w:rPr>
            </w:pPr>
            <w:r w:rsidRPr="00EA01FE">
              <w:rPr>
                <w:rFonts w:ascii="Times New Roman" w:eastAsia="Times New Roman" w:hAnsi="Times New Roman"/>
                <w:color w:val="000000"/>
                <w:sz w:val="28"/>
                <w:szCs w:val="28"/>
                <w:lang w:eastAsia="ru-RU"/>
              </w:rPr>
              <w:t>5,6%</w:t>
            </w:r>
          </w:p>
        </w:tc>
        <w:tc>
          <w:tcPr>
            <w:tcW w:w="1740" w:type="dxa"/>
            <w:tcBorders>
              <w:top w:val="nil"/>
              <w:left w:val="single" w:sz="4" w:space="0" w:color="auto"/>
              <w:bottom w:val="single" w:sz="4" w:space="0" w:color="auto"/>
              <w:right w:val="single" w:sz="4" w:space="0" w:color="auto"/>
            </w:tcBorders>
            <w:shd w:val="clear" w:color="auto" w:fill="auto"/>
            <w:noWrap/>
            <w:vAlign w:val="center"/>
            <w:hideMark/>
          </w:tcPr>
          <w:p w:rsidR="00EA01FE" w:rsidRPr="00EA01FE" w:rsidRDefault="00EA01FE" w:rsidP="00EA01FE">
            <w:pPr>
              <w:spacing w:after="0" w:line="240" w:lineRule="auto"/>
              <w:jc w:val="center"/>
              <w:rPr>
                <w:rFonts w:ascii="Times New Roman" w:eastAsia="Times New Roman" w:hAnsi="Times New Roman"/>
                <w:color w:val="000000"/>
                <w:sz w:val="28"/>
                <w:szCs w:val="28"/>
                <w:lang w:eastAsia="ru-RU"/>
              </w:rPr>
            </w:pPr>
            <w:r w:rsidRPr="00EA01FE">
              <w:rPr>
                <w:rFonts w:ascii="Times New Roman" w:eastAsia="Times New Roman" w:hAnsi="Times New Roman"/>
                <w:color w:val="000000"/>
                <w:sz w:val="28"/>
                <w:szCs w:val="28"/>
                <w:lang w:eastAsia="ru-RU"/>
              </w:rPr>
              <w:t>1,9%</w:t>
            </w:r>
          </w:p>
        </w:tc>
        <w:tc>
          <w:tcPr>
            <w:tcW w:w="1740" w:type="dxa"/>
            <w:tcBorders>
              <w:top w:val="nil"/>
              <w:left w:val="nil"/>
              <w:bottom w:val="single" w:sz="4" w:space="0" w:color="auto"/>
              <w:right w:val="single" w:sz="4" w:space="0" w:color="auto"/>
            </w:tcBorders>
            <w:shd w:val="clear" w:color="auto" w:fill="auto"/>
            <w:noWrap/>
            <w:vAlign w:val="center"/>
            <w:hideMark/>
          </w:tcPr>
          <w:p w:rsidR="00EA01FE" w:rsidRPr="00EA01FE" w:rsidRDefault="00EA01FE" w:rsidP="00EA01FE">
            <w:pPr>
              <w:spacing w:after="0" w:line="240" w:lineRule="auto"/>
              <w:jc w:val="center"/>
              <w:rPr>
                <w:rFonts w:ascii="Times New Roman" w:eastAsia="Times New Roman" w:hAnsi="Times New Roman"/>
                <w:color w:val="000000"/>
                <w:sz w:val="28"/>
                <w:szCs w:val="28"/>
                <w:lang w:eastAsia="ru-RU"/>
              </w:rPr>
            </w:pPr>
            <w:r w:rsidRPr="00EA01FE">
              <w:rPr>
                <w:rFonts w:ascii="Times New Roman" w:eastAsia="Times New Roman" w:hAnsi="Times New Roman"/>
                <w:color w:val="000000"/>
                <w:sz w:val="28"/>
                <w:szCs w:val="28"/>
                <w:lang w:eastAsia="ru-RU"/>
              </w:rPr>
              <w:t>1,9%</w:t>
            </w:r>
          </w:p>
        </w:tc>
      </w:tr>
      <w:tr w:rsidR="00EA01FE" w:rsidRPr="00EA01FE" w:rsidTr="00EA01FE">
        <w:trPr>
          <w:trHeight w:val="300"/>
          <w:jc w:val="center"/>
        </w:trPr>
        <w:tc>
          <w:tcPr>
            <w:tcW w:w="2360" w:type="dxa"/>
            <w:tcBorders>
              <w:top w:val="nil"/>
              <w:left w:val="single" w:sz="4" w:space="0" w:color="auto"/>
              <w:bottom w:val="single" w:sz="4" w:space="0" w:color="auto"/>
              <w:right w:val="single" w:sz="4" w:space="0" w:color="auto"/>
            </w:tcBorders>
            <w:shd w:val="clear" w:color="auto" w:fill="auto"/>
            <w:vAlign w:val="center"/>
            <w:hideMark/>
          </w:tcPr>
          <w:p w:rsidR="00EA01FE" w:rsidRPr="00EA01FE" w:rsidRDefault="00EA01FE" w:rsidP="00EA01FE">
            <w:pPr>
              <w:spacing w:after="0" w:line="240" w:lineRule="auto"/>
              <w:jc w:val="center"/>
              <w:rPr>
                <w:rFonts w:ascii="Times New Roman" w:eastAsia="Times New Roman" w:hAnsi="Times New Roman"/>
                <w:color w:val="000000"/>
                <w:sz w:val="28"/>
                <w:szCs w:val="28"/>
                <w:lang w:eastAsia="ru-RU"/>
              </w:rPr>
            </w:pPr>
            <w:r w:rsidRPr="00EA01FE">
              <w:rPr>
                <w:rFonts w:ascii="Times New Roman" w:eastAsia="Times New Roman" w:hAnsi="Times New Roman"/>
                <w:color w:val="000000"/>
                <w:sz w:val="28"/>
                <w:szCs w:val="28"/>
                <w:lang w:eastAsia="ru-RU"/>
              </w:rPr>
              <w:t>1</w:t>
            </w:r>
          </w:p>
        </w:tc>
        <w:tc>
          <w:tcPr>
            <w:tcW w:w="1840" w:type="dxa"/>
            <w:tcBorders>
              <w:top w:val="nil"/>
              <w:left w:val="nil"/>
              <w:bottom w:val="single" w:sz="4" w:space="0" w:color="auto"/>
              <w:right w:val="nil"/>
            </w:tcBorders>
            <w:shd w:val="clear" w:color="auto" w:fill="auto"/>
            <w:vAlign w:val="center"/>
            <w:hideMark/>
          </w:tcPr>
          <w:p w:rsidR="00EA01FE" w:rsidRPr="00EA01FE" w:rsidRDefault="00EA01FE" w:rsidP="00EA01FE">
            <w:pPr>
              <w:spacing w:after="0" w:line="240" w:lineRule="auto"/>
              <w:jc w:val="center"/>
              <w:rPr>
                <w:rFonts w:ascii="Times New Roman" w:eastAsia="Times New Roman" w:hAnsi="Times New Roman"/>
                <w:color w:val="000000"/>
                <w:sz w:val="28"/>
                <w:szCs w:val="28"/>
                <w:lang w:eastAsia="ru-RU"/>
              </w:rPr>
            </w:pPr>
            <w:r w:rsidRPr="00EA01FE">
              <w:rPr>
                <w:rFonts w:ascii="Times New Roman" w:eastAsia="Times New Roman" w:hAnsi="Times New Roman"/>
                <w:color w:val="000000"/>
                <w:sz w:val="28"/>
                <w:szCs w:val="28"/>
                <w:lang w:eastAsia="ru-RU"/>
              </w:rPr>
              <w:t>5,6%</w:t>
            </w:r>
          </w:p>
        </w:tc>
        <w:tc>
          <w:tcPr>
            <w:tcW w:w="1740" w:type="dxa"/>
            <w:tcBorders>
              <w:top w:val="nil"/>
              <w:left w:val="single" w:sz="4" w:space="0" w:color="auto"/>
              <w:bottom w:val="single" w:sz="4" w:space="0" w:color="auto"/>
              <w:right w:val="single" w:sz="4" w:space="0" w:color="auto"/>
            </w:tcBorders>
            <w:shd w:val="clear" w:color="auto" w:fill="auto"/>
            <w:hideMark/>
          </w:tcPr>
          <w:p w:rsidR="00EA01FE" w:rsidRPr="00EA01FE" w:rsidRDefault="00EA01FE" w:rsidP="00EA01FE">
            <w:pPr>
              <w:spacing w:after="0" w:line="240" w:lineRule="auto"/>
              <w:jc w:val="center"/>
              <w:rPr>
                <w:rFonts w:ascii="Times New Roman" w:eastAsia="Times New Roman" w:hAnsi="Times New Roman"/>
                <w:color w:val="000000"/>
                <w:sz w:val="28"/>
                <w:szCs w:val="28"/>
                <w:lang w:eastAsia="ru-RU"/>
              </w:rPr>
            </w:pPr>
            <w:r w:rsidRPr="00EA01FE">
              <w:rPr>
                <w:rFonts w:ascii="Times New Roman" w:eastAsia="Times New Roman" w:hAnsi="Times New Roman"/>
                <w:color w:val="000000"/>
                <w:sz w:val="28"/>
                <w:szCs w:val="28"/>
                <w:lang w:eastAsia="ru-RU"/>
              </w:rPr>
              <w:t>1,9%</w:t>
            </w:r>
          </w:p>
        </w:tc>
        <w:tc>
          <w:tcPr>
            <w:tcW w:w="1740" w:type="dxa"/>
            <w:tcBorders>
              <w:top w:val="nil"/>
              <w:left w:val="nil"/>
              <w:bottom w:val="single" w:sz="4" w:space="0" w:color="auto"/>
              <w:right w:val="single" w:sz="4" w:space="0" w:color="auto"/>
            </w:tcBorders>
            <w:shd w:val="clear" w:color="auto" w:fill="auto"/>
            <w:vAlign w:val="center"/>
            <w:hideMark/>
          </w:tcPr>
          <w:p w:rsidR="00EA01FE" w:rsidRPr="00EA01FE" w:rsidRDefault="00EA01FE" w:rsidP="00EA01FE">
            <w:pPr>
              <w:spacing w:after="0" w:line="240" w:lineRule="auto"/>
              <w:jc w:val="center"/>
              <w:rPr>
                <w:rFonts w:ascii="Times New Roman" w:eastAsia="Times New Roman" w:hAnsi="Times New Roman"/>
                <w:color w:val="000000"/>
                <w:sz w:val="28"/>
                <w:szCs w:val="28"/>
                <w:lang w:eastAsia="ru-RU"/>
              </w:rPr>
            </w:pPr>
            <w:r w:rsidRPr="00EA01FE">
              <w:rPr>
                <w:rFonts w:ascii="Times New Roman" w:eastAsia="Times New Roman" w:hAnsi="Times New Roman"/>
                <w:color w:val="000000"/>
                <w:sz w:val="28"/>
                <w:szCs w:val="28"/>
                <w:lang w:eastAsia="ru-RU"/>
              </w:rPr>
              <w:t>3,7%</w:t>
            </w:r>
          </w:p>
        </w:tc>
      </w:tr>
    </w:tbl>
    <w:p w:rsidR="00EA01FE" w:rsidRDefault="00EA01FE" w:rsidP="007D6C99">
      <w:pPr>
        <w:spacing w:after="0" w:line="240" w:lineRule="auto"/>
        <w:ind w:firstLine="851"/>
        <w:jc w:val="both"/>
        <w:rPr>
          <w:rFonts w:ascii="Times New Roman" w:hAnsi="Times New Roman"/>
          <w:sz w:val="28"/>
          <w:szCs w:val="28"/>
        </w:rPr>
      </w:pPr>
    </w:p>
    <w:p w:rsidR="003324F7" w:rsidRPr="0022174C" w:rsidRDefault="003324F7" w:rsidP="003324F7">
      <w:pPr>
        <w:spacing w:after="0"/>
        <w:ind w:firstLine="851"/>
        <w:jc w:val="both"/>
        <w:rPr>
          <w:rFonts w:ascii="Times New Roman" w:hAnsi="Times New Roman"/>
          <w:sz w:val="28"/>
          <w:szCs w:val="28"/>
        </w:rPr>
      </w:pPr>
      <w:r>
        <w:rPr>
          <w:rFonts w:ascii="Times New Roman" w:hAnsi="Times New Roman"/>
          <w:sz w:val="28"/>
          <w:szCs w:val="28"/>
        </w:rPr>
        <w:t>О</w:t>
      </w:r>
      <w:r w:rsidRPr="00ED6AF9">
        <w:rPr>
          <w:rFonts w:ascii="Times New Roman" w:hAnsi="Times New Roman"/>
          <w:sz w:val="28"/>
          <w:szCs w:val="28"/>
        </w:rPr>
        <w:t>сновным направлением поддержки стала информационно-консул</w:t>
      </w:r>
      <w:r>
        <w:rPr>
          <w:rFonts w:ascii="Times New Roman" w:hAnsi="Times New Roman"/>
          <w:sz w:val="28"/>
          <w:szCs w:val="28"/>
        </w:rPr>
        <w:t>ьтационная помощь. Ведомственной целевой</w:t>
      </w:r>
      <w:r w:rsidRPr="00ED6AF9">
        <w:rPr>
          <w:rFonts w:ascii="Times New Roman" w:hAnsi="Times New Roman"/>
          <w:sz w:val="28"/>
          <w:szCs w:val="28"/>
        </w:rPr>
        <w:t xml:space="preserve"> программой «</w:t>
      </w:r>
      <w:r>
        <w:rPr>
          <w:rFonts w:ascii="Times New Roman" w:hAnsi="Times New Roman"/>
          <w:sz w:val="28"/>
          <w:szCs w:val="28"/>
        </w:rPr>
        <w:t>Поддержка малого и среднего предпринимательства на территории муниципального образования Туапсинский район</w:t>
      </w:r>
      <w:r w:rsidRPr="00ED6AF9">
        <w:rPr>
          <w:rFonts w:ascii="Times New Roman" w:hAnsi="Times New Roman"/>
          <w:sz w:val="28"/>
          <w:szCs w:val="28"/>
        </w:rPr>
        <w:t>» утверждено мероприятие по предоставлению услуг консультационного пункта по вопросам ведения предпринимательской деятельности для субъектов малого и среднего предпринимательства, которое обеспечива</w:t>
      </w:r>
      <w:r>
        <w:rPr>
          <w:rFonts w:ascii="Times New Roman" w:hAnsi="Times New Roman"/>
          <w:sz w:val="28"/>
          <w:szCs w:val="28"/>
        </w:rPr>
        <w:t>е</w:t>
      </w:r>
      <w:r w:rsidRPr="00ED6AF9">
        <w:rPr>
          <w:rFonts w:ascii="Times New Roman" w:hAnsi="Times New Roman"/>
          <w:sz w:val="28"/>
          <w:szCs w:val="28"/>
        </w:rPr>
        <w:t xml:space="preserve">т рост числа субъектов МСП и содействует развитию предпринимательства. Для данных целей был создан Центр поддержки предпринимательства </w:t>
      </w:r>
      <w:r>
        <w:rPr>
          <w:rFonts w:ascii="Times New Roman" w:hAnsi="Times New Roman"/>
          <w:sz w:val="28"/>
          <w:szCs w:val="28"/>
        </w:rPr>
        <w:t xml:space="preserve">Туапсинский район» </w:t>
      </w:r>
      <w:r w:rsidRPr="0022174C">
        <w:rPr>
          <w:rFonts w:ascii="Times New Roman" w:hAnsi="Times New Roman"/>
          <w:sz w:val="28"/>
          <w:szCs w:val="28"/>
        </w:rPr>
        <w:t>на базе Туапсинской торгово-промышленной палаты. Услуги предпринимателям оказываются на безвозмездной  для них основе. За 2018 поддержка была оказана 130 представителям малого бизнеса (в 2017 году поддержку оказали 100 субъектам МСП). На 2019 год планируется оказать поддержку 165 субъектам МСП.</w:t>
      </w:r>
    </w:p>
    <w:p w:rsidR="003324F7" w:rsidRPr="0022174C" w:rsidRDefault="003324F7" w:rsidP="003324F7">
      <w:pPr>
        <w:autoSpaceDE w:val="0"/>
        <w:autoSpaceDN w:val="0"/>
        <w:adjustRightInd w:val="0"/>
        <w:spacing w:after="0" w:line="240" w:lineRule="auto"/>
        <w:ind w:firstLine="567"/>
        <w:contextualSpacing/>
        <w:jc w:val="both"/>
        <w:rPr>
          <w:rFonts w:ascii="Times New Roman" w:hAnsi="Times New Roman"/>
          <w:sz w:val="28"/>
          <w:szCs w:val="28"/>
        </w:rPr>
      </w:pPr>
      <w:r w:rsidRPr="0022174C">
        <w:rPr>
          <w:rFonts w:ascii="Times New Roman" w:hAnsi="Times New Roman"/>
          <w:sz w:val="28"/>
          <w:szCs w:val="28"/>
        </w:rPr>
        <w:t xml:space="preserve">Так же «Муниципальный центр поддержки предпринимательства» оказывает </w:t>
      </w:r>
      <w:r w:rsidRPr="00DC527C">
        <w:rPr>
          <w:rFonts w:ascii="Times New Roman" w:hAnsi="Times New Roman"/>
          <w:sz w:val="28"/>
          <w:szCs w:val="28"/>
        </w:rPr>
        <w:t>поддержку в сфере образования</w:t>
      </w:r>
      <w:r w:rsidRPr="0022174C">
        <w:rPr>
          <w:rFonts w:ascii="Times New Roman" w:hAnsi="Times New Roman"/>
          <w:sz w:val="28"/>
          <w:szCs w:val="28"/>
        </w:rPr>
        <w:t xml:space="preserve"> посредством проведения семинаров. За 2018 год поддержку в сфере образования оказали 80 субъектам МСП (в 2017 году поддержка была оказана 30 субъектам МСП). На 2019 год планируется оказать поддержку 165 субъектам МСП.</w:t>
      </w:r>
    </w:p>
    <w:p w:rsidR="003324F7" w:rsidRDefault="003324F7" w:rsidP="003324F7">
      <w:pPr>
        <w:pStyle w:val="a5"/>
        <w:spacing w:after="0" w:line="240" w:lineRule="auto"/>
        <w:ind w:left="0" w:firstLine="709"/>
        <w:jc w:val="both"/>
        <w:rPr>
          <w:rFonts w:ascii="Times New Roman" w:eastAsia="Calibri" w:hAnsi="Times New Roman" w:cs="Times New Roman"/>
          <w:sz w:val="28"/>
          <w:szCs w:val="28"/>
        </w:rPr>
      </w:pPr>
      <w:r>
        <w:rPr>
          <w:rFonts w:ascii="Times New Roman" w:hAnsi="Times New Roman"/>
          <w:sz w:val="28"/>
          <w:szCs w:val="28"/>
        </w:rPr>
        <w:t>Кроме того, п</w:t>
      </w:r>
      <w:r w:rsidRPr="00ED6AF9">
        <w:rPr>
          <w:rFonts w:ascii="Times New Roman" w:hAnsi="Times New Roman"/>
          <w:sz w:val="28"/>
          <w:szCs w:val="28"/>
        </w:rPr>
        <w:t xml:space="preserve">роводится активная работа по содействию субъектам малого и среднего бизнеса в привлечении дополнительных финансовых </w:t>
      </w:r>
      <w:r w:rsidRPr="00ED6AF9">
        <w:rPr>
          <w:rFonts w:ascii="Times New Roman" w:hAnsi="Times New Roman"/>
          <w:sz w:val="28"/>
          <w:szCs w:val="28"/>
        </w:rPr>
        <w:lastRenderedPageBreak/>
        <w:t>средств (</w:t>
      </w:r>
      <w:proofErr w:type="spellStart"/>
      <w:r w:rsidRPr="00ED6AF9">
        <w:rPr>
          <w:rFonts w:ascii="Times New Roman" w:hAnsi="Times New Roman"/>
          <w:sz w:val="28"/>
          <w:szCs w:val="28"/>
        </w:rPr>
        <w:t>микрозаймы</w:t>
      </w:r>
      <w:proofErr w:type="spellEnd"/>
      <w:r w:rsidRPr="00ED6AF9">
        <w:rPr>
          <w:rFonts w:ascii="Times New Roman" w:hAnsi="Times New Roman"/>
          <w:sz w:val="28"/>
          <w:szCs w:val="28"/>
        </w:rPr>
        <w:t xml:space="preserve"> некоммерческой организаци</w:t>
      </w:r>
      <w:r>
        <w:rPr>
          <w:rFonts w:ascii="Times New Roman" w:hAnsi="Times New Roman"/>
          <w:sz w:val="28"/>
          <w:szCs w:val="28"/>
        </w:rPr>
        <w:t>и «Фонд микрофинансирования субъ</w:t>
      </w:r>
      <w:r w:rsidRPr="00ED6AF9">
        <w:rPr>
          <w:rFonts w:ascii="Times New Roman" w:hAnsi="Times New Roman"/>
          <w:sz w:val="28"/>
          <w:szCs w:val="28"/>
        </w:rPr>
        <w:t xml:space="preserve">ектов малого и среднего предпринимательства Краснодарского края», поручительство «Гарантийного фонда поддержки субъектов малого предпринимательства Краснодарского края»). </w:t>
      </w:r>
      <w:r w:rsidRPr="00DC527C">
        <w:rPr>
          <w:rFonts w:ascii="Times New Roman" w:eastAsia="Calibri" w:hAnsi="Times New Roman" w:cs="Times New Roman"/>
          <w:sz w:val="28"/>
          <w:szCs w:val="28"/>
        </w:rPr>
        <w:t xml:space="preserve">В 2018 году </w:t>
      </w:r>
      <w:proofErr w:type="spellStart"/>
      <w:r w:rsidRPr="00DC527C">
        <w:rPr>
          <w:rFonts w:ascii="Times New Roman" w:eastAsia="Calibri" w:hAnsi="Times New Roman" w:cs="Times New Roman"/>
          <w:sz w:val="28"/>
          <w:szCs w:val="28"/>
        </w:rPr>
        <w:t>микрозаймы</w:t>
      </w:r>
      <w:proofErr w:type="spellEnd"/>
      <w:r w:rsidRPr="00DC527C">
        <w:rPr>
          <w:rFonts w:ascii="Times New Roman" w:eastAsia="Calibri" w:hAnsi="Times New Roman" w:cs="Times New Roman"/>
          <w:sz w:val="28"/>
          <w:szCs w:val="28"/>
        </w:rPr>
        <w:t xml:space="preserve"> в </w:t>
      </w:r>
      <w:r w:rsidRPr="00DC527C">
        <w:rPr>
          <w:rFonts w:ascii="Times New Roman" w:eastAsia="Calibri" w:hAnsi="Times New Roman" w:cs="Times New Roman"/>
          <w:sz w:val="28"/>
          <w:szCs w:val="28"/>
          <w:lang w:eastAsia="ru-RU"/>
        </w:rPr>
        <w:t>Фонде микрофинансирования</w:t>
      </w:r>
      <w:r w:rsidRPr="00DC527C">
        <w:rPr>
          <w:rFonts w:ascii="Times New Roman" w:eastAsia="Calibri" w:hAnsi="Times New Roman" w:cs="Times New Roman"/>
          <w:sz w:val="28"/>
          <w:szCs w:val="28"/>
        </w:rPr>
        <w:t xml:space="preserve"> </w:t>
      </w:r>
      <w:proofErr w:type="gramStart"/>
      <w:r w:rsidRPr="00DC527C">
        <w:rPr>
          <w:rFonts w:ascii="Times New Roman" w:eastAsia="Calibri" w:hAnsi="Times New Roman" w:cs="Times New Roman"/>
          <w:sz w:val="28"/>
          <w:szCs w:val="28"/>
        </w:rPr>
        <w:t>получили 3 субъекта МСП и 1 субъект МСП воспользовался</w:t>
      </w:r>
      <w:proofErr w:type="gramEnd"/>
      <w:r w:rsidRPr="00DC527C">
        <w:rPr>
          <w:rFonts w:ascii="Times New Roman" w:eastAsia="Calibri" w:hAnsi="Times New Roman" w:cs="Times New Roman"/>
          <w:sz w:val="28"/>
          <w:szCs w:val="28"/>
        </w:rPr>
        <w:t xml:space="preserve"> </w:t>
      </w:r>
      <w:r w:rsidRPr="00DC527C">
        <w:rPr>
          <w:rFonts w:ascii="Times New Roman" w:eastAsia="Times New Roman" w:hAnsi="Times New Roman" w:cs="Times New Roman"/>
          <w:sz w:val="28"/>
          <w:szCs w:val="28"/>
          <w:lang w:eastAsia="ru-RU"/>
        </w:rPr>
        <w:t xml:space="preserve">поручительством </w:t>
      </w:r>
      <w:r w:rsidRPr="00DC527C">
        <w:rPr>
          <w:rFonts w:ascii="Times New Roman" w:eastAsia="Calibri" w:hAnsi="Times New Roman" w:cs="Times New Roman"/>
          <w:sz w:val="28"/>
          <w:szCs w:val="28"/>
        </w:rPr>
        <w:t xml:space="preserve"> </w:t>
      </w:r>
      <w:r w:rsidRPr="00DC527C">
        <w:rPr>
          <w:rFonts w:ascii="Times New Roman" w:eastAsia="Calibri" w:hAnsi="Times New Roman" w:cs="Times New Roman"/>
          <w:bCs/>
          <w:sz w:val="28"/>
          <w:szCs w:val="28"/>
        </w:rPr>
        <w:t>Гарантийного</w:t>
      </w:r>
      <w:r>
        <w:rPr>
          <w:rFonts w:ascii="Times New Roman" w:eastAsia="Calibri" w:hAnsi="Times New Roman" w:cs="Times New Roman"/>
          <w:bCs/>
          <w:sz w:val="28"/>
          <w:szCs w:val="28"/>
        </w:rPr>
        <w:t xml:space="preserve"> фонда</w:t>
      </w:r>
      <w:r w:rsidRPr="00DC527C">
        <w:rPr>
          <w:rFonts w:ascii="Times New Roman" w:eastAsia="Calibri" w:hAnsi="Times New Roman" w:cs="Times New Roman"/>
          <w:sz w:val="28"/>
          <w:szCs w:val="28"/>
        </w:rPr>
        <w:t xml:space="preserve">. </w:t>
      </w:r>
    </w:p>
    <w:p w:rsidR="003324F7" w:rsidRDefault="003324F7" w:rsidP="003324F7">
      <w:pPr>
        <w:widowControl w:val="0"/>
        <w:tabs>
          <w:tab w:val="left" w:pos="993"/>
        </w:tabs>
        <w:suppressAutoHyphens/>
        <w:autoSpaceDE w:val="0"/>
        <w:spacing w:after="0" w:line="240" w:lineRule="auto"/>
        <w:ind w:firstLine="540"/>
        <w:jc w:val="both"/>
        <w:rPr>
          <w:rFonts w:ascii="Times New Roman" w:hAnsi="Times New Roman"/>
          <w:color w:val="000000"/>
          <w:sz w:val="28"/>
          <w:szCs w:val="28"/>
          <w:lang w:eastAsia="zh-CN"/>
        </w:rPr>
      </w:pPr>
      <w:r w:rsidRPr="0048180D">
        <w:rPr>
          <w:rFonts w:ascii="Times New Roman" w:hAnsi="Times New Roman"/>
          <w:color w:val="000000"/>
          <w:sz w:val="28"/>
          <w:szCs w:val="28"/>
          <w:lang w:eastAsia="zh-CN"/>
        </w:rPr>
        <w:t xml:space="preserve">На постоянной основе изучается потребность субъектов малого и среднего предпринимательства </w:t>
      </w:r>
      <w:r>
        <w:rPr>
          <w:rFonts w:ascii="Times New Roman" w:hAnsi="Times New Roman"/>
          <w:color w:val="000000"/>
          <w:sz w:val="28"/>
          <w:szCs w:val="28"/>
          <w:lang w:eastAsia="zh-CN"/>
        </w:rPr>
        <w:t>Туапсинс</w:t>
      </w:r>
      <w:r w:rsidRPr="0048180D">
        <w:rPr>
          <w:rFonts w:ascii="Times New Roman" w:hAnsi="Times New Roman"/>
          <w:color w:val="000000"/>
          <w:sz w:val="28"/>
          <w:szCs w:val="28"/>
          <w:lang w:eastAsia="zh-CN"/>
        </w:rPr>
        <w:t xml:space="preserve">кого района в кредитных ресурсах и </w:t>
      </w:r>
      <w:proofErr w:type="spellStart"/>
      <w:r w:rsidRPr="0048180D">
        <w:rPr>
          <w:rFonts w:ascii="Times New Roman" w:hAnsi="Times New Roman"/>
          <w:color w:val="000000"/>
          <w:sz w:val="28"/>
          <w:szCs w:val="28"/>
          <w:lang w:eastAsia="zh-CN"/>
        </w:rPr>
        <w:t>микрокредитных</w:t>
      </w:r>
      <w:proofErr w:type="spellEnd"/>
      <w:r w:rsidRPr="0048180D">
        <w:rPr>
          <w:rFonts w:ascii="Times New Roman" w:hAnsi="Times New Roman"/>
          <w:color w:val="000000"/>
          <w:sz w:val="28"/>
          <w:szCs w:val="28"/>
          <w:lang w:eastAsia="zh-CN"/>
        </w:rPr>
        <w:t xml:space="preserve"> ресурсах предоставляемых фондами поддержки Краснодарского края. </w:t>
      </w:r>
    </w:p>
    <w:p w:rsidR="003324F7" w:rsidRPr="0048180D" w:rsidRDefault="003324F7" w:rsidP="003324F7">
      <w:pPr>
        <w:widowControl w:val="0"/>
        <w:tabs>
          <w:tab w:val="left" w:pos="993"/>
        </w:tabs>
        <w:suppressAutoHyphens/>
        <w:autoSpaceDE w:val="0"/>
        <w:spacing w:after="0" w:line="240" w:lineRule="auto"/>
        <w:ind w:firstLine="540"/>
        <w:jc w:val="both"/>
        <w:rPr>
          <w:lang w:eastAsia="zh-CN"/>
        </w:rPr>
      </w:pPr>
      <w:r w:rsidRPr="0048180D">
        <w:rPr>
          <w:rFonts w:ascii="Times New Roman" w:eastAsia="Times New Roman" w:hAnsi="Times New Roman"/>
          <w:color w:val="000000"/>
          <w:sz w:val="28"/>
          <w:szCs w:val="28"/>
          <w:lang w:eastAsia="ru-RU"/>
        </w:rPr>
        <w:t>В течение 201</w:t>
      </w:r>
      <w:r>
        <w:rPr>
          <w:rFonts w:ascii="Times New Roman" w:eastAsia="Times New Roman" w:hAnsi="Times New Roman"/>
          <w:color w:val="000000"/>
          <w:sz w:val="28"/>
          <w:szCs w:val="28"/>
          <w:lang w:eastAsia="ru-RU"/>
        </w:rPr>
        <w:t>8</w:t>
      </w:r>
      <w:r w:rsidRPr="0048180D">
        <w:rPr>
          <w:rFonts w:ascii="Times New Roman" w:eastAsia="Times New Roman" w:hAnsi="Times New Roman"/>
          <w:color w:val="000000"/>
          <w:sz w:val="28"/>
          <w:szCs w:val="28"/>
          <w:lang w:eastAsia="ru-RU"/>
        </w:rPr>
        <w:t xml:space="preserve"> года активно работал Совет по взаимодействию с малым и средним бизнесом при главе муниципального образования </w:t>
      </w:r>
      <w:r>
        <w:rPr>
          <w:rFonts w:ascii="Times New Roman" w:eastAsia="Times New Roman" w:hAnsi="Times New Roman"/>
          <w:color w:val="000000"/>
          <w:sz w:val="28"/>
          <w:szCs w:val="28"/>
          <w:lang w:eastAsia="ru-RU"/>
        </w:rPr>
        <w:t>Туапсинс</w:t>
      </w:r>
      <w:r w:rsidRPr="0048180D">
        <w:rPr>
          <w:rFonts w:ascii="Times New Roman" w:eastAsia="Times New Roman" w:hAnsi="Times New Roman"/>
          <w:color w:val="000000"/>
          <w:sz w:val="28"/>
          <w:szCs w:val="28"/>
          <w:lang w:eastAsia="ru-RU"/>
        </w:rPr>
        <w:t xml:space="preserve">кий район, на заседаниях которого  обсуждались вопросы развития конкуренции в сферах оказания бытовых услуг и услуг общественного питания и </w:t>
      </w:r>
      <w:proofErr w:type="gramStart"/>
      <w:r w:rsidRPr="0048180D">
        <w:rPr>
          <w:rFonts w:ascii="Times New Roman" w:eastAsia="Times New Roman" w:hAnsi="Times New Roman"/>
          <w:color w:val="000000"/>
          <w:sz w:val="28"/>
          <w:szCs w:val="28"/>
          <w:lang w:eastAsia="ru-RU"/>
        </w:rPr>
        <w:t>других</w:t>
      </w:r>
      <w:proofErr w:type="gramEnd"/>
      <w:r w:rsidRPr="0048180D">
        <w:rPr>
          <w:rFonts w:ascii="Times New Roman" w:eastAsia="Times New Roman" w:hAnsi="Times New Roman"/>
          <w:color w:val="000000"/>
          <w:sz w:val="28"/>
          <w:szCs w:val="28"/>
          <w:lang w:eastAsia="ru-RU"/>
        </w:rPr>
        <w:t xml:space="preserve"> социально значимых рынках, а также вопросы, возникающие у бизнес сообщества при взаимодействии с объектами естественных монополий. </w:t>
      </w:r>
    </w:p>
    <w:p w:rsidR="003324F7" w:rsidRPr="0048180D" w:rsidRDefault="003324F7" w:rsidP="003324F7">
      <w:pPr>
        <w:widowControl w:val="0"/>
        <w:tabs>
          <w:tab w:val="left" w:pos="1134"/>
        </w:tabs>
        <w:suppressAutoHyphens/>
        <w:autoSpaceDE w:val="0"/>
        <w:spacing w:after="0" w:line="240" w:lineRule="auto"/>
        <w:ind w:firstLine="709"/>
        <w:jc w:val="both"/>
        <w:rPr>
          <w:rFonts w:ascii="Times New Roman" w:eastAsia="Times New Roman" w:hAnsi="Times New Roman"/>
          <w:sz w:val="28"/>
          <w:szCs w:val="28"/>
          <w:lang w:eastAsia="zh-CN"/>
        </w:rPr>
      </w:pPr>
      <w:r w:rsidRPr="0048180D">
        <w:rPr>
          <w:rFonts w:ascii="Times New Roman" w:eastAsia="Times New Roman" w:hAnsi="Times New Roman"/>
          <w:sz w:val="28"/>
          <w:szCs w:val="20"/>
          <w:lang w:eastAsia="zh-CN"/>
        </w:rPr>
        <w:t>В районе организована работа «ящика доверия», через который представители малого и среднего бизнеса могут обратиться с проблемными вопросами ведения бизнеса, исполнения отдельных норм законодательных актов.</w:t>
      </w:r>
      <w:r>
        <w:rPr>
          <w:rFonts w:ascii="Times New Roman" w:eastAsia="Times New Roman" w:hAnsi="Times New Roman"/>
          <w:sz w:val="28"/>
          <w:szCs w:val="20"/>
          <w:lang w:eastAsia="zh-CN"/>
        </w:rPr>
        <w:t xml:space="preserve"> В</w:t>
      </w:r>
      <w:r w:rsidRPr="0048180D">
        <w:rPr>
          <w:rFonts w:ascii="Times New Roman" w:eastAsia="Times New Roman" w:hAnsi="Times New Roman"/>
          <w:sz w:val="28"/>
          <w:szCs w:val="20"/>
          <w:lang w:eastAsia="zh-CN"/>
        </w:rPr>
        <w:t>се поступающие обращения рассматриваются на заседаниях Совета с привлечением при необходимости территориальных органов федеральных органов исполнительной власти.</w:t>
      </w:r>
    </w:p>
    <w:p w:rsidR="003324F7" w:rsidRDefault="003324F7" w:rsidP="003324F7">
      <w:pPr>
        <w:suppressAutoHyphens/>
        <w:spacing w:after="0" w:line="100" w:lineRule="atLeast"/>
        <w:ind w:firstLine="709"/>
        <w:jc w:val="both"/>
        <w:rPr>
          <w:rFonts w:ascii="Times New Roman" w:eastAsia="Times New Roman" w:hAnsi="Times New Roman"/>
          <w:color w:val="000000"/>
          <w:sz w:val="28"/>
          <w:szCs w:val="28"/>
          <w:lang w:eastAsia="zh-CN"/>
        </w:rPr>
      </w:pPr>
      <w:r w:rsidRPr="0048180D">
        <w:rPr>
          <w:rFonts w:ascii="Times New Roman" w:eastAsia="Times New Roman" w:hAnsi="Times New Roman"/>
          <w:sz w:val="28"/>
          <w:szCs w:val="28"/>
          <w:lang w:eastAsia="zh-CN"/>
        </w:rPr>
        <w:t xml:space="preserve">Кроме того, в муниципальном образовании </w:t>
      </w:r>
      <w:r>
        <w:rPr>
          <w:rFonts w:ascii="Times New Roman" w:eastAsia="Times New Roman" w:hAnsi="Times New Roman"/>
          <w:sz w:val="28"/>
          <w:szCs w:val="28"/>
          <w:lang w:eastAsia="zh-CN"/>
        </w:rPr>
        <w:t>Туапсинс</w:t>
      </w:r>
      <w:r w:rsidRPr="0048180D">
        <w:rPr>
          <w:rFonts w:ascii="Times New Roman" w:eastAsia="Times New Roman" w:hAnsi="Times New Roman"/>
          <w:sz w:val="28"/>
          <w:szCs w:val="28"/>
          <w:lang w:eastAsia="zh-CN"/>
        </w:rPr>
        <w:t xml:space="preserve">кий район создан и действует Инвестиционный совет при главе муниципального образования </w:t>
      </w:r>
      <w:r>
        <w:rPr>
          <w:rFonts w:ascii="Times New Roman" w:eastAsia="Times New Roman" w:hAnsi="Times New Roman"/>
          <w:sz w:val="28"/>
          <w:szCs w:val="28"/>
          <w:lang w:eastAsia="zh-CN"/>
        </w:rPr>
        <w:t>Туапсинс</w:t>
      </w:r>
      <w:r w:rsidRPr="0048180D">
        <w:rPr>
          <w:rFonts w:ascii="Times New Roman" w:eastAsia="Times New Roman" w:hAnsi="Times New Roman"/>
          <w:sz w:val="28"/>
          <w:szCs w:val="28"/>
          <w:lang w:eastAsia="zh-CN"/>
        </w:rPr>
        <w:t>кий район, в задачи которого входит - о</w:t>
      </w:r>
      <w:r w:rsidRPr="0048180D">
        <w:rPr>
          <w:rFonts w:ascii="Times New Roman" w:eastAsia="Times New Roman" w:hAnsi="Times New Roman"/>
          <w:color w:val="000000"/>
          <w:sz w:val="28"/>
          <w:szCs w:val="28"/>
          <w:lang w:eastAsia="zh-CN"/>
        </w:rPr>
        <w:t xml:space="preserve">пределение приоритетных направлений и формирование планов реализации инвестиционных проектов муниципального образования </w:t>
      </w:r>
      <w:r>
        <w:rPr>
          <w:rFonts w:ascii="Times New Roman" w:eastAsia="Times New Roman" w:hAnsi="Times New Roman"/>
          <w:color w:val="000000"/>
          <w:sz w:val="28"/>
          <w:szCs w:val="28"/>
          <w:lang w:eastAsia="zh-CN"/>
        </w:rPr>
        <w:t>Туапсинс</w:t>
      </w:r>
      <w:r w:rsidRPr="0048180D">
        <w:rPr>
          <w:rFonts w:ascii="Times New Roman" w:eastAsia="Times New Roman" w:hAnsi="Times New Roman"/>
          <w:color w:val="000000"/>
          <w:sz w:val="28"/>
          <w:szCs w:val="28"/>
          <w:lang w:eastAsia="zh-CN"/>
        </w:rPr>
        <w:t>кий район. Также при Совете созданы рабочие группы по различным направлениям работы Совета.</w:t>
      </w:r>
    </w:p>
    <w:p w:rsidR="003324F7" w:rsidRPr="0048180D" w:rsidRDefault="003324F7" w:rsidP="003324F7">
      <w:pPr>
        <w:suppressAutoHyphens/>
        <w:spacing w:after="0" w:line="200" w:lineRule="atLeast"/>
        <w:ind w:firstLine="737"/>
        <w:jc w:val="both"/>
        <w:rPr>
          <w:rFonts w:ascii="Times New Roman" w:hAnsi="Times New Roman"/>
          <w:sz w:val="28"/>
          <w:szCs w:val="28"/>
          <w:lang w:eastAsia="zh-CN"/>
        </w:rPr>
      </w:pPr>
      <w:r>
        <w:rPr>
          <w:rFonts w:ascii="Times New Roman" w:hAnsi="Times New Roman"/>
          <w:sz w:val="28"/>
          <w:szCs w:val="28"/>
          <w:lang w:eastAsia="zh-CN"/>
        </w:rPr>
        <w:t>Для удобства получения необходимой информации в</w:t>
      </w:r>
      <w:r w:rsidRPr="0048180D">
        <w:rPr>
          <w:rFonts w:ascii="Times New Roman" w:hAnsi="Times New Roman"/>
          <w:sz w:val="28"/>
          <w:szCs w:val="28"/>
          <w:lang w:eastAsia="zh-CN"/>
        </w:rPr>
        <w:t xml:space="preserve"> муниципальном образовании </w:t>
      </w:r>
      <w:r>
        <w:rPr>
          <w:rFonts w:ascii="Times New Roman" w:hAnsi="Times New Roman"/>
          <w:sz w:val="28"/>
          <w:szCs w:val="28"/>
          <w:lang w:eastAsia="zh-CN"/>
        </w:rPr>
        <w:t>Туапсинс</w:t>
      </w:r>
      <w:r w:rsidRPr="0048180D">
        <w:rPr>
          <w:rFonts w:ascii="Times New Roman" w:hAnsi="Times New Roman"/>
          <w:sz w:val="28"/>
          <w:szCs w:val="28"/>
          <w:lang w:eastAsia="zh-CN"/>
        </w:rPr>
        <w:t>кий район создан и функционирует отдельный специализированный интернет-портал инвестиционной деятельности, который размещен по адресу</w:t>
      </w:r>
      <w:r w:rsidRPr="0048180D">
        <w:rPr>
          <w:rFonts w:ascii="Times New Roman" w:hAnsi="Times New Roman"/>
          <w:color w:val="000000"/>
          <w:sz w:val="28"/>
          <w:szCs w:val="28"/>
          <w:lang w:eastAsia="zh-CN"/>
        </w:rPr>
        <w:t xml:space="preserve">: </w:t>
      </w:r>
      <w:proofErr w:type="spellStart"/>
      <w:r w:rsidRPr="0048180D">
        <w:rPr>
          <w:rFonts w:ascii="Times New Roman" w:hAnsi="Times New Roman"/>
          <w:color w:val="000000"/>
          <w:sz w:val="28"/>
          <w:szCs w:val="28"/>
          <w:u w:val="single"/>
          <w:lang w:eastAsia="zh-CN"/>
        </w:rPr>
        <w:t>www</w:t>
      </w:r>
      <w:proofErr w:type="spellEnd"/>
      <w:r w:rsidRPr="0048180D">
        <w:rPr>
          <w:rFonts w:ascii="Times New Roman" w:hAnsi="Times New Roman"/>
          <w:color w:val="000000"/>
          <w:sz w:val="28"/>
          <w:szCs w:val="28"/>
          <w:u w:val="single"/>
          <w:lang w:eastAsia="zh-CN"/>
        </w:rPr>
        <w:t>.</w:t>
      </w:r>
      <w:hyperlink r:id="rId72" w:history="1">
        <w:proofErr w:type="spellStart"/>
        <w:r w:rsidRPr="0048180D">
          <w:rPr>
            <w:rFonts w:ascii="Times New Roman" w:hAnsi="Times New Roman"/>
            <w:color w:val="000000"/>
            <w:sz w:val="28"/>
            <w:szCs w:val="28"/>
            <w:u w:val="single"/>
            <w:lang w:val="en-US"/>
          </w:rPr>
          <w:t>tuapse</w:t>
        </w:r>
        <w:proofErr w:type="spellEnd"/>
        <w:r w:rsidRPr="0048180D">
          <w:rPr>
            <w:rFonts w:ascii="Times New Roman" w:hAnsi="Times New Roman"/>
            <w:color w:val="000000"/>
            <w:sz w:val="28"/>
            <w:szCs w:val="28"/>
            <w:u w:val="single"/>
          </w:rPr>
          <w:t>-</w:t>
        </w:r>
        <w:r w:rsidRPr="0048180D">
          <w:rPr>
            <w:rFonts w:ascii="Times New Roman" w:hAnsi="Times New Roman"/>
            <w:color w:val="000000"/>
            <w:sz w:val="28"/>
            <w:szCs w:val="28"/>
            <w:u w:val="single"/>
            <w:lang w:val="en-US"/>
          </w:rPr>
          <w:t>invest</w:t>
        </w:r>
        <w:r w:rsidRPr="0048180D">
          <w:rPr>
            <w:rFonts w:ascii="Times New Roman" w:hAnsi="Times New Roman"/>
            <w:color w:val="000000"/>
            <w:sz w:val="28"/>
            <w:szCs w:val="28"/>
            <w:u w:val="single"/>
          </w:rPr>
          <w:t>.</w:t>
        </w:r>
        <w:proofErr w:type="spellStart"/>
        <w:r w:rsidRPr="0048180D">
          <w:rPr>
            <w:rFonts w:ascii="Times New Roman" w:hAnsi="Times New Roman"/>
            <w:color w:val="000000"/>
            <w:sz w:val="28"/>
            <w:szCs w:val="28"/>
            <w:u w:val="single"/>
            <w:lang w:val="en-US"/>
          </w:rPr>
          <w:t>ru</w:t>
        </w:r>
        <w:proofErr w:type="spellEnd"/>
      </w:hyperlink>
      <w:r w:rsidRPr="0048180D">
        <w:rPr>
          <w:rFonts w:ascii="Times New Roman" w:hAnsi="Times New Roman"/>
          <w:color w:val="000000"/>
          <w:sz w:val="28"/>
          <w:szCs w:val="28"/>
          <w:lang w:eastAsia="zh-CN"/>
        </w:rPr>
        <w:t>.</w:t>
      </w:r>
    </w:p>
    <w:p w:rsidR="003324F7" w:rsidRPr="00F36506" w:rsidRDefault="003324F7" w:rsidP="003324F7">
      <w:pPr>
        <w:autoSpaceDE w:val="0"/>
        <w:autoSpaceDN w:val="0"/>
        <w:spacing w:after="0" w:line="240" w:lineRule="auto"/>
        <w:ind w:firstLine="709"/>
        <w:jc w:val="both"/>
        <w:rPr>
          <w:rFonts w:ascii="Times New Roman" w:hAnsi="Times New Roman"/>
          <w:sz w:val="28"/>
          <w:szCs w:val="28"/>
        </w:rPr>
      </w:pPr>
      <w:r w:rsidRPr="00F36506">
        <w:rPr>
          <w:rFonts w:ascii="Times New Roman" w:hAnsi="Times New Roman"/>
          <w:sz w:val="28"/>
          <w:szCs w:val="28"/>
        </w:rPr>
        <w:t>По итогам 2017 года Туапсинский район в рейтинге муниципальных образований Краснодарского края по содействию развитию конкуренции и обеспечению условий для благоприятного инвестиционного климата в части эффективности деятельности по обеспечению условий для благоприятного инвестиционного климата занял I место.</w:t>
      </w:r>
    </w:p>
    <w:p w:rsidR="004C22C3" w:rsidRDefault="003324F7" w:rsidP="003324F7">
      <w:pPr>
        <w:suppressAutoHyphens/>
        <w:spacing w:after="0" w:line="100" w:lineRule="atLeast"/>
        <w:ind w:firstLine="709"/>
        <w:jc w:val="both"/>
        <w:rPr>
          <w:rFonts w:ascii="Times New Roman" w:eastAsia="Times New Roman" w:hAnsi="Times New Roman"/>
          <w:sz w:val="28"/>
          <w:szCs w:val="28"/>
        </w:rPr>
      </w:pPr>
      <w:r>
        <w:rPr>
          <w:rFonts w:ascii="Times New Roman" w:hAnsi="Times New Roman"/>
          <w:color w:val="000000"/>
          <w:sz w:val="28"/>
          <w:szCs w:val="28"/>
          <w:lang w:eastAsia="zh-CN"/>
        </w:rPr>
        <w:t xml:space="preserve">В 2018 году закончены сроки реализации </w:t>
      </w:r>
      <w:r w:rsidR="00971960" w:rsidRPr="00CA1311">
        <w:rPr>
          <w:rFonts w:ascii="Times New Roman" w:eastAsia="Times New Roman" w:hAnsi="Times New Roman"/>
          <w:sz w:val="28"/>
          <w:szCs w:val="28"/>
        </w:rPr>
        <w:t>план</w:t>
      </w:r>
      <w:r w:rsidR="00971960">
        <w:rPr>
          <w:rFonts w:ascii="Times New Roman" w:eastAsia="Times New Roman" w:hAnsi="Times New Roman"/>
          <w:sz w:val="28"/>
          <w:szCs w:val="28"/>
        </w:rPr>
        <w:t>а</w:t>
      </w:r>
      <w:r w:rsidR="00971960" w:rsidRPr="00CA1311">
        <w:rPr>
          <w:rFonts w:ascii="Times New Roman" w:eastAsia="Times New Roman" w:hAnsi="Times New Roman"/>
          <w:sz w:val="28"/>
          <w:szCs w:val="28"/>
        </w:rPr>
        <w:t xml:space="preserve"> мероприятий «Дорожная карта» </w:t>
      </w:r>
      <w:r w:rsidR="00971960">
        <w:rPr>
          <w:rFonts w:ascii="Times New Roman" w:eastAsia="Times New Roman" w:hAnsi="Times New Roman"/>
          <w:sz w:val="28"/>
          <w:szCs w:val="28"/>
        </w:rPr>
        <w:t>по содействию развития конкуренции и по развитию конкурентной среды Краснодарского края в муниципальном образовании Туапсинский район, утвержден</w:t>
      </w:r>
      <w:r w:rsidR="00971960" w:rsidRPr="00CA1311">
        <w:rPr>
          <w:rFonts w:ascii="Times New Roman" w:eastAsia="Times New Roman" w:hAnsi="Times New Roman"/>
          <w:sz w:val="28"/>
          <w:szCs w:val="28"/>
        </w:rPr>
        <w:t>н</w:t>
      </w:r>
      <w:r w:rsidR="00971960">
        <w:rPr>
          <w:rFonts w:ascii="Times New Roman" w:eastAsia="Times New Roman" w:hAnsi="Times New Roman"/>
          <w:sz w:val="28"/>
          <w:szCs w:val="28"/>
        </w:rPr>
        <w:t>ый в 2016 году. Наиболее высокие показатели были достигнуты управлением торговли и бытового обслуживания при развитии конкуренции</w:t>
      </w:r>
      <w:r w:rsidR="004C22C3">
        <w:rPr>
          <w:rFonts w:ascii="Times New Roman" w:eastAsia="Times New Roman" w:hAnsi="Times New Roman"/>
          <w:sz w:val="28"/>
          <w:szCs w:val="28"/>
        </w:rPr>
        <w:t xml:space="preserve"> по следующим показателям:</w:t>
      </w:r>
    </w:p>
    <w:p w:rsidR="004C22C3" w:rsidRPr="004C22C3" w:rsidRDefault="004C22C3" w:rsidP="004C22C3">
      <w:pPr>
        <w:suppressAutoHyphens/>
        <w:spacing w:after="0" w:line="100" w:lineRule="atLeast"/>
        <w:ind w:firstLine="709"/>
        <w:jc w:val="both"/>
        <w:rPr>
          <w:rFonts w:ascii="Times New Roman" w:eastAsia="Times New Roman" w:hAnsi="Times New Roman"/>
          <w:sz w:val="28"/>
          <w:szCs w:val="28"/>
        </w:rPr>
      </w:pPr>
      <w:r w:rsidRPr="004C22C3">
        <w:rPr>
          <w:rFonts w:ascii="Times New Roman" w:eastAsia="Times New Roman" w:hAnsi="Times New Roman"/>
          <w:sz w:val="28"/>
          <w:szCs w:val="28"/>
        </w:rPr>
        <w:t>1)</w:t>
      </w:r>
      <w:r w:rsidRPr="004C22C3">
        <w:rPr>
          <w:rFonts w:ascii="Times New Roman" w:eastAsia="Times New Roman" w:hAnsi="Times New Roman"/>
          <w:sz w:val="28"/>
          <w:szCs w:val="28"/>
        </w:rPr>
        <w:tab/>
        <w:t xml:space="preserve">Увеличение количества ярмарок в Туапсинском районе, а также доли оборота розничной торговли, осуществляемой на розничных рынках и </w:t>
      </w:r>
      <w:r w:rsidRPr="004C22C3">
        <w:rPr>
          <w:rFonts w:ascii="Times New Roman" w:eastAsia="Times New Roman" w:hAnsi="Times New Roman"/>
          <w:sz w:val="28"/>
          <w:szCs w:val="28"/>
        </w:rPr>
        <w:lastRenderedPageBreak/>
        <w:t>ярмарках, в структуре оборота розничной торговли, в процентном соотношении.</w:t>
      </w:r>
    </w:p>
    <w:p w:rsidR="004C22C3" w:rsidRPr="004C22C3" w:rsidRDefault="004C22C3" w:rsidP="004C22C3">
      <w:pPr>
        <w:suppressAutoHyphens/>
        <w:spacing w:after="0" w:line="100" w:lineRule="atLeast"/>
        <w:ind w:firstLine="709"/>
        <w:jc w:val="both"/>
        <w:rPr>
          <w:rFonts w:ascii="Times New Roman" w:eastAsia="Times New Roman" w:hAnsi="Times New Roman"/>
          <w:sz w:val="28"/>
          <w:szCs w:val="28"/>
        </w:rPr>
      </w:pPr>
      <w:r w:rsidRPr="004C22C3">
        <w:rPr>
          <w:rFonts w:ascii="Times New Roman" w:eastAsia="Times New Roman" w:hAnsi="Times New Roman"/>
          <w:sz w:val="28"/>
          <w:szCs w:val="28"/>
        </w:rPr>
        <w:t>2)</w:t>
      </w:r>
      <w:r w:rsidRPr="004C22C3">
        <w:rPr>
          <w:rFonts w:ascii="Times New Roman" w:eastAsia="Times New Roman" w:hAnsi="Times New Roman"/>
          <w:sz w:val="28"/>
          <w:szCs w:val="28"/>
        </w:rPr>
        <w:tab/>
        <w:t>Развитие формата розничной торговли «магазин у дома», а также доли оборота магазинов шаговой доступности (магазины у дома) в структуре оборота розничной торговли по формам торговли (в фактически действовавших ценах) в муниципальном образовании Туапсинский район от общего оборота розничной торговли  в муниципальном образовании Туапсинский район.</w:t>
      </w:r>
    </w:p>
    <w:p w:rsidR="004C22C3" w:rsidRPr="004C22C3" w:rsidRDefault="004C22C3" w:rsidP="004C22C3">
      <w:pPr>
        <w:suppressAutoHyphens/>
        <w:spacing w:after="0" w:line="100" w:lineRule="atLeast"/>
        <w:ind w:firstLine="709"/>
        <w:jc w:val="both"/>
        <w:rPr>
          <w:rFonts w:ascii="Times New Roman" w:eastAsia="Times New Roman" w:hAnsi="Times New Roman"/>
          <w:sz w:val="28"/>
          <w:szCs w:val="28"/>
        </w:rPr>
      </w:pPr>
      <w:r w:rsidRPr="004C22C3">
        <w:rPr>
          <w:rFonts w:ascii="Times New Roman" w:eastAsia="Times New Roman" w:hAnsi="Times New Roman"/>
          <w:sz w:val="28"/>
          <w:szCs w:val="28"/>
        </w:rPr>
        <w:t>3)</w:t>
      </w:r>
      <w:r w:rsidRPr="004C22C3">
        <w:rPr>
          <w:rFonts w:ascii="Times New Roman" w:eastAsia="Times New Roman" w:hAnsi="Times New Roman"/>
          <w:sz w:val="28"/>
          <w:szCs w:val="28"/>
        </w:rPr>
        <w:tab/>
        <w:t>Проведение мероприятий, направленных на содействие легализации хозяйствующих субъектов, оказывающих бытовые услуги населению без соответствующей государственной регистрации.</w:t>
      </w:r>
    </w:p>
    <w:p w:rsidR="004C22C3" w:rsidRDefault="004C22C3" w:rsidP="004C22C3">
      <w:pPr>
        <w:suppressAutoHyphens/>
        <w:spacing w:after="0" w:line="100" w:lineRule="atLeast"/>
        <w:ind w:firstLine="709"/>
        <w:jc w:val="both"/>
        <w:rPr>
          <w:rFonts w:ascii="Times New Roman" w:eastAsia="Times New Roman" w:hAnsi="Times New Roman"/>
          <w:sz w:val="28"/>
          <w:szCs w:val="28"/>
        </w:rPr>
      </w:pPr>
      <w:r w:rsidRPr="004C22C3">
        <w:rPr>
          <w:rFonts w:ascii="Times New Roman" w:eastAsia="Times New Roman" w:hAnsi="Times New Roman"/>
          <w:sz w:val="28"/>
          <w:szCs w:val="28"/>
        </w:rPr>
        <w:t>4)</w:t>
      </w:r>
      <w:r w:rsidRPr="004C22C3">
        <w:rPr>
          <w:rFonts w:ascii="Times New Roman" w:eastAsia="Times New Roman" w:hAnsi="Times New Roman"/>
          <w:sz w:val="28"/>
          <w:szCs w:val="28"/>
        </w:rPr>
        <w:tab/>
        <w:t>В целях содействия в организации выездного обслуживания хозяйствующими субъектами, осуществляющими деятельность в сфере бытового обслуживания, жителей малых и отдаленных населенных пунктов Туапсинского района</w:t>
      </w:r>
      <w:r>
        <w:rPr>
          <w:rFonts w:ascii="Times New Roman" w:eastAsia="Times New Roman" w:hAnsi="Times New Roman"/>
          <w:sz w:val="28"/>
          <w:szCs w:val="28"/>
        </w:rPr>
        <w:t>.</w:t>
      </w:r>
    </w:p>
    <w:p w:rsidR="003324F7" w:rsidRDefault="004C22C3" w:rsidP="004C22C3">
      <w:pPr>
        <w:suppressAutoHyphens/>
        <w:spacing w:after="0" w:line="100" w:lineRule="atLeast"/>
        <w:ind w:firstLine="709"/>
        <w:jc w:val="both"/>
        <w:rPr>
          <w:rFonts w:ascii="Times New Roman" w:eastAsia="Times New Roman" w:hAnsi="Times New Roman"/>
          <w:sz w:val="28"/>
          <w:szCs w:val="28"/>
        </w:rPr>
      </w:pPr>
      <w:r>
        <w:rPr>
          <w:rFonts w:ascii="Times New Roman" w:eastAsia="Times New Roman" w:hAnsi="Times New Roman"/>
          <w:sz w:val="28"/>
          <w:szCs w:val="28"/>
        </w:rPr>
        <w:t>Подробная информация по выполнению указанных показателей представлена в Приложении №5 к настоящему отчету.</w:t>
      </w:r>
      <w:r w:rsidR="00971960">
        <w:rPr>
          <w:rFonts w:ascii="Times New Roman" w:eastAsia="Times New Roman" w:hAnsi="Times New Roman"/>
          <w:sz w:val="28"/>
          <w:szCs w:val="28"/>
        </w:rPr>
        <w:t xml:space="preserve">  </w:t>
      </w:r>
    </w:p>
    <w:p w:rsidR="00AB268B" w:rsidRDefault="007D6C99" w:rsidP="007D6C99">
      <w:pPr>
        <w:tabs>
          <w:tab w:val="left" w:pos="709"/>
          <w:tab w:val="left" w:pos="1134"/>
        </w:tabs>
        <w:spacing w:after="0" w:line="240" w:lineRule="auto"/>
        <w:ind w:firstLine="709"/>
        <w:contextualSpacing/>
        <w:jc w:val="both"/>
        <w:rPr>
          <w:rFonts w:ascii="Times New Roman" w:eastAsia="Times New Roman" w:hAnsi="Times New Roman"/>
          <w:sz w:val="28"/>
          <w:szCs w:val="28"/>
        </w:rPr>
      </w:pPr>
      <w:r w:rsidRPr="00CA1311">
        <w:rPr>
          <w:rFonts w:ascii="Times New Roman" w:eastAsia="Times New Roman" w:hAnsi="Times New Roman"/>
          <w:sz w:val="28"/>
          <w:szCs w:val="28"/>
        </w:rPr>
        <w:t xml:space="preserve">На сегодняшний день в рамках решения вопроса повышения конкуренции по выбранным приоритетным рынкам в районе разрабатываются инвестиционные предложения в части удовлетворения потребностей населения муниципального образования </w:t>
      </w:r>
      <w:r w:rsidR="00AB268B">
        <w:rPr>
          <w:rFonts w:ascii="Times New Roman" w:eastAsia="Times New Roman" w:hAnsi="Times New Roman"/>
          <w:sz w:val="28"/>
          <w:szCs w:val="28"/>
        </w:rPr>
        <w:t>Туапсинский</w:t>
      </w:r>
      <w:r w:rsidRPr="00CA1311">
        <w:rPr>
          <w:rFonts w:ascii="Times New Roman" w:eastAsia="Times New Roman" w:hAnsi="Times New Roman"/>
          <w:sz w:val="28"/>
          <w:szCs w:val="28"/>
        </w:rPr>
        <w:t xml:space="preserve"> район. </w:t>
      </w:r>
    </w:p>
    <w:p w:rsidR="007D6C99" w:rsidRPr="00CA1311" w:rsidRDefault="007D6C99" w:rsidP="007D6C99">
      <w:pPr>
        <w:tabs>
          <w:tab w:val="left" w:pos="709"/>
          <w:tab w:val="left" w:pos="1134"/>
        </w:tabs>
        <w:spacing w:after="0" w:line="240" w:lineRule="auto"/>
        <w:ind w:firstLine="709"/>
        <w:contextualSpacing/>
        <w:jc w:val="both"/>
        <w:rPr>
          <w:rFonts w:ascii="Times New Roman" w:hAnsi="Times New Roman"/>
          <w:sz w:val="28"/>
          <w:szCs w:val="28"/>
        </w:rPr>
      </w:pPr>
      <w:r w:rsidRPr="00CA1311">
        <w:rPr>
          <w:rFonts w:ascii="Times New Roman" w:hAnsi="Times New Roman"/>
          <w:sz w:val="28"/>
          <w:szCs w:val="28"/>
        </w:rPr>
        <w:t xml:space="preserve">С целью развития ряда приоритетных рынков администрацией муниципального образования </w:t>
      </w:r>
      <w:r w:rsidR="00AB268B">
        <w:rPr>
          <w:rFonts w:ascii="Times New Roman" w:hAnsi="Times New Roman"/>
          <w:sz w:val="28"/>
          <w:szCs w:val="28"/>
        </w:rPr>
        <w:t>Туапсинский район</w:t>
      </w:r>
      <w:r w:rsidRPr="00CA1311">
        <w:rPr>
          <w:rFonts w:ascii="Times New Roman" w:hAnsi="Times New Roman"/>
          <w:sz w:val="28"/>
          <w:szCs w:val="28"/>
        </w:rPr>
        <w:t xml:space="preserve"> </w:t>
      </w:r>
      <w:proofErr w:type="spellStart"/>
      <w:r w:rsidRPr="00CA1311">
        <w:rPr>
          <w:rFonts w:ascii="Times New Roman" w:hAnsi="Times New Roman"/>
          <w:sz w:val="28"/>
          <w:szCs w:val="28"/>
        </w:rPr>
        <w:t>азработаны</w:t>
      </w:r>
      <w:proofErr w:type="spellEnd"/>
      <w:r w:rsidRPr="00CA1311">
        <w:rPr>
          <w:rFonts w:ascii="Times New Roman" w:hAnsi="Times New Roman"/>
          <w:sz w:val="28"/>
          <w:szCs w:val="28"/>
        </w:rPr>
        <w:t xml:space="preserve"> инвестиционные проекты и включены в Единую базу инвестиционных предложений Краснодарского края:</w:t>
      </w:r>
    </w:p>
    <w:p w:rsidR="00AB268B" w:rsidRPr="00AB268B" w:rsidRDefault="00AB268B" w:rsidP="00AB268B">
      <w:pPr>
        <w:spacing w:after="0" w:line="240" w:lineRule="auto"/>
        <w:ind w:firstLine="709"/>
        <w:jc w:val="both"/>
        <w:rPr>
          <w:rFonts w:ascii="Times New Roman" w:hAnsi="Times New Roman"/>
          <w:bCs/>
          <w:iCs/>
          <w:sz w:val="28"/>
          <w:szCs w:val="28"/>
        </w:rPr>
      </w:pPr>
      <w:r w:rsidRPr="00AB268B">
        <w:rPr>
          <w:rFonts w:ascii="Times New Roman" w:eastAsia="Times New Roman" w:hAnsi="Times New Roman"/>
          <w:bCs/>
          <w:iCs/>
          <w:sz w:val="28"/>
          <w:szCs w:val="28"/>
          <w:lang w:eastAsia="ru-RU"/>
        </w:rPr>
        <w:t xml:space="preserve">ООО </w:t>
      </w:r>
      <w:r w:rsidRPr="00AB268B">
        <w:rPr>
          <w:rFonts w:ascii="Times New Roman" w:hAnsi="Times New Roman"/>
          <w:bCs/>
          <w:iCs/>
          <w:sz w:val="28"/>
          <w:szCs w:val="28"/>
        </w:rPr>
        <w:t>«</w:t>
      </w:r>
      <w:r w:rsidRPr="00AB268B">
        <w:rPr>
          <w:rFonts w:ascii="Times New Roman" w:eastAsia="Times New Roman" w:hAnsi="Times New Roman"/>
          <w:bCs/>
          <w:iCs/>
          <w:sz w:val="28"/>
          <w:szCs w:val="28"/>
          <w:lang w:eastAsia="ru-RU"/>
        </w:rPr>
        <w:t xml:space="preserve">Марко Поло </w:t>
      </w:r>
      <w:proofErr w:type="spellStart"/>
      <w:r w:rsidRPr="00AB268B">
        <w:rPr>
          <w:rFonts w:ascii="Times New Roman" w:eastAsia="Times New Roman" w:hAnsi="Times New Roman"/>
          <w:bCs/>
          <w:iCs/>
          <w:sz w:val="28"/>
          <w:szCs w:val="28"/>
          <w:lang w:eastAsia="ru-RU"/>
        </w:rPr>
        <w:t>Девелопмент</w:t>
      </w:r>
      <w:proofErr w:type="spellEnd"/>
      <w:r w:rsidRPr="00AB268B">
        <w:rPr>
          <w:rFonts w:ascii="Times New Roman" w:hAnsi="Times New Roman"/>
          <w:bCs/>
          <w:iCs/>
          <w:sz w:val="28"/>
          <w:szCs w:val="28"/>
        </w:rPr>
        <w:t>»</w:t>
      </w:r>
      <w:r w:rsidRPr="00AB268B">
        <w:rPr>
          <w:rFonts w:ascii="Times New Roman" w:eastAsia="Times New Roman" w:hAnsi="Times New Roman"/>
          <w:bCs/>
          <w:iCs/>
          <w:sz w:val="28"/>
          <w:szCs w:val="28"/>
          <w:lang w:eastAsia="ru-RU"/>
        </w:rPr>
        <w:t xml:space="preserve"> - Строительство жилого комплекса </w:t>
      </w:r>
      <w:r w:rsidRPr="00AB268B">
        <w:rPr>
          <w:rFonts w:ascii="Times New Roman" w:hAnsi="Times New Roman"/>
          <w:bCs/>
          <w:iCs/>
          <w:sz w:val="28"/>
          <w:szCs w:val="28"/>
        </w:rPr>
        <w:t>«</w:t>
      </w:r>
      <w:r w:rsidRPr="00AB268B">
        <w:rPr>
          <w:rFonts w:ascii="Times New Roman" w:eastAsia="Times New Roman" w:hAnsi="Times New Roman"/>
          <w:bCs/>
          <w:iCs/>
          <w:sz w:val="28"/>
          <w:szCs w:val="28"/>
          <w:lang w:eastAsia="ru-RU"/>
        </w:rPr>
        <w:t>Море парк</w:t>
      </w:r>
      <w:r w:rsidRPr="00AB268B">
        <w:rPr>
          <w:rFonts w:ascii="Times New Roman" w:hAnsi="Times New Roman"/>
          <w:bCs/>
          <w:iCs/>
          <w:sz w:val="28"/>
          <w:szCs w:val="28"/>
        </w:rPr>
        <w:t>»</w:t>
      </w:r>
      <w:r w:rsidRPr="00AB268B">
        <w:rPr>
          <w:rFonts w:ascii="Times New Roman" w:eastAsia="Times New Roman" w:hAnsi="Times New Roman"/>
          <w:bCs/>
          <w:iCs/>
          <w:sz w:val="28"/>
          <w:szCs w:val="28"/>
          <w:lang w:eastAsia="ru-RU"/>
        </w:rPr>
        <w:t xml:space="preserve"> (1480 млн. рублей);</w:t>
      </w:r>
    </w:p>
    <w:p w:rsidR="00AB268B" w:rsidRPr="00AB268B" w:rsidRDefault="00AB268B" w:rsidP="00AB268B">
      <w:pPr>
        <w:spacing w:after="0" w:line="240" w:lineRule="auto"/>
        <w:ind w:firstLine="709"/>
        <w:jc w:val="both"/>
        <w:rPr>
          <w:rFonts w:ascii="Times New Roman" w:hAnsi="Times New Roman"/>
          <w:bCs/>
          <w:iCs/>
          <w:sz w:val="28"/>
          <w:szCs w:val="28"/>
        </w:rPr>
      </w:pPr>
      <w:r w:rsidRPr="00AB268B">
        <w:rPr>
          <w:rFonts w:ascii="Times New Roman" w:eastAsia="Times New Roman" w:hAnsi="Times New Roman"/>
          <w:bCs/>
          <w:iCs/>
          <w:sz w:val="28"/>
          <w:szCs w:val="28"/>
          <w:lang w:eastAsia="ru-RU"/>
        </w:rPr>
        <w:t xml:space="preserve">Филиал в г. Краснодаре ООО </w:t>
      </w:r>
      <w:r w:rsidRPr="00AB268B">
        <w:rPr>
          <w:rFonts w:ascii="Times New Roman" w:hAnsi="Times New Roman"/>
          <w:bCs/>
          <w:iCs/>
          <w:sz w:val="28"/>
          <w:szCs w:val="28"/>
        </w:rPr>
        <w:t>«</w:t>
      </w:r>
      <w:proofErr w:type="spellStart"/>
      <w:r w:rsidRPr="00AB268B">
        <w:rPr>
          <w:rFonts w:ascii="Times New Roman" w:eastAsia="Times New Roman" w:hAnsi="Times New Roman"/>
          <w:bCs/>
          <w:iCs/>
          <w:sz w:val="28"/>
          <w:szCs w:val="28"/>
          <w:lang w:eastAsia="ru-RU"/>
        </w:rPr>
        <w:t>Газпромгазомоторное</w:t>
      </w:r>
      <w:proofErr w:type="spellEnd"/>
      <w:r w:rsidRPr="00AB268B">
        <w:rPr>
          <w:rFonts w:ascii="Times New Roman" w:eastAsia="Times New Roman" w:hAnsi="Times New Roman"/>
          <w:bCs/>
          <w:iCs/>
          <w:sz w:val="28"/>
          <w:szCs w:val="28"/>
          <w:lang w:eastAsia="ru-RU"/>
        </w:rPr>
        <w:t xml:space="preserve"> топливо</w:t>
      </w:r>
      <w:r w:rsidRPr="00AB268B">
        <w:rPr>
          <w:rFonts w:ascii="Times New Roman" w:hAnsi="Times New Roman"/>
          <w:bCs/>
          <w:iCs/>
          <w:sz w:val="28"/>
          <w:szCs w:val="28"/>
        </w:rPr>
        <w:t>»</w:t>
      </w:r>
      <w:r w:rsidRPr="00AB268B">
        <w:rPr>
          <w:rFonts w:ascii="Times New Roman" w:eastAsia="Times New Roman" w:hAnsi="Times New Roman"/>
          <w:bCs/>
          <w:iCs/>
          <w:sz w:val="28"/>
          <w:szCs w:val="28"/>
          <w:lang w:eastAsia="ru-RU"/>
        </w:rPr>
        <w:t xml:space="preserve"> - Строительство автомобильной газонаполнительной компрессорной станции (182,48 млн. рублей);</w:t>
      </w:r>
    </w:p>
    <w:p w:rsidR="00AB268B" w:rsidRPr="00AB268B" w:rsidRDefault="00AB268B" w:rsidP="00AB268B">
      <w:pPr>
        <w:spacing w:after="0" w:line="240" w:lineRule="auto"/>
        <w:ind w:firstLine="709"/>
        <w:jc w:val="both"/>
        <w:rPr>
          <w:rFonts w:ascii="Times New Roman" w:hAnsi="Times New Roman"/>
          <w:bCs/>
          <w:iCs/>
          <w:sz w:val="28"/>
          <w:szCs w:val="28"/>
        </w:rPr>
      </w:pPr>
      <w:r w:rsidRPr="00AB268B">
        <w:rPr>
          <w:rFonts w:ascii="Times New Roman" w:eastAsia="Times New Roman" w:hAnsi="Times New Roman"/>
          <w:bCs/>
          <w:iCs/>
          <w:sz w:val="28"/>
          <w:szCs w:val="28"/>
          <w:lang w:eastAsia="ru-RU"/>
        </w:rPr>
        <w:t xml:space="preserve">ООО </w:t>
      </w:r>
      <w:r w:rsidRPr="00AB268B">
        <w:rPr>
          <w:rFonts w:ascii="Times New Roman" w:hAnsi="Times New Roman"/>
          <w:bCs/>
          <w:iCs/>
          <w:sz w:val="28"/>
          <w:szCs w:val="28"/>
        </w:rPr>
        <w:t>«</w:t>
      </w:r>
      <w:proofErr w:type="spellStart"/>
      <w:r w:rsidRPr="00AB268B">
        <w:rPr>
          <w:rFonts w:ascii="Times New Roman" w:eastAsia="Times New Roman" w:hAnsi="Times New Roman"/>
          <w:bCs/>
          <w:iCs/>
          <w:sz w:val="28"/>
          <w:szCs w:val="28"/>
          <w:lang w:eastAsia="ru-RU"/>
        </w:rPr>
        <w:t>Стройинвест</w:t>
      </w:r>
      <w:proofErr w:type="spellEnd"/>
      <w:r w:rsidRPr="00AB268B">
        <w:rPr>
          <w:rFonts w:ascii="Times New Roman" w:hAnsi="Times New Roman"/>
          <w:bCs/>
          <w:iCs/>
          <w:sz w:val="28"/>
          <w:szCs w:val="28"/>
        </w:rPr>
        <w:t>»</w:t>
      </w:r>
      <w:r w:rsidRPr="00AB268B">
        <w:rPr>
          <w:rFonts w:ascii="Times New Roman" w:eastAsia="Times New Roman" w:hAnsi="Times New Roman"/>
          <w:bCs/>
          <w:iCs/>
          <w:sz w:val="28"/>
          <w:szCs w:val="28"/>
          <w:lang w:eastAsia="ru-RU"/>
        </w:rPr>
        <w:t xml:space="preserve"> - Строительство аквапарка в п. </w:t>
      </w:r>
      <w:proofErr w:type="spellStart"/>
      <w:r w:rsidRPr="00AB268B">
        <w:rPr>
          <w:rFonts w:ascii="Times New Roman" w:eastAsia="Times New Roman" w:hAnsi="Times New Roman"/>
          <w:bCs/>
          <w:iCs/>
          <w:sz w:val="28"/>
          <w:szCs w:val="28"/>
          <w:lang w:eastAsia="ru-RU"/>
        </w:rPr>
        <w:t>Лермонтово</w:t>
      </w:r>
      <w:proofErr w:type="spellEnd"/>
      <w:r w:rsidRPr="00AB268B">
        <w:rPr>
          <w:rFonts w:ascii="Times New Roman" w:eastAsia="Times New Roman" w:hAnsi="Times New Roman"/>
          <w:bCs/>
          <w:iCs/>
          <w:sz w:val="28"/>
          <w:szCs w:val="28"/>
          <w:lang w:eastAsia="ru-RU"/>
        </w:rPr>
        <w:t xml:space="preserve">                      (500 млн. рублей);</w:t>
      </w:r>
    </w:p>
    <w:p w:rsidR="00AB268B" w:rsidRPr="00AB268B" w:rsidRDefault="00AB268B" w:rsidP="00AB268B">
      <w:pPr>
        <w:spacing w:after="0" w:line="240" w:lineRule="auto"/>
        <w:ind w:firstLine="709"/>
        <w:jc w:val="both"/>
        <w:rPr>
          <w:rFonts w:ascii="Times New Roman" w:hAnsi="Times New Roman"/>
          <w:bCs/>
          <w:iCs/>
          <w:sz w:val="28"/>
          <w:szCs w:val="28"/>
        </w:rPr>
      </w:pPr>
      <w:r w:rsidRPr="00AB268B">
        <w:rPr>
          <w:rFonts w:ascii="Times New Roman" w:eastAsia="Times New Roman" w:hAnsi="Times New Roman"/>
          <w:bCs/>
          <w:iCs/>
          <w:sz w:val="28"/>
          <w:szCs w:val="28"/>
          <w:lang w:eastAsia="ru-RU"/>
        </w:rPr>
        <w:t xml:space="preserve">ООО </w:t>
      </w:r>
      <w:r w:rsidRPr="00AB268B">
        <w:rPr>
          <w:rFonts w:ascii="Times New Roman" w:hAnsi="Times New Roman"/>
          <w:bCs/>
          <w:iCs/>
          <w:sz w:val="28"/>
          <w:szCs w:val="28"/>
        </w:rPr>
        <w:t>«</w:t>
      </w:r>
      <w:r w:rsidRPr="00AB268B">
        <w:rPr>
          <w:rFonts w:ascii="Times New Roman" w:eastAsia="Times New Roman" w:hAnsi="Times New Roman"/>
          <w:bCs/>
          <w:iCs/>
          <w:sz w:val="28"/>
          <w:szCs w:val="28"/>
          <w:lang w:eastAsia="ru-RU"/>
        </w:rPr>
        <w:t>Южный ветер</w:t>
      </w:r>
      <w:r w:rsidRPr="00AB268B">
        <w:rPr>
          <w:rFonts w:ascii="Times New Roman" w:hAnsi="Times New Roman"/>
          <w:bCs/>
          <w:iCs/>
          <w:sz w:val="28"/>
          <w:szCs w:val="28"/>
        </w:rPr>
        <w:t>»</w:t>
      </w:r>
      <w:r w:rsidRPr="00AB268B">
        <w:rPr>
          <w:rFonts w:ascii="Times New Roman" w:eastAsia="Times New Roman" w:hAnsi="Times New Roman"/>
          <w:bCs/>
          <w:iCs/>
          <w:sz w:val="28"/>
          <w:szCs w:val="28"/>
          <w:lang w:eastAsia="ru-RU"/>
        </w:rPr>
        <w:t xml:space="preserve"> - Строительство жилого комплекса </w:t>
      </w:r>
      <w:r w:rsidRPr="00AB268B">
        <w:rPr>
          <w:rFonts w:ascii="Times New Roman" w:hAnsi="Times New Roman"/>
          <w:bCs/>
          <w:iCs/>
          <w:sz w:val="28"/>
          <w:szCs w:val="28"/>
        </w:rPr>
        <w:t>«</w:t>
      </w:r>
      <w:r w:rsidRPr="00AB268B">
        <w:rPr>
          <w:rFonts w:ascii="Times New Roman" w:eastAsia="Times New Roman" w:hAnsi="Times New Roman"/>
          <w:bCs/>
          <w:iCs/>
          <w:sz w:val="28"/>
          <w:szCs w:val="28"/>
          <w:lang w:eastAsia="ru-RU"/>
        </w:rPr>
        <w:t>Южный ветер</w:t>
      </w:r>
      <w:r w:rsidRPr="00AB268B">
        <w:rPr>
          <w:rFonts w:ascii="Times New Roman" w:hAnsi="Times New Roman"/>
          <w:bCs/>
          <w:iCs/>
          <w:sz w:val="28"/>
          <w:szCs w:val="28"/>
        </w:rPr>
        <w:t>»</w:t>
      </w:r>
      <w:r w:rsidRPr="00AB268B">
        <w:rPr>
          <w:rFonts w:ascii="Times New Roman" w:eastAsia="Times New Roman" w:hAnsi="Times New Roman"/>
          <w:bCs/>
          <w:iCs/>
          <w:sz w:val="28"/>
          <w:szCs w:val="28"/>
          <w:lang w:eastAsia="ru-RU"/>
        </w:rPr>
        <w:t xml:space="preserve"> </w:t>
      </w:r>
      <w:proofErr w:type="gramStart"/>
      <w:r w:rsidRPr="00AB268B">
        <w:rPr>
          <w:rFonts w:ascii="Times New Roman" w:eastAsia="Times New Roman" w:hAnsi="Times New Roman"/>
          <w:bCs/>
          <w:iCs/>
          <w:sz w:val="28"/>
          <w:szCs w:val="28"/>
          <w:lang w:eastAsia="ru-RU"/>
        </w:rPr>
        <w:t>в</w:t>
      </w:r>
      <w:proofErr w:type="gramEnd"/>
      <w:r w:rsidRPr="00AB268B">
        <w:rPr>
          <w:rFonts w:ascii="Times New Roman" w:eastAsia="Times New Roman" w:hAnsi="Times New Roman"/>
          <w:bCs/>
          <w:iCs/>
          <w:sz w:val="28"/>
          <w:szCs w:val="28"/>
          <w:lang w:eastAsia="ru-RU"/>
        </w:rPr>
        <w:t xml:space="preserve"> с. Агой Туапсинского района (230 млн. рублей);</w:t>
      </w:r>
    </w:p>
    <w:p w:rsidR="00AB268B" w:rsidRPr="00AB268B" w:rsidRDefault="00AB268B" w:rsidP="00AB268B">
      <w:pPr>
        <w:spacing w:after="0" w:line="240" w:lineRule="auto"/>
        <w:ind w:firstLine="709"/>
        <w:jc w:val="both"/>
        <w:rPr>
          <w:rFonts w:ascii="Times New Roman" w:hAnsi="Times New Roman"/>
          <w:bCs/>
          <w:iCs/>
          <w:sz w:val="28"/>
          <w:szCs w:val="28"/>
        </w:rPr>
      </w:pPr>
      <w:r w:rsidRPr="00AB268B">
        <w:rPr>
          <w:rFonts w:ascii="Times New Roman" w:eastAsia="Times New Roman" w:hAnsi="Times New Roman"/>
          <w:bCs/>
          <w:iCs/>
          <w:sz w:val="28"/>
          <w:szCs w:val="28"/>
          <w:lang w:eastAsia="ru-RU"/>
        </w:rPr>
        <w:t xml:space="preserve">ООО </w:t>
      </w:r>
      <w:r w:rsidRPr="00AB268B">
        <w:rPr>
          <w:rFonts w:ascii="Times New Roman" w:hAnsi="Times New Roman"/>
          <w:bCs/>
          <w:iCs/>
          <w:sz w:val="28"/>
          <w:szCs w:val="28"/>
        </w:rPr>
        <w:t>«</w:t>
      </w:r>
      <w:r w:rsidRPr="00AB268B">
        <w:rPr>
          <w:rFonts w:ascii="Times New Roman" w:eastAsia="Times New Roman" w:hAnsi="Times New Roman"/>
          <w:bCs/>
          <w:iCs/>
          <w:sz w:val="28"/>
          <w:szCs w:val="28"/>
          <w:lang w:eastAsia="ru-RU"/>
        </w:rPr>
        <w:t>Солнечный город</w:t>
      </w:r>
      <w:r w:rsidRPr="00AB268B">
        <w:rPr>
          <w:rFonts w:ascii="Times New Roman" w:hAnsi="Times New Roman"/>
          <w:bCs/>
          <w:iCs/>
          <w:sz w:val="28"/>
          <w:szCs w:val="28"/>
        </w:rPr>
        <w:t>»</w:t>
      </w:r>
      <w:r w:rsidRPr="00AB268B">
        <w:rPr>
          <w:rFonts w:ascii="Times New Roman" w:eastAsia="Times New Roman" w:hAnsi="Times New Roman"/>
          <w:bCs/>
          <w:iCs/>
          <w:sz w:val="28"/>
          <w:szCs w:val="28"/>
          <w:lang w:eastAsia="ru-RU"/>
        </w:rPr>
        <w:t xml:space="preserve"> - Строительство курортного посёлка в пос. Сосновый Туапсинского района (1300 млн. рублей);</w:t>
      </w:r>
    </w:p>
    <w:p w:rsidR="00AB268B" w:rsidRPr="00AB268B" w:rsidRDefault="00AB268B" w:rsidP="00AB268B">
      <w:pPr>
        <w:spacing w:after="0" w:line="240" w:lineRule="auto"/>
        <w:ind w:firstLine="709"/>
        <w:jc w:val="both"/>
        <w:rPr>
          <w:rFonts w:ascii="Times New Roman" w:hAnsi="Times New Roman"/>
          <w:bCs/>
          <w:iCs/>
          <w:sz w:val="28"/>
          <w:szCs w:val="28"/>
        </w:rPr>
      </w:pPr>
      <w:r w:rsidRPr="00AB268B">
        <w:rPr>
          <w:rFonts w:ascii="Times New Roman" w:hAnsi="Times New Roman"/>
          <w:bCs/>
          <w:iCs/>
          <w:sz w:val="28"/>
          <w:szCs w:val="28"/>
        </w:rPr>
        <w:t>АО</w:t>
      </w:r>
      <w:r w:rsidRPr="00AB268B">
        <w:rPr>
          <w:rFonts w:ascii="Times New Roman" w:eastAsia="Times New Roman" w:hAnsi="Times New Roman"/>
          <w:bCs/>
          <w:iCs/>
          <w:sz w:val="28"/>
          <w:szCs w:val="28"/>
          <w:lang w:eastAsia="ru-RU"/>
        </w:rPr>
        <w:t xml:space="preserve"> </w:t>
      </w:r>
      <w:r w:rsidRPr="00AB268B">
        <w:rPr>
          <w:rFonts w:ascii="Times New Roman" w:hAnsi="Times New Roman"/>
          <w:bCs/>
          <w:iCs/>
          <w:sz w:val="28"/>
          <w:szCs w:val="28"/>
        </w:rPr>
        <w:t>«</w:t>
      </w:r>
      <w:r w:rsidRPr="00AB268B">
        <w:rPr>
          <w:rFonts w:ascii="Times New Roman" w:eastAsia="Times New Roman" w:hAnsi="Times New Roman"/>
          <w:bCs/>
          <w:iCs/>
          <w:sz w:val="28"/>
          <w:szCs w:val="28"/>
          <w:lang w:eastAsia="ru-RU"/>
        </w:rPr>
        <w:t>Туапсинский морской торговый порт</w:t>
      </w:r>
      <w:r w:rsidRPr="00AB268B">
        <w:rPr>
          <w:rFonts w:ascii="Times New Roman" w:hAnsi="Times New Roman"/>
          <w:bCs/>
          <w:iCs/>
          <w:sz w:val="28"/>
          <w:szCs w:val="28"/>
        </w:rPr>
        <w:t>»</w:t>
      </w:r>
      <w:r w:rsidRPr="00AB268B">
        <w:rPr>
          <w:rFonts w:ascii="Times New Roman" w:eastAsia="Times New Roman" w:hAnsi="Times New Roman"/>
          <w:bCs/>
          <w:iCs/>
          <w:sz w:val="28"/>
          <w:szCs w:val="28"/>
          <w:lang w:eastAsia="ru-RU"/>
        </w:rPr>
        <w:t xml:space="preserve"> - Реконструкция терминального комплекса по перевалке зерновых культур в АО </w:t>
      </w:r>
      <w:r w:rsidRPr="00AB268B">
        <w:rPr>
          <w:rFonts w:ascii="Times New Roman" w:hAnsi="Times New Roman"/>
          <w:bCs/>
          <w:iCs/>
          <w:sz w:val="28"/>
          <w:szCs w:val="28"/>
        </w:rPr>
        <w:t>«</w:t>
      </w:r>
      <w:r w:rsidRPr="00AB268B">
        <w:rPr>
          <w:rFonts w:ascii="Times New Roman" w:eastAsia="Times New Roman" w:hAnsi="Times New Roman"/>
          <w:bCs/>
          <w:iCs/>
          <w:sz w:val="28"/>
          <w:szCs w:val="28"/>
          <w:lang w:eastAsia="ru-RU"/>
        </w:rPr>
        <w:t>Туапсинский морской торговый порт</w:t>
      </w:r>
      <w:r w:rsidRPr="00AB268B">
        <w:rPr>
          <w:rFonts w:ascii="Times New Roman" w:hAnsi="Times New Roman"/>
          <w:bCs/>
          <w:iCs/>
          <w:sz w:val="28"/>
          <w:szCs w:val="28"/>
        </w:rPr>
        <w:t>»</w:t>
      </w:r>
      <w:r w:rsidRPr="00AB268B">
        <w:rPr>
          <w:rFonts w:ascii="Times New Roman" w:eastAsia="Times New Roman" w:hAnsi="Times New Roman"/>
          <w:bCs/>
          <w:iCs/>
          <w:sz w:val="28"/>
          <w:szCs w:val="28"/>
          <w:lang w:eastAsia="ru-RU"/>
        </w:rPr>
        <w:t xml:space="preserve"> с увеличением объема перевалки зерновых культур с 2 до 3 млн. тонн в год (3643,15 млн. рублей);</w:t>
      </w:r>
    </w:p>
    <w:p w:rsidR="00AB268B" w:rsidRPr="00AB268B" w:rsidRDefault="00AB268B" w:rsidP="00AB268B">
      <w:pPr>
        <w:spacing w:after="0" w:line="240" w:lineRule="auto"/>
        <w:ind w:firstLine="709"/>
        <w:jc w:val="both"/>
        <w:rPr>
          <w:rFonts w:ascii="Times New Roman" w:eastAsia="Times New Roman" w:hAnsi="Times New Roman"/>
          <w:bCs/>
          <w:iCs/>
          <w:sz w:val="28"/>
          <w:szCs w:val="28"/>
          <w:lang w:eastAsia="ru-RU"/>
        </w:rPr>
      </w:pPr>
      <w:r>
        <w:rPr>
          <w:rFonts w:ascii="Times New Roman" w:eastAsia="Times New Roman" w:hAnsi="Times New Roman"/>
          <w:bCs/>
          <w:iCs/>
          <w:sz w:val="28"/>
          <w:szCs w:val="28"/>
          <w:lang w:eastAsia="ru-RU"/>
        </w:rPr>
        <w:t xml:space="preserve">ИП </w:t>
      </w:r>
      <w:proofErr w:type="spellStart"/>
      <w:r w:rsidRPr="00AB268B">
        <w:rPr>
          <w:rFonts w:ascii="Times New Roman" w:eastAsia="Times New Roman" w:hAnsi="Times New Roman"/>
          <w:bCs/>
          <w:iCs/>
          <w:sz w:val="28"/>
          <w:szCs w:val="28"/>
          <w:lang w:eastAsia="ru-RU"/>
        </w:rPr>
        <w:t>Мноян</w:t>
      </w:r>
      <w:proofErr w:type="spellEnd"/>
      <w:r w:rsidRPr="00AB268B">
        <w:rPr>
          <w:rFonts w:ascii="Times New Roman" w:eastAsia="Times New Roman" w:hAnsi="Times New Roman"/>
          <w:bCs/>
          <w:iCs/>
          <w:sz w:val="28"/>
          <w:szCs w:val="28"/>
          <w:lang w:eastAsia="ru-RU"/>
        </w:rPr>
        <w:t xml:space="preserve"> </w:t>
      </w:r>
      <w:r>
        <w:rPr>
          <w:rFonts w:ascii="Times New Roman" w:eastAsia="Times New Roman" w:hAnsi="Times New Roman"/>
          <w:bCs/>
          <w:iCs/>
          <w:sz w:val="28"/>
          <w:szCs w:val="28"/>
          <w:lang w:eastAsia="ru-RU"/>
        </w:rPr>
        <w:t>С.А.</w:t>
      </w:r>
      <w:r w:rsidRPr="00AB268B">
        <w:rPr>
          <w:rFonts w:ascii="Times New Roman" w:eastAsia="Times New Roman" w:hAnsi="Times New Roman"/>
          <w:bCs/>
          <w:iCs/>
          <w:sz w:val="28"/>
          <w:szCs w:val="28"/>
          <w:lang w:eastAsia="ru-RU"/>
        </w:rPr>
        <w:t xml:space="preserve"> - Строительство коттеджного поселка </w:t>
      </w:r>
      <w:proofErr w:type="gramStart"/>
      <w:r w:rsidRPr="00AB268B">
        <w:rPr>
          <w:rFonts w:ascii="Times New Roman" w:eastAsia="Times New Roman" w:hAnsi="Times New Roman"/>
          <w:bCs/>
          <w:iCs/>
          <w:sz w:val="28"/>
          <w:szCs w:val="28"/>
          <w:lang w:eastAsia="ru-RU"/>
        </w:rPr>
        <w:t>в</w:t>
      </w:r>
      <w:proofErr w:type="gramEnd"/>
      <w:r w:rsidRPr="00AB268B">
        <w:rPr>
          <w:rFonts w:ascii="Times New Roman" w:eastAsia="Times New Roman" w:hAnsi="Times New Roman"/>
          <w:bCs/>
          <w:iCs/>
          <w:sz w:val="28"/>
          <w:szCs w:val="28"/>
          <w:lang w:eastAsia="ru-RU"/>
        </w:rPr>
        <w:t xml:space="preserve">                   с. Ольгинка (500 млн. рублей);</w:t>
      </w:r>
    </w:p>
    <w:p w:rsidR="00AB268B" w:rsidRPr="00AB268B" w:rsidRDefault="00AB268B" w:rsidP="00AB268B">
      <w:pPr>
        <w:spacing w:after="0" w:line="240" w:lineRule="auto"/>
        <w:ind w:firstLine="709"/>
        <w:jc w:val="both"/>
        <w:rPr>
          <w:rFonts w:ascii="Times New Roman" w:eastAsia="Times New Roman" w:hAnsi="Times New Roman"/>
          <w:bCs/>
          <w:iCs/>
          <w:sz w:val="28"/>
          <w:szCs w:val="28"/>
          <w:lang w:eastAsia="ru-RU"/>
        </w:rPr>
      </w:pPr>
      <w:r w:rsidRPr="00AB268B">
        <w:rPr>
          <w:rFonts w:ascii="Times New Roman" w:eastAsia="Times New Roman" w:hAnsi="Times New Roman"/>
          <w:bCs/>
          <w:iCs/>
          <w:sz w:val="28"/>
          <w:szCs w:val="28"/>
          <w:lang w:eastAsia="ru-RU"/>
        </w:rPr>
        <w:t>ООО «Краснодарская кондитерская фабрика» - строительство кондитерской фабрики (100,0 млн. рублей);</w:t>
      </w:r>
    </w:p>
    <w:p w:rsidR="00AB268B" w:rsidRPr="00AB268B" w:rsidRDefault="00AB268B" w:rsidP="00AB268B">
      <w:pPr>
        <w:spacing w:after="0" w:line="240" w:lineRule="auto"/>
        <w:ind w:firstLine="709"/>
        <w:jc w:val="both"/>
        <w:rPr>
          <w:rFonts w:ascii="Times New Roman" w:eastAsia="Times New Roman" w:hAnsi="Times New Roman"/>
          <w:bCs/>
          <w:iCs/>
          <w:sz w:val="28"/>
          <w:szCs w:val="28"/>
          <w:lang w:eastAsia="ru-RU"/>
        </w:rPr>
      </w:pPr>
      <w:r w:rsidRPr="00AB268B">
        <w:rPr>
          <w:rFonts w:ascii="Times New Roman" w:eastAsia="Times New Roman" w:hAnsi="Times New Roman"/>
          <w:bCs/>
          <w:iCs/>
          <w:sz w:val="28"/>
          <w:szCs w:val="28"/>
          <w:lang w:eastAsia="ru-RU"/>
        </w:rPr>
        <w:t>ООО «Сады моря» - ферма по выращиванию мидий (60,0 млн. рублей);</w:t>
      </w:r>
    </w:p>
    <w:p w:rsidR="00AB268B" w:rsidRPr="00AB268B" w:rsidRDefault="00AB268B" w:rsidP="00AB268B">
      <w:pPr>
        <w:spacing w:after="0" w:line="240" w:lineRule="auto"/>
        <w:ind w:firstLine="709"/>
        <w:jc w:val="both"/>
        <w:rPr>
          <w:rFonts w:ascii="Times New Roman" w:eastAsia="Times New Roman" w:hAnsi="Times New Roman"/>
          <w:bCs/>
          <w:iCs/>
          <w:sz w:val="28"/>
          <w:szCs w:val="28"/>
          <w:lang w:eastAsia="ru-RU"/>
        </w:rPr>
      </w:pPr>
      <w:r w:rsidRPr="00AB268B">
        <w:rPr>
          <w:rFonts w:ascii="Times New Roman" w:eastAsia="Times New Roman" w:hAnsi="Times New Roman"/>
          <w:bCs/>
          <w:iCs/>
          <w:sz w:val="28"/>
          <w:szCs w:val="28"/>
          <w:lang w:eastAsia="ru-RU"/>
        </w:rPr>
        <w:lastRenderedPageBreak/>
        <w:t xml:space="preserve">ООО «Империал </w:t>
      </w:r>
      <w:proofErr w:type="spellStart"/>
      <w:r w:rsidRPr="00AB268B">
        <w:rPr>
          <w:rFonts w:ascii="Times New Roman" w:eastAsia="Times New Roman" w:hAnsi="Times New Roman"/>
          <w:bCs/>
          <w:iCs/>
          <w:sz w:val="28"/>
          <w:szCs w:val="28"/>
          <w:lang w:eastAsia="ru-RU"/>
        </w:rPr>
        <w:t>Коммерц</w:t>
      </w:r>
      <w:proofErr w:type="spellEnd"/>
      <w:r w:rsidRPr="00AB268B">
        <w:rPr>
          <w:rFonts w:ascii="Times New Roman" w:eastAsia="Times New Roman" w:hAnsi="Times New Roman"/>
          <w:bCs/>
          <w:iCs/>
          <w:sz w:val="28"/>
          <w:szCs w:val="28"/>
          <w:lang w:eastAsia="ru-RU"/>
        </w:rPr>
        <w:t>» - строительство жилого комплекса «Форт Адмирал» (2 239,5 млн. рублей);</w:t>
      </w:r>
    </w:p>
    <w:p w:rsidR="00AB268B" w:rsidRPr="00AB268B" w:rsidRDefault="00AB268B" w:rsidP="00AB268B">
      <w:pPr>
        <w:spacing w:after="0" w:line="240" w:lineRule="auto"/>
        <w:ind w:firstLine="709"/>
        <w:jc w:val="both"/>
        <w:rPr>
          <w:rFonts w:ascii="Times New Roman" w:eastAsia="Times New Roman" w:hAnsi="Times New Roman"/>
          <w:bCs/>
          <w:iCs/>
          <w:sz w:val="28"/>
          <w:szCs w:val="28"/>
          <w:lang w:eastAsia="ru-RU"/>
        </w:rPr>
      </w:pPr>
      <w:r>
        <w:rPr>
          <w:rFonts w:ascii="Times New Roman" w:eastAsia="Times New Roman" w:hAnsi="Times New Roman"/>
          <w:bCs/>
          <w:iCs/>
          <w:sz w:val="28"/>
          <w:szCs w:val="28"/>
          <w:lang w:eastAsia="ru-RU"/>
        </w:rPr>
        <w:t xml:space="preserve">ИП </w:t>
      </w:r>
      <w:proofErr w:type="spellStart"/>
      <w:r w:rsidRPr="00AB268B">
        <w:rPr>
          <w:rFonts w:ascii="Times New Roman" w:eastAsia="Times New Roman" w:hAnsi="Times New Roman"/>
          <w:bCs/>
          <w:iCs/>
          <w:sz w:val="28"/>
          <w:szCs w:val="28"/>
          <w:lang w:eastAsia="ru-RU"/>
        </w:rPr>
        <w:t>Зубреев</w:t>
      </w:r>
      <w:proofErr w:type="spellEnd"/>
      <w:r w:rsidRPr="00AB268B">
        <w:rPr>
          <w:rFonts w:ascii="Times New Roman" w:eastAsia="Times New Roman" w:hAnsi="Times New Roman"/>
          <w:bCs/>
          <w:iCs/>
          <w:sz w:val="28"/>
          <w:szCs w:val="28"/>
          <w:lang w:eastAsia="ru-RU"/>
        </w:rPr>
        <w:t xml:space="preserve"> С.О. и Кулагина Е.В. - строительство жилого комплекса по                ул. Газовиков, </w:t>
      </w:r>
      <w:proofErr w:type="gramStart"/>
      <w:r w:rsidRPr="00AB268B">
        <w:rPr>
          <w:rFonts w:ascii="Times New Roman" w:eastAsia="Times New Roman" w:hAnsi="Times New Roman"/>
          <w:bCs/>
          <w:iCs/>
          <w:sz w:val="28"/>
          <w:szCs w:val="28"/>
          <w:lang w:eastAsia="ru-RU"/>
        </w:rPr>
        <w:t>в</w:t>
      </w:r>
      <w:proofErr w:type="gramEnd"/>
      <w:r w:rsidRPr="00AB268B">
        <w:rPr>
          <w:rFonts w:ascii="Times New Roman" w:eastAsia="Times New Roman" w:hAnsi="Times New Roman"/>
          <w:bCs/>
          <w:iCs/>
          <w:sz w:val="28"/>
          <w:szCs w:val="28"/>
          <w:lang w:eastAsia="ru-RU"/>
        </w:rPr>
        <w:t xml:space="preserve"> с. </w:t>
      </w:r>
      <w:proofErr w:type="spellStart"/>
      <w:r w:rsidRPr="00AB268B">
        <w:rPr>
          <w:rFonts w:ascii="Times New Roman" w:eastAsia="Times New Roman" w:hAnsi="Times New Roman"/>
          <w:bCs/>
          <w:iCs/>
          <w:sz w:val="28"/>
          <w:szCs w:val="28"/>
          <w:lang w:eastAsia="ru-RU"/>
        </w:rPr>
        <w:t>Небуг</w:t>
      </w:r>
      <w:proofErr w:type="spellEnd"/>
      <w:r w:rsidRPr="00AB268B">
        <w:rPr>
          <w:rFonts w:ascii="Times New Roman" w:eastAsia="Times New Roman" w:hAnsi="Times New Roman"/>
          <w:bCs/>
          <w:iCs/>
          <w:sz w:val="28"/>
          <w:szCs w:val="28"/>
          <w:lang w:eastAsia="ru-RU"/>
        </w:rPr>
        <w:t xml:space="preserve"> (628,0 </w:t>
      </w:r>
      <w:r>
        <w:rPr>
          <w:rFonts w:ascii="Times New Roman" w:eastAsia="Times New Roman" w:hAnsi="Times New Roman"/>
          <w:bCs/>
          <w:iCs/>
          <w:sz w:val="28"/>
          <w:szCs w:val="28"/>
          <w:lang w:eastAsia="ru-RU"/>
        </w:rPr>
        <w:t>млн. рублей).</w:t>
      </w:r>
    </w:p>
    <w:p w:rsidR="00AB268B" w:rsidRDefault="007D6C99" w:rsidP="007D6C99">
      <w:pPr>
        <w:spacing w:after="0" w:line="240" w:lineRule="auto"/>
        <w:ind w:firstLine="709"/>
        <w:jc w:val="both"/>
        <w:rPr>
          <w:rFonts w:ascii="Times New Roman" w:hAnsi="Times New Roman"/>
          <w:bCs/>
          <w:sz w:val="28"/>
          <w:szCs w:val="28"/>
        </w:rPr>
      </w:pPr>
      <w:r w:rsidRPr="00CA1311">
        <w:rPr>
          <w:rFonts w:ascii="Times New Roman" w:hAnsi="Times New Roman"/>
          <w:bCs/>
          <w:sz w:val="28"/>
          <w:szCs w:val="28"/>
        </w:rPr>
        <w:t xml:space="preserve">Кроме того, в целях снижения административных барьеров, администрацией муниципального образования </w:t>
      </w:r>
      <w:r w:rsidR="00AB268B">
        <w:rPr>
          <w:rFonts w:ascii="Times New Roman" w:hAnsi="Times New Roman"/>
          <w:bCs/>
          <w:sz w:val="28"/>
          <w:szCs w:val="28"/>
        </w:rPr>
        <w:t>Туапсинский</w:t>
      </w:r>
      <w:r w:rsidRPr="00CA1311">
        <w:rPr>
          <w:rFonts w:ascii="Times New Roman" w:hAnsi="Times New Roman"/>
          <w:bCs/>
          <w:sz w:val="28"/>
          <w:szCs w:val="28"/>
        </w:rPr>
        <w:t xml:space="preserve"> район </w:t>
      </w:r>
      <w:r w:rsidR="00AB268B">
        <w:rPr>
          <w:rFonts w:ascii="Times New Roman" w:hAnsi="Times New Roman"/>
          <w:bCs/>
          <w:sz w:val="28"/>
          <w:szCs w:val="28"/>
        </w:rPr>
        <w:t>1</w:t>
      </w:r>
      <w:r w:rsidRPr="00CA1311">
        <w:rPr>
          <w:rFonts w:ascii="Times New Roman" w:hAnsi="Times New Roman"/>
          <w:bCs/>
          <w:sz w:val="28"/>
          <w:szCs w:val="28"/>
        </w:rPr>
        <w:t xml:space="preserve">2 июля 2017 года принято постановление № </w:t>
      </w:r>
      <w:r w:rsidR="00AB268B">
        <w:rPr>
          <w:rFonts w:ascii="Times New Roman" w:hAnsi="Times New Roman"/>
          <w:bCs/>
          <w:sz w:val="28"/>
          <w:szCs w:val="28"/>
        </w:rPr>
        <w:t>1151</w:t>
      </w:r>
      <w:r w:rsidRPr="00CA1311">
        <w:rPr>
          <w:rFonts w:ascii="Times New Roman" w:hAnsi="Times New Roman"/>
          <w:bCs/>
          <w:sz w:val="28"/>
          <w:szCs w:val="28"/>
        </w:rPr>
        <w:t xml:space="preserve"> </w:t>
      </w:r>
      <w:r w:rsidR="00AB268B">
        <w:rPr>
          <w:rFonts w:ascii="Times New Roman" w:hAnsi="Times New Roman"/>
          <w:bCs/>
          <w:sz w:val="28"/>
          <w:szCs w:val="28"/>
        </w:rPr>
        <w:t>о создании рабочей группы по внедрению целевых моделей и созданию «дорожных карт».</w:t>
      </w:r>
    </w:p>
    <w:p w:rsidR="00AB268B" w:rsidRPr="00AB268B" w:rsidRDefault="00AB268B" w:rsidP="00AB268B">
      <w:pPr>
        <w:spacing w:after="0" w:line="240" w:lineRule="auto"/>
        <w:ind w:firstLine="851"/>
        <w:contextualSpacing/>
        <w:jc w:val="both"/>
        <w:rPr>
          <w:rFonts w:ascii="Times New Roman" w:hAnsi="Times New Roman"/>
          <w:sz w:val="28"/>
          <w:szCs w:val="28"/>
        </w:rPr>
      </w:pPr>
      <w:r w:rsidRPr="00AB268B">
        <w:rPr>
          <w:rFonts w:ascii="Times New Roman" w:eastAsia="Times New Roman" w:hAnsi="Times New Roman"/>
          <w:bCs/>
          <w:sz w:val="28"/>
          <w:szCs w:val="28"/>
          <w:lang w:eastAsia="ru-RU"/>
        </w:rPr>
        <w:t>В</w:t>
      </w:r>
      <w:r w:rsidRPr="00AB268B">
        <w:rPr>
          <w:rFonts w:ascii="Times New Roman" w:hAnsi="Times New Roman"/>
          <w:sz w:val="28"/>
          <w:szCs w:val="28"/>
        </w:rPr>
        <w:t xml:space="preserve"> целях повышения эффективности закупок и оптимизации деятельности заказчиков муниципального образования Туапсинский район, в соответствии с частью 3 статьи 26 «Закона о контрактной системе», а также </w:t>
      </w:r>
      <w:r w:rsidRPr="00AB268B">
        <w:rPr>
          <w:rFonts w:ascii="Times New Roman" w:eastAsia="Times New Roman" w:hAnsi="Times New Roman"/>
          <w:bCs/>
          <w:sz w:val="28"/>
          <w:szCs w:val="28"/>
          <w:lang w:eastAsia="ru-RU"/>
        </w:rPr>
        <w:t xml:space="preserve">в рамках исполнения </w:t>
      </w:r>
      <w:r w:rsidRPr="00AB268B">
        <w:rPr>
          <w:rFonts w:ascii="Times New Roman" w:hAnsi="Times New Roman"/>
          <w:sz w:val="28"/>
          <w:szCs w:val="28"/>
        </w:rPr>
        <w:t xml:space="preserve">распоряжения главы администрации (губернатора) Краснодарского края от 17 мая 2017 года № 122-р «О мерах по совершенствованию системы закупок Краснодарского края», и </w:t>
      </w:r>
      <w:proofErr w:type="gramStart"/>
      <w:r w:rsidRPr="00AB268B">
        <w:rPr>
          <w:rFonts w:ascii="Times New Roman" w:hAnsi="Times New Roman"/>
          <w:sz w:val="28"/>
          <w:szCs w:val="28"/>
        </w:rPr>
        <w:t>во</w:t>
      </w:r>
      <w:proofErr w:type="gramEnd"/>
      <w:r w:rsidRPr="00AB268B">
        <w:rPr>
          <w:rFonts w:ascii="Times New Roman" w:hAnsi="Times New Roman"/>
          <w:sz w:val="28"/>
          <w:szCs w:val="28"/>
        </w:rPr>
        <w:t xml:space="preserve"> исполнении постановления законодательного собрания Краснодарского края шестого созыва от </w:t>
      </w:r>
      <w:proofErr w:type="gramStart"/>
      <w:r w:rsidRPr="00AB268B">
        <w:rPr>
          <w:rFonts w:ascii="Times New Roman" w:hAnsi="Times New Roman"/>
          <w:sz w:val="28"/>
          <w:szCs w:val="28"/>
        </w:rPr>
        <w:t xml:space="preserve">28 февраля 2018 года № 317-П «О практике организации закупок товаров, работ, услуг в муниципальных образованиях Краснодарского края», в муниципальном образовании Туапсинский район создан единый центр на базе районного уполномоченного органа на определение поставщика (подрядчика, исполнителя) конкурентными способами закупок для муниципальных заказчиков, бюджетных учреждений и предприятий муниципального уровня, включая городские и сельские поселения муниципального образования Туапсинский район. </w:t>
      </w:r>
      <w:proofErr w:type="gramEnd"/>
    </w:p>
    <w:p w:rsidR="00AB268B" w:rsidRPr="00AB268B" w:rsidRDefault="00AB268B" w:rsidP="00AB268B">
      <w:pPr>
        <w:spacing w:after="0" w:line="240" w:lineRule="auto"/>
        <w:ind w:firstLine="709"/>
        <w:contextualSpacing/>
        <w:jc w:val="both"/>
        <w:rPr>
          <w:rFonts w:ascii="Times New Roman" w:hAnsi="Times New Roman"/>
          <w:sz w:val="28"/>
          <w:szCs w:val="28"/>
        </w:rPr>
      </w:pPr>
      <w:proofErr w:type="gramStart"/>
      <w:r w:rsidRPr="00AB268B">
        <w:rPr>
          <w:rFonts w:ascii="Times New Roman" w:hAnsi="Times New Roman"/>
          <w:sz w:val="28"/>
          <w:szCs w:val="28"/>
        </w:rPr>
        <w:t xml:space="preserve">Уполномоченным органом в рамках реализации функций по централизации закупок проведен анализ закупок осуществляющих всеми заказчиками муниципального образования Туапсинского района, по результатам проведенного анализа сформирован перечень товаров, работ, услуг, которые будут закупаться путем проведения совместных конкурсов и аукционов в 2019 году, а также  между уполномоченным органом и муниципальными заказчиками будут заключены соглашения о проведении совместных закупках. </w:t>
      </w:r>
      <w:proofErr w:type="gramEnd"/>
    </w:p>
    <w:p w:rsidR="00AB268B" w:rsidRPr="00AB268B" w:rsidRDefault="00AB268B" w:rsidP="00AB268B">
      <w:pPr>
        <w:spacing w:after="0" w:line="240" w:lineRule="auto"/>
        <w:ind w:firstLine="709"/>
        <w:contextualSpacing/>
        <w:jc w:val="both"/>
        <w:rPr>
          <w:rFonts w:ascii="Times New Roman" w:hAnsi="Times New Roman"/>
          <w:sz w:val="28"/>
          <w:szCs w:val="28"/>
        </w:rPr>
      </w:pPr>
      <w:r w:rsidRPr="00AB268B">
        <w:rPr>
          <w:rFonts w:ascii="Times New Roman" w:hAnsi="Times New Roman"/>
          <w:sz w:val="28"/>
          <w:szCs w:val="28"/>
        </w:rPr>
        <w:t xml:space="preserve">С 01 декабря 2018 года администрацией муниципального образования Туапсинский район с главами 9 из 10 городских и сельских поселений Туапсинского района заключены соглашения по передаче поселениями полномочий уполномоченному органу. На данном этапе поселениями переданы полномочия исключительно только на определение поставщика (подрядчика, исполнителя) конкурентными способами, при этом в дальнейшем в течение 2019 года администрацией муниципального образования Туапсинский район будет проведена работа с заказчиками о необходимости пересмотра выбора способа определения поставщиков, </w:t>
      </w:r>
      <w:proofErr w:type="gramStart"/>
      <w:r w:rsidRPr="00AB268B">
        <w:rPr>
          <w:rFonts w:ascii="Times New Roman" w:hAnsi="Times New Roman"/>
          <w:sz w:val="28"/>
          <w:szCs w:val="28"/>
        </w:rPr>
        <w:t>и</w:t>
      </w:r>
      <w:proofErr w:type="gramEnd"/>
      <w:r w:rsidRPr="00AB268B">
        <w:rPr>
          <w:rFonts w:ascii="Times New Roman" w:hAnsi="Times New Roman"/>
          <w:sz w:val="28"/>
          <w:szCs w:val="28"/>
        </w:rPr>
        <w:t xml:space="preserve"> не смотря на существующую законную возможность осуществления закупок у единственного поставщика, в дальнейшем при выборе способа определения закупки преимущество будет отдано конкурентным способом определения поставщика (подрядчика, исполнителя).</w:t>
      </w:r>
    </w:p>
    <w:p w:rsidR="00AB268B" w:rsidRDefault="00AB268B" w:rsidP="007D6C99">
      <w:pPr>
        <w:spacing w:after="0" w:line="240" w:lineRule="auto"/>
        <w:ind w:firstLine="709"/>
        <w:jc w:val="both"/>
        <w:rPr>
          <w:rFonts w:ascii="Times New Roman" w:hAnsi="Times New Roman"/>
          <w:bCs/>
          <w:sz w:val="28"/>
          <w:szCs w:val="28"/>
        </w:rPr>
      </w:pPr>
    </w:p>
    <w:p w:rsidR="00A8121C" w:rsidRDefault="001D191B" w:rsidP="008F5890">
      <w:pPr>
        <w:spacing w:before="120" w:after="120" w:line="276" w:lineRule="auto"/>
        <w:jc w:val="center"/>
        <w:rPr>
          <w:rFonts w:ascii="Times New Roman" w:hAnsi="Times New Roman"/>
          <w:b/>
          <w:bCs/>
          <w:sz w:val="28"/>
          <w:szCs w:val="28"/>
        </w:rPr>
      </w:pPr>
      <w:r>
        <w:rPr>
          <w:rFonts w:ascii="Times New Roman" w:hAnsi="Times New Roman"/>
          <w:b/>
          <w:bCs/>
          <w:sz w:val="28"/>
          <w:szCs w:val="28"/>
        </w:rPr>
        <w:lastRenderedPageBreak/>
        <w:t xml:space="preserve">Раздел </w:t>
      </w:r>
      <w:r w:rsidR="00BF4427">
        <w:rPr>
          <w:rFonts w:ascii="Times New Roman" w:hAnsi="Times New Roman"/>
          <w:b/>
          <w:bCs/>
          <w:sz w:val="28"/>
          <w:szCs w:val="28"/>
        </w:rPr>
        <w:t>12</w:t>
      </w:r>
      <w:r w:rsidR="00A8121C" w:rsidRPr="001D191B">
        <w:rPr>
          <w:rFonts w:ascii="Times New Roman" w:hAnsi="Times New Roman"/>
          <w:b/>
          <w:bCs/>
          <w:sz w:val="28"/>
          <w:szCs w:val="28"/>
        </w:rPr>
        <w:t>.</w:t>
      </w:r>
      <w:r w:rsidR="00A8121C" w:rsidRPr="00E23A46">
        <w:rPr>
          <w:rFonts w:ascii="Times New Roman" w:hAnsi="Times New Roman"/>
          <w:b/>
          <w:bCs/>
          <w:sz w:val="28"/>
          <w:szCs w:val="28"/>
        </w:rPr>
        <w:t xml:space="preserve"> Дополнительные комментарии со стороны </w:t>
      </w:r>
      <w:r w:rsidR="00A8121C">
        <w:rPr>
          <w:rFonts w:ascii="Times New Roman" w:hAnsi="Times New Roman"/>
          <w:b/>
          <w:bCs/>
          <w:sz w:val="28"/>
          <w:szCs w:val="28"/>
        </w:rPr>
        <w:t>муниципального образования («обратная связь»)</w:t>
      </w:r>
    </w:p>
    <w:p w:rsidR="008F5890" w:rsidRPr="008F5890" w:rsidRDefault="008F5890" w:rsidP="008F5890">
      <w:pPr>
        <w:ind w:firstLine="709"/>
        <w:contextualSpacing/>
        <w:jc w:val="both"/>
        <w:rPr>
          <w:rFonts w:ascii="Times New Roman" w:hAnsi="Times New Roman"/>
          <w:sz w:val="28"/>
          <w:szCs w:val="28"/>
        </w:rPr>
      </w:pPr>
      <w:r w:rsidRPr="008F5890">
        <w:rPr>
          <w:rFonts w:ascii="Times New Roman" w:hAnsi="Times New Roman"/>
          <w:sz w:val="28"/>
          <w:szCs w:val="28"/>
        </w:rPr>
        <w:t>В целях развития конкуренции необходимо:</w:t>
      </w:r>
    </w:p>
    <w:p w:rsidR="008F5890" w:rsidRDefault="008F5890" w:rsidP="008F5890">
      <w:pPr>
        <w:ind w:firstLine="709"/>
        <w:contextualSpacing/>
        <w:jc w:val="both"/>
        <w:rPr>
          <w:rFonts w:ascii="Times New Roman" w:hAnsi="Times New Roman"/>
          <w:sz w:val="28"/>
          <w:szCs w:val="28"/>
        </w:rPr>
      </w:pPr>
      <w:r w:rsidRPr="008F5890">
        <w:rPr>
          <w:rFonts w:ascii="Times New Roman" w:hAnsi="Times New Roman"/>
          <w:sz w:val="28"/>
          <w:szCs w:val="28"/>
        </w:rPr>
        <w:t xml:space="preserve">- обеспечить дальнейшее развитие добросовестной </w:t>
      </w:r>
      <w:proofErr w:type="gramStart"/>
      <w:r w:rsidRPr="008F5890">
        <w:rPr>
          <w:rFonts w:ascii="Times New Roman" w:hAnsi="Times New Roman"/>
          <w:sz w:val="28"/>
          <w:szCs w:val="28"/>
        </w:rPr>
        <w:t>конкуренции субъектов</w:t>
      </w:r>
      <w:proofErr w:type="gramEnd"/>
      <w:r w:rsidRPr="008F5890">
        <w:rPr>
          <w:rFonts w:ascii="Times New Roman" w:hAnsi="Times New Roman"/>
          <w:sz w:val="28"/>
          <w:szCs w:val="28"/>
        </w:rPr>
        <w:t xml:space="preserve"> предпринимательской деятельности, независимо от форм собственности;</w:t>
      </w:r>
    </w:p>
    <w:p w:rsidR="008F5890" w:rsidRPr="008F5890" w:rsidRDefault="008F5890" w:rsidP="008F5890">
      <w:pPr>
        <w:spacing w:after="0" w:line="240" w:lineRule="auto"/>
        <w:ind w:firstLine="851"/>
        <w:jc w:val="both"/>
        <w:rPr>
          <w:rFonts w:ascii="Times New Roman" w:hAnsi="Times New Roman"/>
          <w:sz w:val="28"/>
          <w:szCs w:val="28"/>
        </w:rPr>
      </w:pPr>
      <w:r w:rsidRPr="00C512F3">
        <w:rPr>
          <w:rFonts w:ascii="Times New Roman" w:hAnsi="Times New Roman"/>
          <w:iCs/>
          <w:sz w:val="28"/>
          <w:szCs w:val="28"/>
        </w:rPr>
        <w:t>-рассмотреть вопросы по формированию системы доступной статистической отчетности для обеспечения органов местного самоуправления необходимой статистической информацией для проведения мониторинга состояния конкуренции на социально значимых и приоритетных рынках;</w:t>
      </w:r>
    </w:p>
    <w:p w:rsidR="008F5890" w:rsidRPr="008F5890" w:rsidRDefault="008F5890" w:rsidP="008F5890">
      <w:pPr>
        <w:ind w:firstLine="709"/>
        <w:contextualSpacing/>
        <w:jc w:val="both"/>
        <w:rPr>
          <w:rFonts w:ascii="Times New Roman" w:hAnsi="Times New Roman"/>
          <w:sz w:val="28"/>
          <w:szCs w:val="28"/>
        </w:rPr>
      </w:pPr>
      <w:r w:rsidRPr="008F5890">
        <w:rPr>
          <w:rFonts w:ascii="Times New Roman" w:hAnsi="Times New Roman"/>
          <w:sz w:val="28"/>
          <w:szCs w:val="28"/>
        </w:rPr>
        <w:t>- принимать самые серьёзные меры по защите и развитию частной собственности и создать условия для беспрепятственного осуществления предпринимательской деятельности;</w:t>
      </w:r>
    </w:p>
    <w:p w:rsidR="008F5890" w:rsidRPr="008F5890" w:rsidRDefault="008F5890" w:rsidP="008F5890">
      <w:pPr>
        <w:ind w:firstLine="709"/>
        <w:contextualSpacing/>
        <w:jc w:val="both"/>
        <w:rPr>
          <w:rFonts w:ascii="Times New Roman" w:hAnsi="Times New Roman"/>
          <w:sz w:val="28"/>
          <w:szCs w:val="28"/>
        </w:rPr>
      </w:pPr>
      <w:r w:rsidRPr="008F5890">
        <w:rPr>
          <w:rFonts w:ascii="Times New Roman" w:hAnsi="Times New Roman"/>
          <w:sz w:val="28"/>
          <w:szCs w:val="28"/>
        </w:rPr>
        <w:t>- ликвидировать излишние административные барьеры при взаимодействии между государственными (муниципальными) органами власти и юридическими лицами, гражданами;</w:t>
      </w:r>
    </w:p>
    <w:p w:rsidR="008F5890" w:rsidRPr="008F5890" w:rsidRDefault="008F5890" w:rsidP="008F5890">
      <w:pPr>
        <w:ind w:firstLine="709"/>
        <w:contextualSpacing/>
        <w:jc w:val="both"/>
        <w:rPr>
          <w:rFonts w:ascii="Times New Roman" w:hAnsi="Times New Roman"/>
          <w:sz w:val="28"/>
          <w:szCs w:val="28"/>
        </w:rPr>
      </w:pPr>
      <w:r w:rsidRPr="008F5890">
        <w:rPr>
          <w:rFonts w:ascii="Times New Roman" w:hAnsi="Times New Roman"/>
          <w:sz w:val="28"/>
          <w:szCs w:val="28"/>
        </w:rPr>
        <w:t>- обеспечить профилактические меры, направленные на предотвращение правонарушений при осуществлении предпринимательской деятельности;</w:t>
      </w:r>
    </w:p>
    <w:p w:rsidR="008F5890" w:rsidRPr="008F5890" w:rsidRDefault="008F5890" w:rsidP="008F5890">
      <w:pPr>
        <w:ind w:firstLine="709"/>
        <w:contextualSpacing/>
        <w:jc w:val="both"/>
        <w:rPr>
          <w:rFonts w:ascii="Times New Roman" w:hAnsi="Times New Roman"/>
          <w:sz w:val="28"/>
          <w:szCs w:val="28"/>
        </w:rPr>
      </w:pPr>
      <w:r w:rsidRPr="008F5890">
        <w:rPr>
          <w:rFonts w:ascii="Times New Roman" w:hAnsi="Times New Roman"/>
          <w:sz w:val="28"/>
          <w:szCs w:val="28"/>
        </w:rPr>
        <w:t>- придать налоговому законодательству характер, стимулирующий добросовестное исполнение налоговых обязательств и деловую инициативу;</w:t>
      </w:r>
    </w:p>
    <w:p w:rsidR="008F5890" w:rsidRPr="008F5890" w:rsidRDefault="008F5890" w:rsidP="008F5890">
      <w:pPr>
        <w:ind w:firstLine="709"/>
        <w:contextualSpacing/>
        <w:jc w:val="both"/>
        <w:rPr>
          <w:rFonts w:ascii="Times New Roman" w:hAnsi="Times New Roman"/>
          <w:sz w:val="28"/>
          <w:szCs w:val="28"/>
        </w:rPr>
      </w:pPr>
      <w:r w:rsidRPr="008F5890">
        <w:rPr>
          <w:rFonts w:ascii="Times New Roman" w:hAnsi="Times New Roman"/>
          <w:sz w:val="28"/>
          <w:szCs w:val="28"/>
        </w:rPr>
        <w:t>- продолжить финансирование малого и среднего предпринимательства в целях активации предпринимательской деятельности и обеспечения эффективной поддержки предпринимательства (правовой, организационной и финансовой), особенно на этапах начала и становления собственного дела;</w:t>
      </w:r>
    </w:p>
    <w:p w:rsidR="008F5890" w:rsidRPr="008F5890" w:rsidRDefault="008F5890" w:rsidP="008F5890">
      <w:pPr>
        <w:spacing w:after="0" w:line="240" w:lineRule="auto"/>
        <w:ind w:firstLine="709"/>
        <w:contextualSpacing/>
        <w:jc w:val="both"/>
        <w:rPr>
          <w:rFonts w:ascii="Times New Roman" w:hAnsi="Times New Roman"/>
          <w:sz w:val="28"/>
          <w:szCs w:val="28"/>
        </w:rPr>
      </w:pPr>
      <w:r w:rsidRPr="008F5890">
        <w:rPr>
          <w:rFonts w:ascii="Times New Roman" w:hAnsi="Times New Roman"/>
          <w:sz w:val="28"/>
          <w:szCs w:val="28"/>
        </w:rPr>
        <w:t>- повысить качество подготовки нормативных правовых актов, путем проведения оценки регулирующего воздействия и экспертизы нормативных правовых актов, направленных на инвестиционную и предпринимательскую деятельность.</w:t>
      </w:r>
    </w:p>
    <w:p w:rsidR="00A8121C" w:rsidRDefault="00A8121C" w:rsidP="00A8121C">
      <w:pPr>
        <w:pStyle w:val="Default"/>
        <w:spacing w:before="120" w:after="120" w:line="276" w:lineRule="auto"/>
        <w:jc w:val="center"/>
        <w:rPr>
          <w:b/>
          <w:bCs/>
          <w:color w:val="auto"/>
          <w:sz w:val="28"/>
          <w:szCs w:val="28"/>
        </w:rPr>
      </w:pPr>
      <w:r>
        <w:rPr>
          <w:b/>
          <w:bCs/>
          <w:color w:val="auto"/>
          <w:sz w:val="28"/>
          <w:szCs w:val="28"/>
        </w:rPr>
        <w:t>ПРИЛОЖЕНИЯ</w:t>
      </w:r>
    </w:p>
    <w:p w:rsidR="00A8121C" w:rsidRPr="007D78CE" w:rsidRDefault="00A8121C" w:rsidP="00920157">
      <w:pPr>
        <w:tabs>
          <w:tab w:val="left" w:pos="426"/>
        </w:tabs>
        <w:spacing w:before="120" w:after="120" w:line="276" w:lineRule="auto"/>
        <w:jc w:val="both"/>
        <w:rPr>
          <w:rFonts w:ascii="Times New Roman" w:eastAsia="Times New Roman" w:hAnsi="Times New Roman"/>
          <w:sz w:val="28"/>
          <w:szCs w:val="28"/>
          <w:lang w:eastAsia="ru-RU"/>
        </w:rPr>
      </w:pPr>
      <w:r>
        <w:rPr>
          <w:rFonts w:ascii="Times New Roman" w:hAnsi="Times New Roman"/>
          <w:b/>
          <w:bCs/>
          <w:sz w:val="28"/>
          <w:szCs w:val="28"/>
        </w:rPr>
        <w:t>1.</w:t>
      </w:r>
      <w:r>
        <w:rPr>
          <w:rFonts w:ascii="Times New Roman" w:hAnsi="Times New Roman"/>
          <w:b/>
          <w:bCs/>
          <w:sz w:val="28"/>
          <w:szCs w:val="28"/>
        </w:rPr>
        <w:tab/>
      </w:r>
      <w:r w:rsidRPr="00052181">
        <w:rPr>
          <w:rFonts w:ascii="Times New Roman" w:eastAsia="Times New Roman" w:hAnsi="Times New Roman"/>
          <w:sz w:val="28"/>
          <w:szCs w:val="28"/>
          <w:lang w:eastAsia="ru-RU"/>
        </w:rPr>
        <w:t xml:space="preserve">Данные ответственных лиц по вопросу внедрения стандарта развития конкуренции в </w:t>
      </w:r>
      <w:r>
        <w:rPr>
          <w:rFonts w:ascii="Times New Roman" w:eastAsia="Times New Roman" w:hAnsi="Times New Roman"/>
          <w:sz w:val="28"/>
          <w:szCs w:val="28"/>
          <w:lang w:eastAsia="ru-RU"/>
        </w:rPr>
        <w:t>муниципальном образовании</w:t>
      </w:r>
      <w:r w:rsidR="007D545C">
        <w:rPr>
          <w:rFonts w:ascii="Times New Roman" w:eastAsia="Times New Roman" w:hAnsi="Times New Roman"/>
          <w:sz w:val="28"/>
          <w:szCs w:val="28"/>
          <w:lang w:eastAsia="ru-RU"/>
        </w:rPr>
        <w:t>;</w:t>
      </w:r>
    </w:p>
    <w:p w:rsidR="00A8121C" w:rsidRDefault="00A8121C" w:rsidP="00920157">
      <w:pPr>
        <w:pStyle w:val="Default"/>
        <w:tabs>
          <w:tab w:val="left" w:pos="426"/>
        </w:tabs>
        <w:spacing w:before="120" w:after="120" w:line="276" w:lineRule="auto"/>
        <w:jc w:val="both"/>
        <w:rPr>
          <w:b/>
          <w:bCs/>
          <w:color w:val="auto"/>
          <w:sz w:val="28"/>
          <w:szCs w:val="28"/>
        </w:rPr>
      </w:pPr>
      <w:r>
        <w:rPr>
          <w:b/>
          <w:bCs/>
          <w:color w:val="auto"/>
          <w:sz w:val="28"/>
          <w:szCs w:val="28"/>
        </w:rPr>
        <w:t>2.</w:t>
      </w:r>
      <w:r>
        <w:rPr>
          <w:b/>
          <w:bCs/>
          <w:color w:val="auto"/>
          <w:sz w:val="28"/>
          <w:szCs w:val="28"/>
        </w:rPr>
        <w:tab/>
      </w:r>
      <w:r w:rsidRPr="007D78CE">
        <w:rPr>
          <w:bCs/>
          <w:color w:val="auto"/>
          <w:sz w:val="28"/>
          <w:szCs w:val="28"/>
        </w:rPr>
        <w:t xml:space="preserve">Ведомственный план </w:t>
      </w:r>
      <w:r>
        <w:rPr>
          <w:bCs/>
          <w:color w:val="auto"/>
          <w:sz w:val="28"/>
          <w:szCs w:val="28"/>
        </w:rPr>
        <w:t>муниципального образования</w:t>
      </w:r>
      <w:r w:rsidRPr="007D78CE">
        <w:rPr>
          <w:bCs/>
          <w:color w:val="auto"/>
          <w:sz w:val="28"/>
          <w:szCs w:val="28"/>
        </w:rPr>
        <w:t xml:space="preserve"> </w:t>
      </w:r>
      <w:r w:rsidRPr="007D78CE">
        <w:rPr>
          <w:sz w:val="28"/>
          <w:szCs w:val="28"/>
        </w:rPr>
        <w:t xml:space="preserve">в формате </w:t>
      </w:r>
      <w:r w:rsidRPr="008424E3">
        <w:rPr>
          <w:b/>
          <w:sz w:val="28"/>
          <w:szCs w:val="28"/>
        </w:rPr>
        <w:t>PDF</w:t>
      </w:r>
      <w:r w:rsidR="007D545C">
        <w:rPr>
          <w:b/>
          <w:sz w:val="28"/>
          <w:szCs w:val="28"/>
        </w:rPr>
        <w:t>;</w:t>
      </w:r>
    </w:p>
    <w:p w:rsidR="00A8121C" w:rsidRDefault="00A8121C" w:rsidP="00920157">
      <w:pPr>
        <w:pStyle w:val="Default"/>
        <w:tabs>
          <w:tab w:val="left" w:pos="426"/>
        </w:tabs>
        <w:spacing w:before="120" w:after="120" w:line="276" w:lineRule="auto"/>
        <w:jc w:val="both"/>
        <w:rPr>
          <w:rFonts w:eastAsia="Times New Roman"/>
          <w:sz w:val="28"/>
          <w:szCs w:val="28"/>
          <w:lang w:eastAsia="ru-RU"/>
        </w:rPr>
      </w:pPr>
      <w:r>
        <w:rPr>
          <w:b/>
          <w:bCs/>
          <w:color w:val="auto"/>
          <w:sz w:val="28"/>
          <w:szCs w:val="28"/>
        </w:rPr>
        <w:t>3.</w:t>
      </w:r>
      <w:r>
        <w:rPr>
          <w:b/>
          <w:bCs/>
          <w:color w:val="auto"/>
          <w:sz w:val="28"/>
          <w:szCs w:val="28"/>
        </w:rPr>
        <w:tab/>
      </w:r>
      <w:r>
        <w:rPr>
          <w:rFonts w:eastAsia="Times New Roman"/>
          <w:sz w:val="28"/>
          <w:szCs w:val="28"/>
          <w:lang w:eastAsia="ru-RU"/>
        </w:rPr>
        <w:t>Р</w:t>
      </w:r>
      <w:r w:rsidRPr="00D763FD">
        <w:rPr>
          <w:rFonts w:eastAsia="Times New Roman"/>
          <w:sz w:val="28"/>
          <w:szCs w:val="28"/>
          <w:lang w:eastAsia="ru-RU"/>
        </w:rPr>
        <w:t>еестр субъектов естественных монополий</w:t>
      </w:r>
      <w:r>
        <w:rPr>
          <w:rFonts w:eastAsia="Times New Roman"/>
          <w:sz w:val="28"/>
          <w:szCs w:val="28"/>
          <w:lang w:eastAsia="ru-RU"/>
        </w:rPr>
        <w:t>,</w:t>
      </w:r>
      <w:r w:rsidRPr="00D763FD">
        <w:rPr>
          <w:rFonts w:eastAsia="Times New Roman"/>
          <w:sz w:val="28"/>
          <w:szCs w:val="28"/>
          <w:lang w:eastAsia="ru-RU"/>
        </w:rPr>
        <w:t xml:space="preserve"> осуществляющих свою деятельность на территории муниципального образования</w:t>
      </w:r>
      <w:r w:rsidR="007D545C">
        <w:rPr>
          <w:rFonts w:eastAsia="Times New Roman"/>
          <w:sz w:val="28"/>
          <w:szCs w:val="28"/>
          <w:lang w:eastAsia="ru-RU"/>
        </w:rPr>
        <w:t>;</w:t>
      </w:r>
    </w:p>
    <w:p w:rsidR="00A8121C" w:rsidRPr="00E23A46" w:rsidRDefault="00A8121C" w:rsidP="00920157">
      <w:pPr>
        <w:pStyle w:val="Default"/>
        <w:tabs>
          <w:tab w:val="left" w:pos="426"/>
        </w:tabs>
        <w:spacing w:before="120" w:after="120" w:line="276" w:lineRule="auto"/>
        <w:jc w:val="both"/>
        <w:rPr>
          <w:color w:val="auto"/>
          <w:sz w:val="28"/>
          <w:szCs w:val="28"/>
        </w:rPr>
      </w:pPr>
      <w:r>
        <w:rPr>
          <w:b/>
          <w:bCs/>
          <w:color w:val="auto"/>
          <w:sz w:val="28"/>
          <w:szCs w:val="28"/>
        </w:rPr>
        <w:t>4.</w:t>
      </w:r>
      <w:r>
        <w:rPr>
          <w:b/>
          <w:bCs/>
          <w:color w:val="auto"/>
          <w:sz w:val="28"/>
          <w:szCs w:val="28"/>
        </w:rPr>
        <w:tab/>
      </w:r>
      <w:r w:rsidRPr="00105659">
        <w:rPr>
          <w:rFonts w:eastAsia="Times New Roman"/>
          <w:sz w:val="28"/>
          <w:szCs w:val="28"/>
          <w:lang w:eastAsia="ru-RU"/>
        </w:rPr>
        <w:t>Реестр хозяйствующих субъектов, доля участия муниципального образования в которых составляет 50% и более, с обозначением рынка их присутствия</w:t>
      </w:r>
      <w:r w:rsidR="00D77140">
        <w:rPr>
          <w:rFonts w:eastAsia="Times New Roman"/>
          <w:sz w:val="28"/>
          <w:szCs w:val="28"/>
          <w:lang w:eastAsia="ru-RU"/>
        </w:rPr>
        <w:t>;</w:t>
      </w:r>
    </w:p>
    <w:p w:rsidR="00A8121C" w:rsidRDefault="00D77140" w:rsidP="00920157">
      <w:pPr>
        <w:pStyle w:val="ConsPlusNormal"/>
        <w:spacing w:before="120" w:after="120" w:line="276" w:lineRule="auto"/>
        <w:jc w:val="both"/>
      </w:pPr>
      <w:r w:rsidRPr="00D77140">
        <w:rPr>
          <w:b/>
        </w:rPr>
        <w:t>5</w:t>
      </w:r>
      <w:r>
        <w:t xml:space="preserve">. Реестр </w:t>
      </w:r>
      <w:r w:rsidRPr="00D77140">
        <w:t xml:space="preserve">документов стратегического планирования в области </w:t>
      </w:r>
      <w:r w:rsidRPr="00D77140">
        <w:lastRenderedPageBreak/>
        <w:t>инвестиционной деятельности муниципальных образований</w:t>
      </w:r>
      <w:r>
        <w:t>.</w:t>
      </w:r>
    </w:p>
    <w:p w:rsidR="008B5329" w:rsidRPr="008B5329" w:rsidRDefault="008B5329" w:rsidP="00920157">
      <w:pPr>
        <w:pStyle w:val="ConsPlusNormal"/>
        <w:spacing w:before="120" w:after="120" w:line="276" w:lineRule="auto"/>
        <w:jc w:val="both"/>
        <w:rPr>
          <w:b/>
        </w:rPr>
      </w:pPr>
      <w:r w:rsidRPr="008B5329">
        <w:rPr>
          <w:b/>
        </w:rPr>
        <w:t>6.</w:t>
      </w:r>
      <w:r>
        <w:rPr>
          <w:b/>
        </w:rPr>
        <w:t xml:space="preserve">   </w:t>
      </w:r>
      <w:r w:rsidRPr="008B5329">
        <w:t xml:space="preserve">Лучшая муниципальная практика </w:t>
      </w:r>
      <w:r w:rsidR="00796CA5">
        <w:t xml:space="preserve">по </w:t>
      </w:r>
      <w:r w:rsidRPr="008B5329">
        <w:rPr>
          <w:color w:val="000000"/>
          <w:szCs w:val="28"/>
        </w:rPr>
        <w:t>содействи</w:t>
      </w:r>
      <w:r w:rsidR="00796CA5">
        <w:rPr>
          <w:color w:val="000000"/>
          <w:szCs w:val="28"/>
        </w:rPr>
        <w:t>ю</w:t>
      </w:r>
      <w:r w:rsidRPr="008B5329">
        <w:rPr>
          <w:color w:val="000000"/>
          <w:szCs w:val="28"/>
        </w:rPr>
        <w:t xml:space="preserve"> развитию конкуренции</w:t>
      </w:r>
      <w:r w:rsidR="00920157">
        <w:rPr>
          <w:color w:val="000000"/>
          <w:szCs w:val="28"/>
        </w:rPr>
        <w:t xml:space="preserve"> </w:t>
      </w:r>
    </w:p>
    <w:p w:rsidR="008F5890" w:rsidRDefault="008F5890" w:rsidP="008F5890">
      <w:pPr>
        <w:widowControl w:val="0"/>
        <w:spacing w:after="0" w:line="240" w:lineRule="auto"/>
        <w:contextualSpacing/>
        <w:jc w:val="both"/>
        <w:rPr>
          <w:rFonts w:ascii="Times New Roman" w:hAnsi="Times New Roman"/>
          <w:spacing w:val="-6"/>
          <w:kern w:val="16"/>
          <w:sz w:val="28"/>
          <w:szCs w:val="28"/>
        </w:rPr>
      </w:pPr>
    </w:p>
    <w:p w:rsidR="008F5890" w:rsidRPr="008F5890" w:rsidRDefault="008F5890" w:rsidP="008F5890">
      <w:pPr>
        <w:widowControl w:val="0"/>
        <w:spacing w:after="0" w:line="240" w:lineRule="auto"/>
        <w:contextualSpacing/>
        <w:jc w:val="both"/>
        <w:rPr>
          <w:rFonts w:ascii="Times New Roman" w:hAnsi="Times New Roman"/>
          <w:spacing w:val="-6"/>
          <w:kern w:val="16"/>
          <w:sz w:val="28"/>
          <w:szCs w:val="28"/>
        </w:rPr>
      </w:pPr>
      <w:r w:rsidRPr="008F5890">
        <w:rPr>
          <w:rFonts w:ascii="Times New Roman" w:hAnsi="Times New Roman"/>
          <w:spacing w:val="-6"/>
          <w:kern w:val="16"/>
          <w:sz w:val="28"/>
          <w:szCs w:val="28"/>
        </w:rPr>
        <w:t>Начальник отдела методологии и мониторинга</w:t>
      </w:r>
    </w:p>
    <w:p w:rsidR="008F5890" w:rsidRPr="008F5890" w:rsidRDefault="008F5890" w:rsidP="008F5890">
      <w:pPr>
        <w:widowControl w:val="0"/>
        <w:spacing w:after="0" w:line="240" w:lineRule="auto"/>
        <w:contextualSpacing/>
        <w:jc w:val="both"/>
        <w:rPr>
          <w:rFonts w:ascii="Times New Roman" w:hAnsi="Times New Roman"/>
          <w:spacing w:val="-6"/>
          <w:kern w:val="16"/>
          <w:sz w:val="28"/>
          <w:szCs w:val="28"/>
        </w:rPr>
      </w:pPr>
      <w:r w:rsidRPr="008F5890">
        <w:rPr>
          <w:rFonts w:ascii="Times New Roman" w:hAnsi="Times New Roman"/>
          <w:spacing w:val="-6"/>
          <w:kern w:val="16"/>
          <w:sz w:val="28"/>
          <w:szCs w:val="28"/>
        </w:rPr>
        <w:t>исполнения муниципальных программ</w:t>
      </w:r>
    </w:p>
    <w:p w:rsidR="008F5890" w:rsidRPr="008F5890" w:rsidRDefault="008F5890" w:rsidP="008F5890">
      <w:pPr>
        <w:widowControl w:val="0"/>
        <w:spacing w:after="0" w:line="240" w:lineRule="auto"/>
        <w:contextualSpacing/>
        <w:jc w:val="both"/>
        <w:rPr>
          <w:rFonts w:ascii="Times New Roman" w:hAnsi="Times New Roman"/>
          <w:spacing w:val="-6"/>
          <w:kern w:val="16"/>
          <w:sz w:val="28"/>
          <w:szCs w:val="28"/>
        </w:rPr>
      </w:pPr>
      <w:r w:rsidRPr="008F5890">
        <w:rPr>
          <w:rFonts w:ascii="Times New Roman" w:hAnsi="Times New Roman"/>
          <w:spacing w:val="-6"/>
          <w:kern w:val="16"/>
          <w:sz w:val="28"/>
          <w:szCs w:val="28"/>
        </w:rPr>
        <w:t xml:space="preserve">администрации </w:t>
      </w:r>
      <w:proofErr w:type="gramStart"/>
      <w:r w:rsidRPr="008F5890">
        <w:rPr>
          <w:rFonts w:ascii="Times New Roman" w:hAnsi="Times New Roman"/>
          <w:spacing w:val="-6"/>
          <w:kern w:val="16"/>
          <w:sz w:val="28"/>
          <w:szCs w:val="28"/>
        </w:rPr>
        <w:t>муниципального</w:t>
      </w:r>
      <w:proofErr w:type="gramEnd"/>
      <w:r w:rsidRPr="008F5890">
        <w:rPr>
          <w:rFonts w:ascii="Times New Roman" w:hAnsi="Times New Roman"/>
          <w:spacing w:val="-6"/>
          <w:kern w:val="16"/>
          <w:sz w:val="28"/>
          <w:szCs w:val="28"/>
        </w:rPr>
        <w:t xml:space="preserve"> </w:t>
      </w:r>
    </w:p>
    <w:p w:rsidR="008F5890" w:rsidRPr="008F5890" w:rsidRDefault="008F5890" w:rsidP="008F5890">
      <w:pPr>
        <w:widowControl w:val="0"/>
        <w:spacing w:after="0" w:line="240" w:lineRule="auto"/>
        <w:contextualSpacing/>
        <w:rPr>
          <w:rFonts w:ascii="Times New Roman" w:hAnsi="Times New Roman"/>
          <w:spacing w:val="-6"/>
          <w:kern w:val="16"/>
          <w:sz w:val="28"/>
          <w:szCs w:val="28"/>
        </w:rPr>
      </w:pPr>
      <w:r w:rsidRPr="008F5890">
        <w:rPr>
          <w:rFonts w:ascii="Times New Roman" w:hAnsi="Times New Roman"/>
          <w:spacing w:val="-6"/>
          <w:kern w:val="16"/>
          <w:sz w:val="28"/>
          <w:szCs w:val="28"/>
        </w:rPr>
        <w:t xml:space="preserve">образования Туапсинский район                              </w:t>
      </w:r>
      <w:r>
        <w:rPr>
          <w:rFonts w:ascii="Times New Roman" w:hAnsi="Times New Roman"/>
          <w:spacing w:val="-6"/>
          <w:kern w:val="16"/>
          <w:sz w:val="28"/>
          <w:szCs w:val="28"/>
        </w:rPr>
        <w:t xml:space="preserve"> </w:t>
      </w:r>
      <w:r w:rsidRPr="008F5890">
        <w:rPr>
          <w:rFonts w:ascii="Times New Roman" w:hAnsi="Times New Roman"/>
          <w:spacing w:val="-6"/>
          <w:kern w:val="16"/>
          <w:sz w:val="28"/>
          <w:szCs w:val="28"/>
        </w:rPr>
        <w:t xml:space="preserve">                </w:t>
      </w:r>
      <w:r>
        <w:rPr>
          <w:rFonts w:ascii="Times New Roman" w:hAnsi="Times New Roman"/>
          <w:spacing w:val="-6"/>
          <w:kern w:val="16"/>
          <w:sz w:val="28"/>
          <w:szCs w:val="28"/>
        </w:rPr>
        <w:t xml:space="preserve"> </w:t>
      </w:r>
      <w:r w:rsidRPr="008F5890">
        <w:rPr>
          <w:rFonts w:ascii="Times New Roman" w:hAnsi="Times New Roman"/>
          <w:spacing w:val="-6"/>
          <w:kern w:val="16"/>
          <w:sz w:val="28"/>
          <w:szCs w:val="28"/>
        </w:rPr>
        <w:t xml:space="preserve">  </w:t>
      </w:r>
      <w:r>
        <w:rPr>
          <w:rFonts w:ascii="Times New Roman" w:hAnsi="Times New Roman"/>
          <w:spacing w:val="-6"/>
          <w:kern w:val="16"/>
          <w:sz w:val="28"/>
          <w:szCs w:val="28"/>
        </w:rPr>
        <w:t xml:space="preserve"> </w:t>
      </w:r>
      <w:r w:rsidRPr="008F5890">
        <w:rPr>
          <w:rFonts w:ascii="Times New Roman" w:hAnsi="Times New Roman"/>
          <w:spacing w:val="-6"/>
          <w:kern w:val="16"/>
          <w:sz w:val="28"/>
          <w:szCs w:val="28"/>
        </w:rPr>
        <w:t xml:space="preserve">                  Д.В. Нагаев</w:t>
      </w:r>
    </w:p>
    <w:p w:rsidR="008F5890" w:rsidRPr="00E15A11" w:rsidRDefault="008F5890" w:rsidP="008F5890">
      <w:pPr>
        <w:spacing w:before="120" w:after="120" w:line="276" w:lineRule="auto"/>
        <w:jc w:val="center"/>
        <w:rPr>
          <w:rFonts w:ascii="Times New Roman" w:eastAsiaTheme="minorHAnsi" w:hAnsi="Times New Roman"/>
          <w:i/>
          <w:iCs/>
          <w:sz w:val="28"/>
          <w:szCs w:val="28"/>
        </w:rPr>
      </w:pPr>
    </w:p>
    <w:p w:rsidR="008B5329" w:rsidRDefault="008B5329" w:rsidP="00920157">
      <w:pPr>
        <w:pStyle w:val="ConsPlusNormal"/>
        <w:spacing w:before="120" w:after="120" w:line="276" w:lineRule="auto"/>
        <w:jc w:val="both"/>
      </w:pPr>
    </w:p>
    <w:p w:rsidR="00A8121C" w:rsidRDefault="00A8121C" w:rsidP="00995311">
      <w:pPr>
        <w:pStyle w:val="ConsPlusNormal"/>
        <w:spacing w:before="120" w:after="120" w:line="276" w:lineRule="auto"/>
        <w:ind w:firstLine="709"/>
      </w:pPr>
    </w:p>
    <w:p w:rsidR="00A8121C" w:rsidRDefault="00A8121C" w:rsidP="00995311">
      <w:pPr>
        <w:pStyle w:val="ConsPlusNormal"/>
        <w:spacing w:before="120" w:after="120" w:line="276" w:lineRule="auto"/>
        <w:ind w:firstLine="709"/>
      </w:pPr>
    </w:p>
    <w:p w:rsidR="00A8121C" w:rsidRDefault="00A8121C" w:rsidP="00995311">
      <w:pPr>
        <w:pStyle w:val="ConsPlusNormal"/>
        <w:spacing w:before="120" w:after="120" w:line="276" w:lineRule="auto"/>
        <w:ind w:firstLine="709"/>
      </w:pPr>
    </w:p>
    <w:p w:rsidR="00A8121C" w:rsidRDefault="00A8121C" w:rsidP="00995311">
      <w:pPr>
        <w:pStyle w:val="ConsPlusNormal"/>
        <w:spacing w:before="120" w:after="120" w:line="276" w:lineRule="auto"/>
        <w:ind w:firstLine="709"/>
      </w:pPr>
    </w:p>
    <w:p w:rsidR="00A8121C" w:rsidRDefault="00A8121C" w:rsidP="00995311">
      <w:pPr>
        <w:pStyle w:val="ConsPlusNormal"/>
        <w:spacing w:before="120" w:after="120" w:line="276" w:lineRule="auto"/>
        <w:ind w:firstLine="709"/>
      </w:pPr>
    </w:p>
    <w:p w:rsidR="00A8121C" w:rsidRDefault="00A8121C" w:rsidP="00995311">
      <w:pPr>
        <w:pStyle w:val="ConsPlusNormal"/>
        <w:spacing w:before="120" w:after="120" w:line="276" w:lineRule="auto"/>
        <w:ind w:firstLine="709"/>
      </w:pPr>
    </w:p>
    <w:p w:rsidR="00A8121C" w:rsidRDefault="00A8121C" w:rsidP="00995311">
      <w:pPr>
        <w:pStyle w:val="ConsPlusNormal"/>
        <w:spacing w:before="120" w:after="120" w:line="276" w:lineRule="auto"/>
        <w:ind w:firstLine="709"/>
      </w:pPr>
    </w:p>
    <w:p w:rsidR="00A8121C" w:rsidRDefault="00A8121C" w:rsidP="00995311">
      <w:pPr>
        <w:pStyle w:val="ConsPlusNormal"/>
        <w:spacing w:before="120" w:after="120" w:line="276" w:lineRule="auto"/>
        <w:ind w:firstLine="709"/>
      </w:pPr>
    </w:p>
    <w:p w:rsidR="00A8121C" w:rsidRDefault="00A8121C" w:rsidP="00995311">
      <w:pPr>
        <w:pStyle w:val="ConsPlusNormal"/>
        <w:spacing w:before="120" w:after="120" w:line="276" w:lineRule="auto"/>
        <w:ind w:firstLine="709"/>
      </w:pPr>
    </w:p>
    <w:p w:rsidR="00A8121C" w:rsidRDefault="00A8121C" w:rsidP="00995311">
      <w:pPr>
        <w:pStyle w:val="ConsPlusNormal"/>
        <w:spacing w:before="120" w:after="120" w:line="276" w:lineRule="auto"/>
        <w:ind w:firstLine="709"/>
      </w:pPr>
    </w:p>
    <w:p w:rsidR="00A8121C" w:rsidRDefault="00A8121C" w:rsidP="00995311">
      <w:pPr>
        <w:pStyle w:val="ConsPlusNormal"/>
        <w:spacing w:before="120" w:after="120" w:line="276" w:lineRule="auto"/>
        <w:ind w:firstLine="709"/>
      </w:pPr>
    </w:p>
    <w:p w:rsidR="00A8121C" w:rsidRDefault="00A8121C" w:rsidP="00995311">
      <w:pPr>
        <w:pStyle w:val="ConsPlusNormal"/>
        <w:spacing w:before="120" w:after="120" w:line="276" w:lineRule="auto"/>
        <w:ind w:firstLine="709"/>
      </w:pPr>
    </w:p>
    <w:p w:rsidR="00A8121C" w:rsidRDefault="00A8121C" w:rsidP="00995311">
      <w:pPr>
        <w:pStyle w:val="ConsPlusNormal"/>
        <w:spacing w:before="120" w:after="120" w:line="276" w:lineRule="auto"/>
        <w:ind w:firstLine="709"/>
      </w:pPr>
    </w:p>
    <w:p w:rsidR="00A8121C" w:rsidRDefault="00A8121C" w:rsidP="00995311">
      <w:pPr>
        <w:pStyle w:val="ConsPlusNormal"/>
        <w:spacing w:before="120" w:after="120" w:line="276" w:lineRule="auto"/>
        <w:ind w:firstLine="709"/>
      </w:pPr>
    </w:p>
    <w:sectPr w:rsidR="00A8121C" w:rsidSect="00A24276">
      <w:headerReference w:type="even" r:id="rId73"/>
      <w:headerReference w:type="default" r:id="rId74"/>
      <w:footerReference w:type="even" r:id="rId75"/>
      <w:footerReference w:type="default" r:id="rId76"/>
      <w:headerReference w:type="first" r:id="rId77"/>
      <w:footerReference w:type="first" r:id="rId78"/>
      <w:pgSz w:w="11906" w:h="16838"/>
      <w:pgMar w:top="851" w:right="737" w:bottom="851"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1693F" w:rsidRDefault="00B1693F" w:rsidP="00F07113">
      <w:pPr>
        <w:spacing w:after="0" w:line="240" w:lineRule="auto"/>
      </w:pPr>
      <w:r>
        <w:separator/>
      </w:r>
    </w:p>
  </w:endnote>
  <w:endnote w:type="continuationSeparator" w:id="0">
    <w:p w:rsidR="00B1693F" w:rsidRDefault="00B1693F" w:rsidP="00F0711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NewRomanPSMT">
    <w:altName w:val="Times New Roman"/>
    <w:panose1 w:val="00000000000000000000"/>
    <w:charset w:val="00"/>
    <w:family w:val="roman"/>
    <w:notTrueType/>
    <w:pitch w:val="default"/>
  </w:font>
  <w:font w:name="Arial">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693F" w:rsidRDefault="00B1693F">
    <w:pPr>
      <w:pStyle w:val="af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693F" w:rsidRDefault="00B1693F">
    <w:pPr>
      <w:pStyle w:val="af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693F" w:rsidRDefault="00B1693F">
    <w:pPr>
      <w:pStyle w:val="af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1693F" w:rsidRDefault="00B1693F" w:rsidP="00F07113">
      <w:pPr>
        <w:spacing w:after="0" w:line="240" w:lineRule="auto"/>
      </w:pPr>
      <w:r>
        <w:separator/>
      </w:r>
    </w:p>
  </w:footnote>
  <w:footnote w:type="continuationSeparator" w:id="0">
    <w:p w:rsidR="00B1693F" w:rsidRDefault="00B1693F" w:rsidP="00F0711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693F" w:rsidRDefault="00B1693F">
    <w:pPr>
      <w:pStyle w:val="ab"/>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37533007"/>
      <w:docPartObj>
        <w:docPartGallery w:val="Page Numbers (Top of Page)"/>
        <w:docPartUnique/>
      </w:docPartObj>
    </w:sdtPr>
    <w:sdtEndPr>
      <w:rPr>
        <w:rFonts w:ascii="Times New Roman" w:hAnsi="Times New Roman"/>
        <w:sz w:val="24"/>
        <w:szCs w:val="24"/>
      </w:rPr>
    </w:sdtEndPr>
    <w:sdtContent>
      <w:p w:rsidR="00B1693F" w:rsidRPr="00E06121" w:rsidRDefault="00B1693F">
        <w:pPr>
          <w:pStyle w:val="ab"/>
          <w:jc w:val="center"/>
          <w:rPr>
            <w:rFonts w:ascii="Times New Roman" w:hAnsi="Times New Roman"/>
            <w:sz w:val="24"/>
            <w:szCs w:val="24"/>
          </w:rPr>
        </w:pPr>
        <w:r w:rsidRPr="00E06121">
          <w:rPr>
            <w:rFonts w:ascii="Times New Roman" w:hAnsi="Times New Roman"/>
            <w:sz w:val="24"/>
            <w:szCs w:val="24"/>
          </w:rPr>
          <w:fldChar w:fldCharType="begin"/>
        </w:r>
        <w:r w:rsidRPr="00E06121">
          <w:rPr>
            <w:rFonts w:ascii="Times New Roman" w:hAnsi="Times New Roman"/>
            <w:sz w:val="24"/>
            <w:szCs w:val="24"/>
          </w:rPr>
          <w:instrText>PAGE   \* MERGEFORMAT</w:instrText>
        </w:r>
        <w:r w:rsidRPr="00E06121">
          <w:rPr>
            <w:rFonts w:ascii="Times New Roman" w:hAnsi="Times New Roman"/>
            <w:sz w:val="24"/>
            <w:szCs w:val="24"/>
          </w:rPr>
          <w:fldChar w:fldCharType="separate"/>
        </w:r>
        <w:r w:rsidR="007D0A1E">
          <w:rPr>
            <w:rFonts w:ascii="Times New Roman" w:hAnsi="Times New Roman"/>
            <w:noProof/>
            <w:sz w:val="24"/>
            <w:szCs w:val="24"/>
          </w:rPr>
          <w:t>102</w:t>
        </w:r>
        <w:r w:rsidRPr="00E06121">
          <w:rPr>
            <w:rFonts w:ascii="Times New Roman" w:hAnsi="Times New Roman"/>
            <w:sz w:val="24"/>
            <w:szCs w:val="24"/>
          </w:rPr>
          <w:fldChar w:fldCharType="end"/>
        </w:r>
      </w:p>
    </w:sdtContent>
  </w:sdt>
  <w:p w:rsidR="00B1693F" w:rsidRDefault="00B1693F">
    <w:pPr>
      <w:pStyle w:val="ab"/>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693F" w:rsidRDefault="00B1693F">
    <w:pPr>
      <w:pStyle w:val="ab"/>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603D40"/>
    <w:multiLevelType w:val="hybridMultilevel"/>
    <w:tmpl w:val="4BF0A4A6"/>
    <w:lvl w:ilvl="0" w:tplc="9F38AED8">
      <w:start w:val="1"/>
      <w:numFmt w:val="bullet"/>
      <w:lvlText w:val="˗"/>
      <w:lvlJc w:val="left"/>
      <w:pPr>
        <w:ind w:left="1070"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06727CED"/>
    <w:multiLevelType w:val="hybridMultilevel"/>
    <w:tmpl w:val="C8BEBA08"/>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95C3396"/>
    <w:multiLevelType w:val="hybridMultilevel"/>
    <w:tmpl w:val="7E1ED7A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A82498F"/>
    <w:multiLevelType w:val="hybridMultilevel"/>
    <w:tmpl w:val="40DC988E"/>
    <w:lvl w:ilvl="0" w:tplc="06B24592">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4">
    <w:nsid w:val="11EC328A"/>
    <w:multiLevelType w:val="hybridMultilevel"/>
    <w:tmpl w:val="9EC43464"/>
    <w:lvl w:ilvl="0" w:tplc="45B22004">
      <w:start w:val="1"/>
      <w:numFmt w:val="decimal"/>
      <w:lvlText w:val="%1."/>
      <w:lvlJc w:val="left"/>
      <w:pPr>
        <w:ind w:left="1429" w:hanging="360"/>
      </w:pPr>
      <w:rPr>
        <w:rFonts w:ascii="Times New Roman" w:hAnsi="Times New Roman"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nsid w:val="11EF2D54"/>
    <w:multiLevelType w:val="hybridMultilevel"/>
    <w:tmpl w:val="7E2A93C2"/>
    <w:lvl w:ilvl="0" w:tplc="F55699B6">
      <w:start w:val="1"/>
      <w:numFmt w:val="decimal"/>
      <w:lvlText w:val="%1)"/>
      <w:lvlJc w:val="left"/>
      <w:pPr>
        <w:ind w:left="1069" w:hanging="360"/>
      </w:pPr>
      <w:rPr>
        <w:rFonts w:ascii="Times New Roman" w:eastAsia="Calibri" w:hAnsi="Times New Roman" w:cs="Times New Roman"/>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nsid w:val="14B46FEC"/>
    <w:multiLevelType w:val="multilevel"/>
    <w:tmpl w:val="FA86A7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6B852D8"/>
    <w:multiLevelType w:val="hybridMultilevel"/>
    <w:tmpl w:val="CAB409A8"/>
    <w:lvl w:ilvl="0" w:tplc="0419000B">
      <w:start w:val="1"/>
      <w:numFmt w:val="bullet"/>
      <w:lvlText w:val=""/>
      <w:lvlJc w:val="left"/>
      <w:pPr>
        <w:ind w:left="1920" w:hanging="360"/>
      </w:pPr>
      <w:rPr>
        <w:rFonts w:ascii="Wingdings" w:hAnsi="Wingdings" w:hint="default"/>
      </w:rPr>
    </w:lvl>
    <w:lvl w:ilvl="1" w:tplc="04190003" w:tentative="1">
      <w:start w:val="1"/>
      <w:numFmt w:val="bullet"/>
      <w:lvlText w:val="o"/>
      <w:lvlJc w:val="left"/>
      <w:pPr>
        <w:ind w:left="2640" w:hanging="360"/>
      </w:pPr>
      <w:rPr>
        <w:rFonts w:ascii="Courier New" w:hAnsi="Courier New" w:cs="Courier New" w:hint="default"/>
      </w:rPr>
    </w:lvl>
    <w:lvl w:ilvl="2" w:tplc="04190005" w:tentative="1">
      <w:start w:val="1"/>
      <w:numFmt w:val="bullet"/>
      <w:lvlText w:val=""/>
      <w:lvlJc w:val="left"/>
      <w:pPr>
        <w:ind w:left="3360" w:hanging="360"/>
      </w:pPr>
      <w:rPr>
        <w:rFonts w:ascii="Wingdings" w:hAnsi="Wingdings" w:hint="default"/>
      </w:rPr>
    </w:lvl>
    <w:lvl w:ilvl="3" w:tplc="04190001" w:tentative="1">
      <w:start w:val="1"/>
      <w:numFmt w:val="bullet"/>
      <w:lvlText w:val=""/>
      <w:lvlJc w:val="left"/>
      <w:pPr>
        <w:ind w:left="4080" w:hanging="360"/>
      </w:pPr>
      <w:rPr>
        <w:rFonts w:ascii="Symbol" w:hAnsi="Symbol" w:hint="default"/>
      </w:rPr>
    </w:lvl>
    <w:lvl w:ilvl="4" w:tplc="04190003" w:tentative="1">
      <w:start w:val="1"/>
      <w:numFmt w:val="bullet"/>
      <w:lvlText w:val="o"/>
      <w:lvlJc w:val="left"/>
      <w:pPr>
        <w:ind w:left="4800" w:hanging="360"/>
      </w:pPr>
      <w:rPr>
        <w:rFonts w:ascii="Courier New" w:hAnsi="Courier New" w:cs="Courier New" w:hint="default"/>
      </w:rPr>
    </w:lvl>
    <w:lvl w:ilvl="5" w:tplc="04190005" w:tentative="1">
      <w:start w:val="1"/>
      <w:numFmt w:val="bullet"/>
      <w:lvlText w:val=""/>
      <w:lvlJc w:val="left"/>
      <w:pPr>
        <w:ind w:left="5520" w:hanging="360"/>
      </w:pPr>
      <w:rPr>
        <w:rFonts w:ascii="Wingdings" w:hAnsi="Wingdings" w:hint="default"/>
      </w:rPr>
    </w:lvl>
    <w:lvl w:ilvl="6" w:tplc="04190001" w:tentative="1">
      <w:start w:val="1"/>
      <w:numFmt w:val="bullet"/>
      <w:lvlText w:val=""/>
      <w:lvlJc w:val="left"/>
      <w:pPr>
        <w:ind w:left="6240" w:hanging="360"/>
      </w:pPr>
      <w:rPr>
        <w:rFonts w:ascii="Symbol" w:hAnsi="Symbol" w:hint="default"/>
      </w:rPr>
    </w:lvl>
    <w:lvl w:ilvl="7" w:tplc="04190003" w:tentative="1">
      <w:start w:val="1"/>
      <w:numFmt w:val="bullet"/>
      <w:lvlText w:val="o"/>
      <w:lvlJc w:val="left"/>
      <w:pPr>
        <w:ind w:left="6960" w:hanging="360"/>
      </w:pPr>
      <w:rPr>
        <w:rFonts w:ascii="Courier New" w:hAnsi="Courier New" w:cs="Courier New" w:hint="default"/>
      </w:rPr>
    </w:lvl>
    <w:lvl w:ilvl="8" w:tplc="04190005" w:tentative="1">
      <w:start w:val="1"/>
      <w:numFmt w:val="bullet"/>
      <w:lvlText w:val=""/>
      <w:lvlJc w:val="left"/>
      <w:pPr>
        <w:ind w:left="7680" w:hanging="360"/>
      </w:pPr>
      <w:rPr>
        <w:rFonts w:ascii="Wingdings" w:hAnsi="Wingdings" w:hint="default"/>
      </w:rPr>
    </w:lvl>
  </w:abstractNum>
  <w:abstractNum w:abstractNumId="8">
    <w:nsid w:val="234841B6"/>
    <w:multiLevelType w:val="hybridMultilevel"/>
    <w:tmpl w:val="240C4364"/>
    <w:lvl w:ilvl="0" w:tplc="89668AE0">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9">
    <w:nsid w:val="2CED3FFA"/>
    <w:multiLevelType w:val="hybridMultilevel"/>
    <w:tmpl w:val="4E78DD1E"/>
    <w:lvl w:ilvl="0" w:tplc="45706406">
      <w:start w:val="1"/>
      <w:numFmt w:val="decimal"/>
      <w:lvlText w:val="%1)"/>
      <w:lvlJc w:val="left"/>
      <w:pPr>
        <w:ind w:left="1068" w:hanging="360"/>
      </w:pPr>
      <w:rPr>
        <w:rFonts w:ascii="Times New Roman" w:eastAsia="Calibri" w:hAnsi="Times New Roman" w:cs="Times New Roman"/>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0">
    <w:nsid w:val="3B4E6307"/>
    <w:multiLevelType w:val="hybridMultilevel"/>
    <w:tmpl w:val="925EB08E"/>
    <w:lvl w:ilvl="0" w:tplc="87DCAA4C">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1">
    <w:nsid w:val="45A92210"/>
    <w:multiLevelType w:val="hybridMultilevel"/>
    <w:tmpl w:val="946EA4A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52304A90"/>
    <w:multiLevelType w:val="hybridMultilevel"/>
    <w:tmpl w:val="756E6C4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547E2C0F"/>
    <w:multiLevelType w:val="hybridMultilevel"/>
    <w:tmpl w:val="CFC07092"/>
    <w:lvl w:ilvl="0" w:tplc="EFA2B02C">
      <w:start w:val="1"/>
      <w:numFmt w:val="decimal"/>
      <w:lvlText w:val="%1)"/>
      <w:lvlJc w:val="left"/>
      <w:pPr>
        <w:ind w:left="1070" w:hanging="360"/>
      </w:pPr>
      <w:rPr>
        <w:rFonts w:ascii="Times New Roman" w:eastAsia="Calibri" w:hAnsi="Times New Roman" w:cs="Times New Roman"/>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4">
    <w:nsid w:val="619133A3"/>
    <w:multiLevelType w:val="hybridMultilevel"/>
    <w:tmpl w:val="692AF6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61BF298A"/>
    <w:multiLevelType w:val="hybridMultilevel"/>
    <w:tmpl w:val="B02896B4"/>
    <w:lvl w:ilvl="0" w:tplc="0419000B">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6">
    <w:nsid w:val="620C3956"/>
    <w:multiLevelType w:val="hybridMultilevel"/>
    <w:tmpl w:val="B952059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6C0952D4"/>
    <w:multiLevelType w:val="hybridMultilevel"/>
    <w:tmpl w:val="8708C2D6"/>
    <w:lvl w:ilvl="0" w:tplc="1D78D824">
      <w:start w:val="1"/>
      <w:numFmt w:val="decimal"/>
      <w:lvlText w:val="%1)"/>
      <w:lvlJc w:val="left"/>
      <w:pPr>
        <w:ind w:left="1069" w:hanging="360"/>
      </w:pPr>
      <w:rPr>
        <w:rFonts w:ascii="Times New Roman" w:eastAsia="Calibri" w:hAnsi="Times New Roman" w:cs="Times New Roman"/>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nsid w:val="7ADB6A9E"/>
    <w:multiLevelType w:val="hybridMultilevel"/>
    <w:tmpl w:val="E806EEC2"/>
    <w:lvl w:ilvl="0" w:tplc="18783328">
      <w:start w:val="1"/>
      <w:numFmt w:val="bullet"/>
      <w:lvlText w:val=""/>
      <w:lvlJc w:val="left"/>
      <w:pPr>
        <w:ind w:left="0" w:firstLine="851"/>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7D644492"/>
    <w:multiLevelType w:val="hybridMultilevel"/>
    <w:tmpl w:val="B75E19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6"/>
  </w:num>
  <w:num w:numId="2">
    <w:abstractNumId w:val="4"/>
  </w:num>
  <w:num w:numId="3">
    <w:abstractNumId w:val="0"/>
  </w:num>
  <w:num w:numId="4">
    <w:abstractNumId w:val="18"/>
  </w:num>
  <w:num w:numId="5">
    <w:abstractNumId w:val="12"/>
  </w:num>
  <w:num w:numId="6">
    <w:abstractNumId w:val="13"/>
  </w:num>
  <w:num w:numId="7">
    <w:abstractNumId w:val="17"/>
  </w:num>
  <w:num w:numId="8">
    <w:abstractNumId w:val="5"/>
  </w:num>
  <w:num w:numId="9">
    <w:abstractNumId w:val="16"/>
  </w:num>
  <w:num w:numId="10">
    <w:abstractNumId w:val="14"/>
  </w:num>
  <w:num w:numId="11">
    <w:abstractNumId w:val="2"/>
  </w:num>
  <w:num w:numId="12">
    <w:abstractNumId w:val="9"/>
  </w:num>
  <w:num w:numId="1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0"/>
  </w:num>
  <w:num w:numId="15">
    <w:abstractNumId w:val="1"/>
  </w:num>
  <w:num w:numId="16">
    <w:abstractNumId w:val="7"/>
  </w:num>
  <w:num w:numId="17">
    <w:abstractNumId w:val="15"/>
  </w:num>
  <w:num w:numId="18">
    <w:abstractNumId w:val="3"/>
  </w:num>
  <w:num w:numId="19">
    <w:abstractNumId w:val="19"/>
  </w:num>
  <w:num w:numId="20">
    <w:abstractNumId w:val="11"/>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drawingGridHorizontalSpacing w:val="110"/>
  <w:displayHorizontalDrawingGridEvery w:val="2"/>
  <w:characterSpacingControl w:val="doNotCompress"/>
  <w:hdrShapeDefaults>
    <o:shapedefaults v:ext="edit" spidmax="7475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90B87"/>
    <w:rsid w:val="00007134"/>
    <w:rsid w:val="00017C41"/>
    <w:rsid w:val="00021EC5"/>
    <w:rsid w:val="0002298C"/>
    <w:rsid w:val="00026778"/>
    <w:rsid w:val="00030DF7"/>
    <w:rsid w:val="000327F8"/>
    <w:rsid w:val="00047688"/>
    <w:rsid w:val="00050029"/>
    <w:rsid w:val="000549B8"/>
    <w:rsid w:val="00055551"/>
    <w:rsid w:val="000564F1"/>
    <w:rsid w:val="000565FA"/>
    <w:rsid w:val="00070A89"/>
    <w:rsid w:val="00071C8F"/>
    <w:rsid w:val="00071E02"/>
    <w:rsid w:val="0007250B"/>
    <w:rsid w:val="00075588"/>
    <w:rsid w:val="0008431D"/>
    <w:rsid w:val="000900F5"/>
    <w:rsid w:val="0009132B"/>
    <w:rsid w:val="000923C8"/>
    <w:rsid w:val="00095D29"/>
    <w:rsid w:val="000967BF"/>
    <w:rsid w:val="00097BBF"/>
    <w:rsid w:val="000A36C8"/>
    <w:rsid w:val="000B6823"/>
    <w:rsid w:val="000B6F3D"/>
    <w:rsid w:val="000B6FE2"/>
    <w:rsid w:val="000C4494"/>
    <w:rsid w:val="000C609D"/>
    <w:rsid w:val="000C6A5A"/>
    <w:rsid w:val="000C7942"/>
    <w:rsid w:val="000D23ED"/>
    <w:rsid w:val="000D4C4A"/>
    <w:rsid w:val="000D661B"/>
    <w:rsid w:val="000D6861"/>
    <w:rsid w:val="000E6548"/>
    <w:rsid w:val="000E6FE4"/>
    <w:rsid w:val="000F19D0"/>
    <w:rsid w:val="000F7B86"/>
    <w:rsid w:val="00112FFB"/>
    <w:rsid w:val="00140B72"/>
    <w:rsid w:val="001441AD"/>
    <w:rsid w:val="00144372"/>
    <w:rsid w:val="0015148C"/>
    <w:rsid w:val="0015156E"/>
    <w:rsid w:val="0015328B"/>
    <w:rsid w:val="00160800"/>
    <w:rsid w:val="00162DF6"/>
    <w:rsid w:val="001637F1"/>
    <w:rsid w:val="00165598"/>
    <w:rsid w:val="00176043"/>
    <w:rsid w:val="00182682"/>
    <w:rsid w:val="00182BA4"/>
    <w:rsid w:val="00182C57"/>
    <w:rsid w:val="0018375F"/>
    <w:rsid w:val="00184445"/>
    <w:rsid w:val="001964D7"/>
    <w:rsid w:val="001B091C"/>
    <w:rsid w:val="001B17A2"/>
    <w:rsid w:val="001B5E44"/>
    <w:rsid w:val="001C1D20"/>
    <w:rsid w:val="001D191B"/>
    <w:rsid w:val="001D5DA4"/>
    <w:rsid w:val="001D6C3D"/>
    <w:rsid w:val="00205290"/>
    <w:rsid w:val="0020672D"/>
    <w:rsid w:val="00212802"/>
    <w:rsid w:val="00212AD6"/>
    <w:rsid w:val="00212C7D"/>
    <w:rsid w:val="0022174C"/>
    <w:rsid w:val="00227860"/>
    <w:rsid w:val="0023226D"/>
    <w:rsid w:val="0023506B"/>
    <w:rsid w:val="0023581C"/>
    <w:rsid w:val="0024326D"/>
    <w:rsid w:val="002463F6"/>
    <w:rsid w:val="00251A62"/>
    <w:rsid w:val="00253300"/>
    <w:rsid w:val="00255147"/>
    <w:rsid w:val="0025603B"/>
    <w:rsid w:val="00263EE4"/>
    <w:rsid w:val="00264A85"/>
    <w:rsid w:val="00266F55"/>
    <w:rsid w:val="00275FE9"/>
    <w:rsid w:val="0028247C"/>
    <w:rsid w:val="00282EE9"/>
    <w:rsid w:val="00284FB2"/>
    <w:rsid w:val="00286E0B"/>
    <w:rsid w:val="00295F7D"/>
    <w:rsid w:val="002968B0"/>
    <w:rsid w:val="002A0171"/>
    <w:rsid w:val="002A184E"/>
    <w:rsid w:val="002A2901"/>
    <w:rsid w:val="002A7C98"/>
    <w:rsid w:val="002B24BD"/>
    <w:rsid w:val="002B6352"/>
    <w:rsid w:val="002B721E"/>
    <w:rsid w:val="002C0A0C"/>
    <w:rsid w:val="002C0BD6"/>
    <w:rsid w:val="002C6403"/>
    <w:rsid w:val="002C6E65"/>
    <w:rsid w:val="002D2902"/>
    <w:rsid w:val="002D2D8B"/>
    <w:rsid w:val="002D2ECF"/>
    <w:rsid w:val="002D672D"/>
    <w:rsid w:val="002F3490"/>
    <w:rsid w:val="002F4696"/>
    <w:rsid w:val="003017A4"/>
    <w:rsid w:val="00306C3F"/>
    <w:rsid w:val="0030747D"/>
    <w:rsid w:val="00317A1A"/>
    <w:rsid w:val="00321A94"/>
    <w:rsid w:val="003236A2"/>
    <w:rsid w:val="00326D4A"/>
    <w:rsid w:val="00327F54"/>
    <w:rsid w:val="00327F84"/>
    <w:rsid w:val="00331B48"/>
    <w:rsid w:val="003324F7"/>
    <w:rsid w:val="00340974"/>
    <w:rsid w:val="00344E34"/>
    <w:rsid w:val="00351D9A"/>
    <w:rsid w:val="003523EC"/>
    <w:rsid w:val="00357C51"/>
    <w:rsid w:val="0036374C"/>
    <w:rsid w:val="003760C7"/>
    <w:rsid w:val="003767A8"/>
    <w:rsid w:val="00392F92"/>
    <w:rsid w:val="00393A2A"/>
    <w:rsid w:val="003954A5"/>
    <w:rsid w:val="003955E8"/>
    <w:rsid w:val="0039791C"/>
    <w:rsid w:val="003A0F9A"/>
    <w:rsid w:val="003A4BD6"/>
    <w:rsid w:val="003B05B4"/>
    <w:rsid w:val="003B0E5E"/>
    <w:rsid w:val="003B1F0D"/>
    <w:rsid w:val="003B4786"/>
    <w:rsid w:val="003B6426"/>
    <w:rsid w:val="003C01E7"/>
    <w:rsid w:val="003C0CB9"/>
    <w:rsid w:val="003C119F"/>
    <w:rsid w:val="003C3217"/>
    <w:rsid w:val="003D0204"/>
    <w:rsid w:val="003D40B8"/>
    <w:rsid w:val="003D7C64"/>
    <w:rsid w:val="003E0BAB"/>
    <w:rsid w:val="003E2883"/>
    <w:rsid w:val="003E28A2"/>
    <w:rsid w:val="003E4808"/>
    <w:rsid w:val="003E60FB"/>
    <w:rsid w:val="003E6184"/>
    <w:rsid w:val="003F01FA"/>
    <w:rsid w:val="003F2252"/>
    <w:rsid w:val="003F7C4F"/>
    <w:rsid w:val="00402BA5"/>
    <w:rsid w:val="00405225"/>
    <w:rsid w:val="00414146"/>
    <w:rsid w:val="00420BA5"/>
    <w:rsid w:val="00420F9C"/>
    <w:rsid w:val="00422032"/>
    <w:rsid w:val="00431A7D"/>
    <w:rsid w:val="0043514B"/>
    <w:rsid w:val="00435183"/>
    <w:rsid w:val="00436632"/>
    <w:rsid w:val="004370FD"/>
    <w:rsid w:val="00440251"/>
    <w:rsid w:val="00441B28"/>
    <w:rsid w:val="00441CCC"/>
    <w:rsid w:val="00447839"/>
    <w:rsid w:val="00447849"/>
    <w:rsid w:val="00455DC2"/>
    <w:rsid w:val="00460B28"/>
    <w:rsid w:val="004619C1"/>
    <w:rsid w:val="00462E80"/>
    <w:rsid w:val="00466917"/>
    <w:rsid w:val="00467481"/>
    <w:rsid w:val="004679F2"/>
    <w:rsid w:val="00473676"/>
    <w:rsid w:val="0048180D"/>
    <w:rsid w:val="00485535"/>
    <w:rsid w:val="004866BA"/>
    <w:rsid w:val="00487C11"/>
    <w:rsid w:val="00494F2C"/>
    <w:rsid w:val="004A34B4"/>
    <w:rsid w:val="004B0A7A"/>
    <w:rsid w:val="004B386B"/>
    <w:rsid w:val="004B3EAE"/>
    <w:rsid w:val="004C152D"/>
    <w:rsid w:val="004C22C3"/>
    <w:rsid w:val="004C236A"/>
    <w:rsid w:val="004C4736"/>
    <w:rsid w:val="004D0C56"/>
    <w:rsid w:val="004D1A56"/>
    <w:rsid w:val="004D2A81"/>
    <w:rsid w:val="004D7113"/>
    <w:rsid w:val="004E444C"/>
    <w:rsid w:val="004E7989"/>
    <w:rsid w:val="004F03C8"/>
    <w:rsid w:val="004F18A7"/>
    <w:rsid w:val="004F4C07"/>
    <w:rsid w:val="004F6505"/>
    <w:rsid w:val="004F75C6"/>
    <w:rsid w:val="00505DEF"/>
    <w:rsid w:val="005068AF"/>
    <w:rsid w:val="00507D5B"/>
    <w:rsid w:val="005117EB"/>
    <w:rsid w:val="00520E0B"/>
    <w:rsid w:val="0052455C"/>
    <w:rsid w:val="00532608"/>
    <w:rsid w:val="0054244F"/>
    <w:rsid w:val="005462A2"/>
    <w:rsid w:val="00546C19"/>
    <w:rsid w:val="00550C11"/>
    <w:rsid w:val="00562B55"/>
    <w:rsid w:val="0056381C"/>
    <w:rsid w:val="005677A4"/>
    <w:rsid w:val="0057058D"/>
    <w:rsid w:val="00571B93"/>
    <w:rsid w:val="00572AED"/>
    <w:rsid w:val="00577638"/>
    <w:rsid w:val="0057794C"/>
    <w:rsid w:val="00580C5E"/>
    <w:rsid w:val="0058670A"/>
    <w:rsid w:val="005A195E"/>
    <w:rsid w:val="005B01EE"/>
    <w:rsid w:val="005B193B"/>
    <w:rsid w:val="005C3C77"/>
    <w:rsid w:val="005C4A27"/>
    <w:rsid w:val="005C4BC4"/>
    <w:rsid w:val="005C5138"/>
    <w:rsid w:val="005D1E89"/>
    <w:rsid w:val="005D204A"/>
    <w:rsid w:val="005D3744"/>
    <w:rsid w:val="005E1509"/>
    <w:rsid w:val="005E211F"/>
    <w:rsid w:val="005F7C2E"/>
    <w:rsid w:val="00600415"/>
    <w:rsid w:val="00607450"/>
    <w:rsid w:val="00626E5F"/>
    <w:rsid w:val="006347D2"/>
    <w:rsid w:val="0064308C"/>
    <w:rsid w:val="00643790"/>
    <w:rsid w:val="00645EF7"/>
    <w:rsid w:val="00646231"/>
    <w:rsid w:val="006464F9"/>
    <w:rsid w:val="00651BAC"/>
    <w:rsid w:val="0065259A"/>
    <w:rsid w:val="00652721"/>
    <w:rsid w:val="0065298F"/>
    <w:rsid w:val="006556CB"/>
    <w:rsid w:val="0066169C"/>
    <w:rsid w:val="006626E2"/>
    <w:rsid w:val="00662B07"/>
    <w:rsid w:val="006733B1"/>
    <w:rsid w:val="00680A53"/>
    <w:rsid w:val="0068330C"/>
    <w:rsid w:val="00683BEE"/>
    <w:rsid w:val="00685944"/>
    <w:rsid w:val="006906E9"/>
    <w:rsid w:val="0069151D"/>
    <w:rsid w:val="006B6181"/>
    <w:rsid w:val="006C2A3B"/>
    <w:rsid w:val="006C4915"/>
    <w:rsid w:val="006C6E13"/>
    <w:rsid w:val="006C73FA"/>
    <w:rsid w:val="006D1CAA"/>
    <w:rsid w:val="006D3E6D"/>
    <w:rsid w:val="006D7A31"/>
    <w:rsid w:val="006E4C3D"/>
    <w:rsid w:val="006E4F64"/>
    <w:rsid w:val="006F015E"/>
    <w:rsid w:val="006F1824"/>
    <w:rsid w:val="006F19BD"/>
    <w:rsid w:val="006F1DF1"/>
    <w:rsid w:val="006F4875"/>
    <w:rsid w:val="007041AE"/>
    <w:rsid w:val="00710F2F"/>
    <w:rsid w:val="007149AB"/>
    <w:rsid w:val="00724973"/>
    <w:rsid w:val="00727140"/>
    <w:rsid w:val="00731151"/>
    <w:rsid w:val="00732D95"/>
    <w:rsid w:val="0073555C"/>
    <w:rsid w:val="00741702"/>
    <w:rsid w:val="00743DE8"/>
    <w:rsid w:val="00746292"/>
    <w:rsid w:val="00753CB5"/>
    <w:rsid w:val="00760328"/>
    <w:rsid w:val="00763505"/>
    <w:rsid w:val="00774D8D"/>
    <w:rsid w:val="00777AF8"/>
    <w:rsid w:val="0078358E"/>
    <w:rsid w:val="00787287"/>
    <w:rsid w:val="0079263C"/>
    <w:rsid w:val="007930BE"/>
    <w:rsid w:val="007930FE"/>
    <w:rsid w:val="00793117"/>
    <w:rsid w:val="00796CA5"/>
    <w:rsid w:val="007A1CC5"/>
    <w:rsid w:val="007A3F64"/>
    <w:rsid w:val="007B0CF5"/>
    <w:rsid w:val="007B498B"/>
    <w:rsid w:val="007C1F8B"/>
    <w:rsid w:val="007C3680"/>
    <w:rsid w:val="007C3C0B"/>
    <w:rsid w:val="007D0888"/>
    <w:rsid w:val="007D08E0"/>
    <w:rsid w:val="007D0989"/>
    <w:rsid w:val="007D0A1E"/>
    <w:rsid w:val="007D47C1"/>
    <w:rsid w:val="007D545C"/>
    <w:rsid w:val="007D6C99"/>
    <w:rsid w:val="007E052E"/>
    <w:rsid w:val="007E3535"/>
    <w:rsid w:val="007F0222"/>
    <w:rsid w:val="007F1635"/>
    <w:rsid w:val="007F6C10"/>
    <w:rsid w:val="007F7DE8"/>
    <w:rsid w:val="0080225A"/>
    <w:rsid w:val="008131DA"/>
    <w:rsid w:val="00814BD2"/>
    <w:rsid w:val="00821C0A"/>
    <w:rsid w:val="0082202D"/>
    <w:rsid w:val="00832387"/>
    <w:rsid w:val="0083311F"/>
    <w:rsid w:val="00834C2E"/>
    <w:rsid w:val="00841539"/>
    <w:rsid w:val="008419E4"/>
    <w:rsid w:val="00841D4F"/>
    <w:rsid w:val="00842BFF"/>
    <w:rsid w:val="008526B6"/>
    <w:rsid w:val="00856BB6"/>
    <w:rsid w:val="008625BE"/>
    <w:rsid w:val="008625DB"/>
    <w:rsid w:val="0086542B"/>
    <w:rsid w:val="00867F53"/>
    <w:rsid w:val="0088146F"/>
    <w:rsid w:val="008844D2"/>
    <w:rsid w:val="008901EF"/>
    <w:rsid w:val="008915D8"/>
    <w:rsid w:val="008A3ACC"/>
    <w:rsid w:val="008B40BA"/>
    <w:rsid w:val="008B5329"/>
    <w:rsid w:val="008B62CD"/>
    <w:rsid w:val="008C23BD"/>
    <w:rsid w:val="008C7C91"/>
    <w:rsid w:val="008D0D8A"/>
    <w:rsid w:val="008E3E6E"/>
    <w:rsid w:val="008E42A4"/>
    <w:rsid w:val="008E5890"/>
    <w:rsid w:val="008E7450"/>
    <w:rsid w:val="008F57DB"/>
    <w:rsid w:val="008F5890"/>
    <w:rsid w:val="00903644"/>
    <w:rsid w:val="00903CBA"/>
    <w:rsid w:val="0091497E"/>
    <w:rsid w:val="009171C3"/>
    <w:rsid w:val="00920157"/>
    <w:rsid w:val="00920953"/>
    <w:rsid w:val="0092367A"/>
    <w:rsid w:val="009238A7"/>
    <w:rsid w:val="00935B8D"/>
    <w:rsid w:val="00946408"/>
    <w:rsid w:val="00946970"/>
    <w:rsid w:val="00951E0B"/>
    <w:rsid w:val="009529E5"/>
    <w:rsid w:val="009537E2"/>
    <w:rsid w:val="00956226"/>
    <w:rsid w:val="009608ED"/>
    <w:rsid w:val="00962AD8"/>
    <w:rsid w:val="00971960"/>
    <w:rsid w:val="00972910"/>
    <w:rsid w:val="0097468D"/>
    <w:rsid w:val="0098196D"/>
    <w:rsid w:val="009857DC"/>
    <w:rsid w:val="00987279"/>
    <w:rsid w:val="00995311"/>
    <w:rsid w:val="009A3869"/>
    <w:rsid w:val="009A3B5F"/>
    <w:rsid w:val="009B515B"/>
    <w:rsid w:val="009B5F52"/>
    <w:rsid w:val="009B7809"/>
    <w:rsid w:val="009C7944"/>
    <w:rsid w:val="009C7B7C"/>
    <w:rsid w:val="009C7FE7"/>
    <w:rsid w:val="009D21FF"/>
    <w:rsid w:val="009D76E0"/>
    <w:rsid w:val="009E0D0A"/>
    <w:rsid w:val="009E7A70"/>
    <w:rsid w:val="009F259F"/>
    <w:rsid w:val="00A03E30"/>
    <w:rsid w:val="00A03F6B"/>
    <w:rsid w:val="00A0569A"/>
    <w:rsid w:val="00A105DB"/>
    <w:rsid w:val="00A10ECC"/>
    <w:rsid w:val="00A16030"/>
    <w:rsid w:val="00A17777"/>
    <w:rsid w:val="00A24276"/>
    <w:rsid w:val="00A32E29"/>
    <w:rsid w:val="00A37857"/>
    <w:rsid w:val="00A42EF7"/>
    <w:rsid w:val="00A51529"/>
    <w:rsid w:val="00A517BF"/>
    <w:rsid w:val="00A54E8D"/>
    <w:rsid w:val="00A57B30"/>
    <w:rsid w:val="00A62C6A"/>
    <w:rsid w:val="00A73437"/>
    <w:rsid w:val="00A74BA0"/>
    <w:rsid w:val="00A809EA"/>
    <w:rsid w:val="00A8121C"/>
    <w:rsid w:val="00A82F2F"/>
    <w:rsid w:val="00A84AC4"/>
    <w:rsid w:val="00A91F96"/>
    <w:rsid w:val="00A94BB5"/>
    <w:rsid w:val="00A95844"/>
    <w:rsid w:val="00A960C0"/>
    <w:rsid w:val="00A97C1D"/>
    <w:rsid w:val="00AA5181"/>
    <w:rsid w:val="00AA5C3C"/>
    <w:rsid w:val="00AA7737"/>
    <w:rsid w:val="00AB268B"/>
    <w:rsid w:val="00AB2B7C"/>
    <w:rsid w:val="00AB4D41"/>
    <w:rsid w:val="00AD2F47"/>
    <w:rsid w:val="00AD2FDC"/>
    <w:rsid w:val="00AD7B52"/>
    <w:rsid w:val="00AE0E01"/>
    <w:rsid w:val="00AE0F8A"/>
    <w:rsid w:val="00AF022A"/>
    <w:rsid w:val="00AF1AAD"/>
    <w:rsid w:val="00AF2907"/>
    <w:rsid w:val="00AF5CA2"/>
    <w:rsid w:val="00B01EBB"/>
    <w:rsid w:val="00B0333E"/>
    <w:rsid w:val="00B05AC7"/>
    <w:rsid w:val="00B1156D"/>
    <w:rsid w:val="00B1693F"/>
    <w:rsid w:val="00B41DE4"/>
    <w:rsid w:val="00B43786"/>
    <w:rsid w:val="00B53BF4"/>
    <w:rsid w:val="00B53C15"/>
    <w:rsid w:val="00B56085"/>
    <w:rsid w:val="00B606AD"/>
    <w:rsid w:val="00B61B0A"/>
    <w:rsid w:val="00B62699"/>
    <w:rsid w:val="00B629E4"/>
    <w:rsid w:val="00B62E8A"/>
    <w:rsid w:val="00B63A65"/>
    <w:rsid w:val="00B655BD"/>
    <w:rsid w:val="00B71AAB"/>
    <w:rsid w:val="00B72009"/>
    <w:rsid w:val="00B73334"/>
    <w:rsid w:val="00B8042C"/>
    <w:rsid w:val="00B85E77"/>
    <w:rsid w:val="00B945D3"/>
    <w:rsid w:val="00B96D78"/>
    <w:rsid w:val="00B96DCD"/>
    <w:rsid w:val="00BA192C"/>
    <w:rsid w:val="00BA7BC8"/>
    <w:rsid w:val="00BB5AA4"/>
    <w:rsid w:val="00BB6BF6"/>
    <w:rsid w:val="00BD4693"/>
    <w:rsid w:val="00BD4D16"/>
    <w:rsid w:val="00BE3078"/>
    <w:rsid w:val="00BF1FA5"/>
    <w:rsid w:val="00BF2F97"/>
    <w:rsid w:val="00BF4427"/>
    <w:rsid w:val="00BF7158"/>
    <w:rsid w:val="00C05744"/>
    <w:rsid w:val="00C06F99"/>
    <w:rsid w:val="00C07E36"/>
    <w:rsid w:val="00C15250"/>
    <w:rsid w:val="00C23147"/>
    <w:rsid w:val="00C2463F"/>
    <w:rsid w:val="00C27010"/>
    <w:rsid w:val="00C314AC"/>
    <w:rsid w:val="00C32ED3"/>
    <w:rsid w:val="00C37507"/>
    <w:rsid w:val="00C43243"/>
    <w:rsid w:val="00C43B69"/>
    <w:rsid w:val="00C43F49"/>
    <w:rsid w:val="00C5011A"/>
    <w:rsid w:val="00C507CB"/>
    <w:rsid w:val="00C515C0"/>
    <w:rsid w:val="00C57367"/>
    <w:rsid w:val="00C63AF3"/>
    <w:rsid w:val="00C70DBC"/>
    <w:rsid w:val="00C81E2A"/>
    <w:rsid w:val="00C90B87"/>
    <w:rsid w:val="00C9252A"/>
    <w:rsid w:val="00C93867"/>
    <w:rsid w:val="00C939F6"/>
    <w:rsid w:val="00CC4A26"/>
    <w:rsid w:val="00CC5F73"/>
    <w:rsid w:val="00CC70FB"/>
    <w:rsid w:val="00CD0F56"/>
    <w:rsid w:val="00CE1C96"/>
    <w:rsid w:val="00CE3DCB"/>
    <w:rsid w:val="00CF4414"/>
    <w:rsid w:val="00CF4484"/>
    <w:rsid w:val="00CF6358"/>
    <w:rsid w:val="00CF7D31"/>
    <w:rsid w:val="00CF7F90"/>
    <w:rsid w:val="00D01F26"/>
    <w:rsid w:val="00D1093E"/>
    <w:rsid w:val="00D11632"/>
    <w:rsid w:val="00D11ECE"/>
    <w:rsid w:val="00D13CA5"/>
    <w:rsid w:val="00D17C9D"/>
    <w:rsid w:val="00D17D64"/>
    <w:rsid w:val="00D20440"/>
    <w:rsid w:val="00D21E07"/>
    <w:rsid w:val="00D22AC7"/>
    <w:rsid w:val="00D25C42"/>
    <w:rsid w:val="00D36B62"/>
    <w:rsid w:val="00D456B5"/>
    <w:rsid w:val="00D5404E"/>
    <w:rsid w:val="00D54123"/>
    <w:rsid w:val="00D6369E"/>
    <w:rsid w:val="00D7398E"/>
    <w:rsid w:val="00D77140"/>
    <w:rsid w:val="00D77CEB"/>
    <w:rsid w:val="00D8386C"/>
    <w:rsid w:val="00D913A2"/>
    <w:rsid w:val="00D94ED8"/>
    <w:rsid w:val="00D95032"/>
    <w:rsid w:val="00D96F67"/>
    <w:rsid w:val="00DA4695"/>
    <w:rsid w:val="00DA4E8D"/>
    <w:rsid w:val="00DA7565"/>
    <w:rsid w:val="00DB0A87"/>
    <w:rsid w:val="00DC4D60"/>
    <w:rsid w:val="00DC527C"/>
    <w:rsid w:val="00DD0571"/>
    <w:rsid w:val="00DD16D7"/>
    <w:rsid w:val="00DD34B8"/>
    <w:rsid w:val="00DD500D"/>
    <w:rsid w:val="00DD6FAF"/>
    <w:rsid w:val="00DE23E8"/>
    <w:rsid w:val="00DE2BEA"/>
    <w:rsid w:val="00DE4030"/>
    <w:rsid w:val="00DE559B"/>
    <w:rsid w:val="00DF0938"/>
    <w:rsid w:val="00DF0A87"/>
    <w:rsid w:val="00DF0CF8"/>
    <w:rsid w:val="00DF6FDF"/>
    <w:rsid w:val="00DF7B3C"/>
    <w:rsid w:val="00E01276"/>
    <w:rsid w:val="00E03849"/>
    <w:rsid w:val="00E06121"/>
    <w:rsid w:val="00E07D9E"/>
    <w:rsid w:val="00E1196B"/>
    <w:rsid w:val="00E151B2"/>
    <w:rsid w:val="00E20648"/>
    <w:rsid w:val="00E23084"/>
    <w:rsid w:val="00E27694"/>
    <w:rsid w:val="00E35567"/>
    <w:rsid w:val="00E36A81"/>
    <w:rsid w:val="00E42394"/>
    <w:rsid w:val="00E424E3"/>
    <w:rsid w:val="00E43E1D"/>
    <w:rsid w:val="00E4744C"/>
    <w:rsid w:val="00E51ECD"/>
    <w:rsid w:val="00E709A9"/>
    <w:rsid w:val="00E731E3"/>
    <w:rsid w:val="00E7373D"/>
    <w:rsid w:val="00E74E30"/>
    <w:rsid w:val="00E75A6A"/>
    <w:rsid w:val="00E93E94"/>
    <w:rsid w:val="00E94596"/>
    <w:rsid w:val="00EA01FE"/>
    <w:rsid w:val="00EA40BD"/>
    <w:rsid w:val="00EA48C3"/>
    <w:rsid w:val="00EA5BAA"/>
    <w:rsid w:val="00EA6929"/>
    <w:rsid w:val="00EB4B95"/>
    <w:rsid w:val="00EC1698"/>
    <w:rsid w:val="00EC7072"/>
    <w:rsid w:val="00ED1450"/>
    <w:rsid w:val="00ED3708"/>
    <w:rsid w:val="00EE4C8B"/>
    <w:rsid w:val="00EE5ECA"/>
    <w:rsid w:val="00EF2AE0"/>
    <w:rsid w:val="00EF35B1"/>
    <w:rsid w:val="00EF42E1"/>
    <w:rsid w:val="00EF5768"/>
    <w:rsid w:val="00F0173E"/>
    <w:rsid w:val="00F02AA1"/>
    <w:rsid w:val="00F05581"/>
    <w:rsid w:val="00F07113"/>
    <w:rsid w:val="00F231DD"/>
    <w:rsid w:val="00F26ADE"/>
    <w:rsid w:val="00F3049D"/>
    <w:rsid w:val="00F3326B"/>
    <w:rsid w:val="00F35EAA"/>
    <w:rsid w:val="00F36506"/>
    <w:rsid w:val="00F36FCB"/>
    <w:rsid w:val="00F43834"/>
    <w:rsid w:val="00F52539"/>
    <w:rsid w:val="00F5380B"/>
    <w:rsid w:val="00F53A28"/>
    <w:rsid w:val="00F6236D"/>
    <w:rsid w:val="00F66236"/>
    <w:rsid w:val="00F82212"/>
    <w:rsid w:val="00F83B20"/>
    <w:rsid w:val="00F8674C"/>
    <w:rsid w:val="00F94798"/>
    <w:rsid w:val="00FA07BF"/>
    <w:rsid w:val="00FA22C8"/>
    <w:rsid w:val="00FA3726"/>
    <w:rsid w:val="00FA429B"/>
    <w:rsid w:val="00FA5A26"/>
    <w:rsid w:val="00FC1231"/>
    <w:rsid w:val="00FC182D"/>
    <w:rsid w:val="00FC2E54"/>
    <w:rsid w:val="00FC52B9"/>
    <w:rsid w:val="00FC5388"/>
    <w:rsid w:val="00FD5888"/>
    <w:rsid w:val="00FD7673"/>
    <w:rsid w:val="00FE0B86"/>
    <w:rsid w:val="00FE35BE"/>
    <w:rsid w:val="00FE40FE"/>
    <w:rsid w:val="00FE4802"/>
    <w:rsid w:val="00FF2C3F"/>
    <w:rsid w:val="00FF3B4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7475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149AB"/>
    <w:pPr>
      <w:spacing w:after="160" w:line="256" w:lineRule="auto"/>
    </w:pPr>
    <w:rPr>
      <w:rFonts w:ascii="Calibri" w:eastAsia="Calibri" w:hAnsi="Calibri" w:cs="Times New Roman"/>
    </w:rPr>
  </w:style>
  <w:style w:type="paragraph" w:styleId="1">
    <w:name w:val="heading 1"/>
    <w:basedOn w:val="a"/>
    <w:next w:val="a"/>
    <w:link w:val="10"/>
    <w:qFormat/>
    <w:rsid w:val="00920953"/>
    <w:pPr>
      <w:keepNext/>
      <w:suppressAutoHyphens/>
      <w:spacing w:after="0" w:line="240" w:lineRule="auto"/>
      <w:ind w:left="1710" w:hanging="360"/>
      <w:jc w:val="both"/>
      <w:outlineLvl w:val="0"/>
    </w:pPr>
    <w:rPr>
      <w:rFonts w:ascii="Times New Roman" w:eastAsia="Times New Roman" w:hAnsi="Times New Roman"/>
      <w:sz w:val="28"/>
      <w:szCs w:val="20"/>
      <w:lang w:val="x-none"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a4"/>
    <w:uiPriority w:val="1"/>
    <w:qFormat/>
    <w:rsid w:val="006E4F64"/>
    <w:pPr>
      <w:spacing w:after="0" w:line="240" w:lineRule="auto"/>
    </w:pPr>
  </w:style>
  <w:style w:type="paragraph" w:styleId="a5">
    <w:name w:val="List Paragraph"/>
    <w:basedOn w:val="a"/>
    <w:uiPriority w:val="34"/>
    <w:qFormat/>
    <w:rsid w:val="006E4F64"/>
    <w:pPr>
      <w:spacing w:after="200" w:line="276" w:lineRule="auto"/>
      <w:ind w:left="720"/>
      <w:contextualSpacing/>
    </w:pPr>
    <w:rPr>
      <w:rFonts w:asciiTheme="minorHAnsi" w:eastAsiaTheme="minorHAnsi" w:hAnsiTheme="minorHAnsi" w:cstheme="minorBidi"/>
    </w:rPr>
  </w:style>
  <w:style w:type="paragraph" w:styleId="a6">
    <w:name w:val="Title"/>
    <w:basedOn w:val="a"/>
    <w:next w:val="a"/>
    <w:link w:val="a7"/>
    <w:uiPriority w:val="10"/>
    <w:qFormat/>
    <w:rsid w:val="006E4F64"/>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7">
    <w:name w:val="Название Знак"/>
    <w:basedOn w:val="a0"/>
    <w:link w:val="a6"/>
    <w:uiPriority w:val="10"/>
    <w:rsid w:val="006E4F64"/>
    <w:rPr>
      <w:rFonts w:asciiTheme="majorHAnsi" w:eastAsiaTheme="majorEastAsia" w:hAnsiTheme="majorHAnsi" w:cstheme="majorBidi"/>
      <w:color w:val="17365D" w:themeColor="text2" w:themeShade="BF"/>
      <w:spacing w:val="5"/>
      <w:kern w:val="28"/>
      <w:sz w:val="52"/>
      <w:szCs w:val="52"/>
    </w:rPr>
  </w:style>
  <w:style w:type="table" w:styleId="a8">
    <w:name w:val="Table Grid"/>
    <w:basedOn w:val="a1"/>
    <w:uiPriority w:val="59"/>
    <w:rsid w:val="006E4F64"/>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9">
    <w:name w:val="Balloon Text"/>
    <w:basedOn w:val="a"/>
    <w:link w:val="aa"/>
    <w:uiPriority w:val="99"/>
    <w:semiHidden/>
    <w:unhideWhenUsed/>
    <w:rsid w:val="006E4F64"/>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6E4F64"/>
    <w:rPr>
      <w:rFonts w:ascii="Tahoma" w:eastAsia="Calibri" w:hAnsi="Tahoma" w:cs="Tahoma"/>
      <w:sz w:val="16"/>
      <w:szCs w:val="16"/>
    </w:rPr>
  </w:style>
  <w:style w:type="paragraph" w:styleId="ab">
    <w:name w:val="header"/>
    <w:basedOn w:val="a"/>
    <w:link w:val="ac"/>
    <w:uiPriority w:val="99"/>
    <w:rsid w:val="006E4F64"/>
    <w:pPr>
      <w:tabs>
        <w:tab w:val="center" w:pos="4677"/>
        <w:tab w:val="right" w:pos="9355"/>
      </w:tabs>
      <w:spacing w:after="0" w:line="240" w:lineRule="auto"/>
    </w:pPr>
    <w:rPr>
      <w:rFonts w:eastAsia="Times New Roman"/>
      <w:lang w:eastAsia="ru-RU"/>
    </w:rPr>
  </w:style>
  <w:style w:type="character" w:customStyle="1" w:styleId="ac">
    <w:name w:val="Верхний колонтитул Знак"/>
    <w:basedOn w:val="a0"/>
    <w:link w:val="ab"/>
    <w:uiPriority w:val="99"/>
    <w:rsid w:val="006E4F64"/>
    <w:rPr>
      <w:rFonts w:ascii="Calibri" w:eastAsia="Times New Roman" w:hAnsi="Calibri" w:cs="Times New Roman"/>
      <w:lang w:eastAsia="ru-RU"/>
    </w:rPr>
  </w:style>
  <w:style w:type="table" w:customStyle="1" w:styleId="11">
    <w:name w:val="Сетка таблицы1"/>
    <w:basedOn w:val="a1"/>
    <w:next w:val="a8"/>
    <w:uiPriority w:val="59"/>
    <w:rsid w:val="006E4F6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4">
    <w:name w:val="Без интервала Знак"/>
    <w:link w:val="a3"/>
    <w:uiPriority w:val="1"/>
    <w:locked/>
    <w:rsid w:val="006E4F64"/>
  </w:style>
  <w:style w:type="paragraph" w:styleId="ad">
    <w:name w:val="Normal (Web)"/>
    <w:aliases w:val="Обычный (веб) Знак2 Знак,Обычный (веб) Знак Знак1 Знак,Обычный (веб) Знак1 Знак Знак Знак2,Обычный (веб) Знак Знак Знак Знак Знак2,Обычный (веб) Знак1 Знак Знак Знак Знак Знак,Обычный (Web) Знак Знак Знак Знак Знак Знак,Обычный (Web)"/>
    <w:basedOn w:val="a"/>
    <w:link w:val="ae"/>
    <w:uiPriority w:val="99"/>
    <w:unhideWhenUsed/>
    <w:rsid w:val="006E4F64"/>
    <w:pPr>
      <w:spacing w:before="100" w:beforeAutospacing="1" w:after="100" w:afterAutospacing="1" w:line="240" w:lineRule="auto"/>
    </w:pPr>
    <w:rPr>
      <w:rFonts w:ascii="Times New Roman" w:eastAsia="Times New Roman" w:hAnsi="Times New Roman"/>
      <w:sz w:val="24"/>
      <w:szCs w:val="24"/>
      <w:lang w:eastAsia="ru-RU"/>
    </w:rPr>
  </w:style>
  <w:style w:type="character" w:styleId="af">
    <w:name w:val="Hyperlink"/>
    <w:basedOn w:val="a0"/>
    <w:uiPriority w:val="99"/>
    <w:unhideWhenUsed/>
    <w:rsid w:val="006E4F64"/>
    <w:rPr>
      <w:color w:val="0000FF"/>
      <w:u w:val="single"/>
    </w:rPr>
  </w:style>
  <w:style w:type="character" w:customStyle="1" w:styleId="c6">
    <w:name w:val="c6"/>
    <w:basedOn w:val="a0"/>
    <w:rsid w:val="006E4F64"/>
  </w:style>
  <w:style w:type="paragraph" w:customStyle="1" w:styleId="ConsPlusNormal">
    <w:name w:val="ConsPlusNormal"/>
    <w:link w:val="ConsPlusNormal0"/>
    <w:rsid w:val="006E4F64"/>
    <w:pPr>
      <w:widowControl w:val="0"/>
      <w:autoSpaceDE w:val="0"/>
      <w:autoSpaceDN w:val="0"/>
      <w:spacing w:after="0" w:line="240" w:lineRule="auto"/>
    </w:pPr>
    <w:rPr>
      <w:rFonts w:ascii="Times New Roman" w:eastAsia="Times New Roman" w:hAnsi="Times New Roman" w:cs="Times New Roman"/>
      <w:sz w:val="28"/>
      <w:szCs w:val="20"/>
      <w:lang w:eastAsia="ru-RU"/>
    </w:rPr>
  </w:style>
  <w:style w:type="paragraph" w:styleId="af0">
    <w:name w:val="footer"/>
    <w:basedOn w:val="a"/>
    <w:link w:val="af1"/>
    <w:uiPriority w:val="99"/>
    <w:unhideWhenUsed/>
    <w:rsid w:val="00F07113"/>
    <w:pPr>
      <w:tabs>
        <w:tab w:val="center" w:pos="4677"/>
        <w:tab w:val="right" w:pos="9355"/>
      </w:tabs>
      <w:spacing w:after="0" w:line="240" w:lineRule="auto"/>
    </w:pPr>
  </w:style>
  <w:style w:type="character" w:customStyle="1" w:styleId="af1">
    <w:name w:val="Нижний колонтитул Знак"/>
    <w:basedOn w:val="a0"/>
    <w:link w:val="af0"/>
    <w:uiPriority w:val="99"/>
    <w:rsid w:val="00F07113"/>
    <w:rPr>
      <w:rFonts w:ascii="Calibri" w:eastAsia="Calibri" w:hAnsi="Calibri" w:cs="Times New Roman"/>
    </w:rPr>
  </w:style>
  <w:style w:type="character" w:customStyle="1" w:styleId="af2">
    <w:name w:val="Основной текст_"/>
    <w:basedOn w:val="a0"/>
    <w:link w:val="2"/>
    <w:locked/>
    <w:rsid w:val="00212802"/>
    <w:rPr>
      <w:rFonts w:ascii="Times New Roman" w:eastAsia="Times New Roman" w:hAnsi="Times New Roman" w:cs="Times New Roman"/>
      <w:sz w:val="26"/>
      <w:szCs w:val="26"/>
      <w:shd w:val="clear" w:color="auto" w:fill="FFFFFF"/>
    </w:rPr>
  </w:style>
  <w:style w:type="paragraph" w:customStyle="1" w:styleId="2">
    <w:name w:val="Основной текст2"/>
    <w:basedOn w:val="a"/>
    <w:link w:val="af2"/>
    <w:rsid w:val="00212802"/>
    <w:pPr>
      <w:widowControl w:val="0"/>
      <w:shd w:val="clear" w:color="auto" w:fill="FFFFFF"/>
      <w:spacing w:after="0" w:line="0" w:lineRule="atLeast"/>
      <w:jc w:val="center"/>
    </w:pPr>
    <w:rPr>
      <w:rFonts w:ascii="Times New Roman" w:eastAsia="Times New Roman" w:hAnsi="Times New Roman"/>
      <w:sz w:val="26"/>
      <w:szCs w:val="26"/>
    </w:rPr>
  </w:style>
  <w:style w:type="paragraph" w:styleId="af3">
    <w:name w:val="Intense Quote"/>
    <w:basedOn w:val="a"/>
    <w:next w:val="a"/>
    <w:link w:val="af4"/>
    <w:uiPriority w:val="30"/>
    <w:qFormat/>
    <w:rsid w:val="004B0A7A"/>
    <w:pPr>
      <w:pBdr>
        <w:bottom w:val="single" w:sz="4" w:space="4" w:color="4F81BD" w:themeColor="accent1"/>
      </w:pBdr>
      <w:spacing w:before="200" w:after="280" w:line="276" w:lineRule="auto"/>
      <w:ind w:left="936" w:right="936"/>
    </w:pPr>
    <w:rPr>
      <w:rFonts w:asciiTheme="minorHAnsi" w:eastAsiaTheme="minorHAnsi" w:hAnsiTheme="minorHAnsi" w:cstheme="minorBidi"/>
      <w:b/>
      <w:bCs/>
      <w:i/>
      <w:iCs/>
      <w:color w:val="4F81BD" w:themeColor="accent1"/>
    </w:rPr>
  </w:style>
  <w:style w:type="character" w:customStyle="1" w:styleId="af4">
    <w:name w:val="Выделенная цитата Знак"/>
    <w:basedOn w:val="a0"/>
    <w:link w:val="af3"/>
    <w:uiPriority w:val="30"/>
    <w:rsid w:val="004B0A7A"/>
    <w:rPr>
      <w:b/>
      <w:bCs/>
      <w:i/>
      <w:iCs/>
      <w:color w:val="4F81BD" w:themeColor="accent1"/>
    </w:rPr>
  </w:style>
  <w:style w:type="paragraph" w:customStyle="1" w:styleId="Default">
    <w:name w:val="Default"/>
    <w:rsid w:val="00EF2AE0"/>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normaltextrun">
    <w:name w:val="normaltextrun"/>
    <w:rsid w:val="009171C3"/>
  </w:style>
  <w:style w:type="character" w:styleId="af5">
    <w:name w:val="Strong"/>
    <w:basedOn w:val="a0"/>
    <w:uiPriority w:val="22"/>
    <w:qFormat/>
    <w:rsid w:val="00BA7BC8"/>
    <w:rPr>
      <w:b/>
      <w:bCs/>
    </w:rPr>
  </w:style>
  <w:style w:type="character" w:customStyle="1" w:styleId="10">
    <w:name w:val="Заголовок 1 Знак"/>
    <w:basedOn w:val="a0"/>
    <w:link w:val="1"/>
    <w:rsid w:val="00920953"/>
    <w:rPr>
      <w:rFonts w:ascii="Times New Roman" w:eastAsia="Times New Roman" w:hAnsi="Times New Roman" w:cs="Times New Roman"/>
      <w:sz w:val="28"/>
      <w:szCs w:val="20"/>
      <w:lang w:val="x-none" w:eastAsia="ar-SA"/>
    </w:rPr>
  </w:style>
  <w:style w:type="numbering" w:customStyle="1" w:styleId="12">
    <w:name w:val="Нет списка1"/>
    <w:next w:val="a2"/>
    <w:uiPriority w:val="99"/>
    <w:semiHidden/>
    <w:unhideWhenUsed/>
    <w:rsid w:val="00920953"/>
  </w:style>
  <w:style w:type="table" w:customStyle="1" w:styleId="20">
    <w:name w:val="Сетка таблицы2"/>
    <w:basedOn w:val="a1"/>
    <w:next w:val="a8"/>
    <w:uiPriority w:val="59"/>
    <w:rsid w:val="00920953"/>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rsid w:val="00920953"/>
  </w:style>
  <w:style w:type="paragraph" w:styleId="21">
    <w:name w:val="Body Text 2"/>
    <w:basedOn w:val="a"/>
    <w:link w:val="22"/>
    <w:rsid w:val="00920953"/>
    <w:pPr>
      <w:spacing w:after="0" w:line="240" w:lineRule="auto"/>
      <w:jc w:val="both"/>
    </w:pPr>
    <w:rPr>
      <w:rFonts w:ascii="Courier New" w:eastAsia="Times New Roman" w:hAnsi="Courier New"/>
      <w:szCs w:val="20"/>
      <w:lang w:val="x-none" w:eastAsia="x-none"/>
    </w:rPr>
  </w:style>
  <w:style w:type="character" w:customStyle="1" w:styleId="22">
    <w:name w:val="Основной текст 2 Знак"/>
    <w:basedOn w:val="a0"/>
    <w:link w:val="21"/>
    <w:rsid w:val="00920953"/>
    <w:rPr>
      <w:rFonts w:ascii="Courier New" w:eastAsia="Times New Roman" w:hAnsi="Courier New" w:cs="Times New Roman"/>
      <w:szCs w:val="20"/>
      <w:lang w:val="x-none" w:eastAsia="x-none"/>
    </w:rPr>
  </w:style>
  <w:style w:type="paragraph" w:customStyle="1" w:styleId="af6">
    <w:name w:val="Таблицы (моноширинный)"/>
    <w:basedOn w:val="a"/>
    <w:next w:val="a"/>
    <w:rsid w:val="00920953"/>
    <w:pPr>
      <w:widowControl w:val="0"/>
      <w:autoSpaceDE w:val="0"/>
      <w:autoSpaceDN w:val="0"/>
      <w:adjustRightInd w:val="0"/>
      <w:spacing w:after="0" w:line="240" w:lineRule="auto"/>
      <w:jc w:val="both"/>
    </w:pPr>
    <w:rPr>
      <w:rFonts w:ascii="Courier New" w:eastAsia="Times New Roman" w:hAnsi="Courier New" w:cs="Courier New"/>
      <w:sz w:val="20"/>
      <w:szCs w:val="20"/>
      <w:lang w:eastAsia="ru-RU"/>
    </w:rPr>
  </w:style>
  <w:style w:type="character" w:customStyle="1" w:styleId="ConsPlusNormal0">
    <w:name w:val="ConsPlusNormal Знак"/>
    <w:link w:val="ConsPlusNormal"/>
    <w:locked/>
    <w:rsid w:val="00920953"/>
    <w:rPr>
      <w:rFonts w:ascii="Times New Roman" w:eastAsia="Times New Roman" w:hAnsi="Times New Roman" w:cs="Times New Roman"/>
      <w:sz w:val="28"/>
      <w:szCs w:val="20"/>
      <w:lang w:eastAsia="ru-RU"/>
    </w:rPr>
  </w:style>
  <w:style w:type="paragraph" w:styleId="af7">
    <w:name w:val="Body Text Indent"/>
    <w:basedOn w:val="a"/>
    <w:link w:val="af8"/>
    <w:uiPriority w:val="99"/>
    <w:unhideWhenUsed/>
    <w:rsid w:val="00920953"/>
    <w:pPr>
      <w:spacing w:after="120" w:line="276" w:lineRule="auto"/>
      <w:ind w:left="283"/>
    </w:pPr>
    <w:rPr>
      <w:rFonts w:eastAsia="Times New Roman"/>
      <w:lang w:val="x-none" w:eastAsia="x-none"/>
    </w:rPr>
  </w:style>
  <w:style w:type="character" w:customStyle="1" w:styleId="af8">
    <w:name w:val="Основной текст с отступом Знак"/>
    <w:basedOn w:val="a0"/>
    <w:link w:val="af7"/>
    <w:uiPriority w:val="99"/>
    <w:rsid w:val="00920953"/>
    <w:rPr>
      <w:rFonts w:ascii="Calibri" w:eastAsia="Times New Roman" w:hAnsi="Calibri" w:cs="Times New Roman"/>
      <w:lang w:val="x-none" w:eastAsia="x-none"/>
    </w:rPr>
  </w:style>
  <w:style w:type="table" w:customStyle="1" w:styleId="110">
    <w:name w:val="Сетка таблицы11"/>
    <w:basedOn w:val="a1"/>
    <w:next w:val="a8"/>
    <w:uiPriority w:val="59"/>
    <w:rsid w:val="0092095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2">
    <w:name w:val="Style2"/>
    <w:basedOn w:val="a"/>
    <w:uiPriority w:val="99"/>
    <w:rsid w:val="00920953"/>
    <w:pPr>
      <w:widowControl w:val="0"/>
      <w:autoSpaceDE w:val="0"/>
      <w:autoSpaceDN w:val="0"/>
      <w:adjustRightInd w:val="0"/>
      <w:spacing w:after="0" w:line="321" w:lineRule="exact"/>
      <w:ind w:firstLine="706"/>
      <w:jc w:val="both"/>
    </w:pPr>
    <w:rPr>
      <w:rFonts w:ascii="Times New Roman" w:eastAsia="Times New Roman" w:hAnsi="Times New Roman"/>
      <w:sz w:val="24"/>
      <w:szCs w:val="24"/>
      <w:lang w:eastAsia="ru-RU"/>
    </w:rPr>
  </w:style>
  <w:style w:type="character" w:customStyle="1" w:styleId="FontStyle12">
    <w:name w:val="Font Style12"/>
    <w:uiPriority w:val="99"/>
    <w:rsid w:val="00920953"/>
    <w:rPr>
      <w:rFonts w:ascii="Times New Roman" w:hAnsi="Times New Roman" w:cs="Times New Roman" w:hint="default"/>
      <w:sz w:val="26"/>
      <w:szCs w:val="26"/>
    </w:rPr>
  </w:style>
  <w:style w:type="table" w:customStyle="1" w:styleId="210">
    <w:name w:val="Сетка таблицы21"/>
    <w:basedOn w:val="a1"/>
    <w:next w:val="a8"/>
    <w:uiPriority w:val="59"/>
    <w:rsid w:val="0092095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nformat">
    <w:name w:val="ConsPlusNonformat"/>
    <w:uiPriority w:val="99"/>
    <w:rsid w:val="00007134"/>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ae">
    <w:name w:val="Обычный (веб) Знак"/>
    <w:aliases w:val="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Web) Знак"/>
    <w:link w:val="ad"/>
    <w:uiPriority w:val="99"/>
    <w:locked/>
    <w:rsid w:val="007D6C99"/>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149AB"/>
    <w:pPr>
      <w:spacing w:after="160" w:line="256" w:lineRule="auto"/>
    </w:pPr>
    <w:rPr>
      <w:rFonts w:ascii="Calibri" w:eastAsia="Calibri" w:hAnsi="Calibri" w:cs="Times New Roman"/>
    </w:rPr>
  </w:style>
  <w:style w:type="paragraph" w:styleId="1">
    <w:name w:val="heading 1"/>
    <w:basedOn w:val="a"/>
    <w:next w:val="a"/>
    <w:link w:val="10"/>
    <w:qFormat/>
    <w:rsid w:val="00920953"/>
    <w:pPr>
      <w:keepNext/>
      <w:suppressAutoHyphens/>
      <w:spacing w:after="0" w:line="240" w:lineRule="auto"/>
      <w:ind w:left="1710" w:hanging="360"/>
      <w:jc w:val="both"/>
      <w:outlineLvl w:val="0"/>
    </w:pPr>
    <w:rPr>
      <w:rFonts w:ascii="Times New Roman" w:eastAsia="Times New Roman" w:hAnsi="Times New Roman"/>
      <w:sz w:val="28"/>
      <w:szCs w:val="20"/>
      <w:lang w:val="x-none"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a4"/>
    <w:uiPriority w:val="1"/>
    <w:qFormat/>
    <w:rsid w:val="006E4F64"/>
    <w:pPr>
      <w:spacing w:after="0" w:line="240" w:lineRule="auto"/>
    </w:pPr>
  </w:style>
  <w:style w:type="paragraph" w:styleId="a5">
    <w:name w:val="List Paragraph"/>
    <w:basedOn w:val="a"/>
    <w:uiPriority w:val="34"/>
    <w:qFormat/>
    <w:rsid w:val="006E4F64"/>
    <w:pPr>
      <w:spacing w:after="200" w:line="276" w:lineRule="auto"/>
      <w:ind w:left="720"/>
      <w:contextualSpacing/>
    </w:pPr>
    <w:rPr>
      <w:rFonts w:asciiTheme="minorHAnsi" w:eastAsiaTheme="minorHAnsi" w:hAnsiTheme="minorHAnsi" w:cstheme="minorBidi"/>
    </w:rPr>
  </w:style>
  <w:style w:type="paragraph" w:styleId="a6">
    <w:name w:val="Title"/>
    <w:basedOn w:val="a"/>
    <w:next w:val="a"/>
    <w:link w:val="a7"/>
    <w:uiPriority w:val="10"/>
    <w:qFormat/>
    <w:rsid w:val="006E4F64"/>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7">
    <w:name w:val="Название Знак"/>
    <w:basedOn w:val="a0"/>
    <w:link w:val="a6"/>
    <w:uiPriority w:val="10"/>
    <w:rsid w:val="006E4F64"/>
    <w:rPr>
      <w:rFonts w:asciiTheme="majorHAnsi" w:eastAsiaTheme="majorEastAsia" w:hAnsiTheme="majorHAnsi" w:cstheme="majorBidi"/>
      <w:color w:val="17365D" w:themeColor="text2" w:themeShade="BF"/>
      <w:spacing w:val="5"/>
      <w:kern w:val="28"/>
      <w:sz w:val="52"/>
      <w:szCs w:val="52"/>
    </w:rPr>
  </w:style>
  <w:style w:type="table" w:styleId="a8">
    <w:name w:val="Table Grid"/>
    <w:basedOn w:val="a1"/>
    <w:uiPriority w:val="59"/>
    <w:rsid w:val="006E4F64"/>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9">
    <w:name w:val="Balloon Text"/>
    <w:basedOn w:val="a"/>
    <w:link w:val="aa"/>
    <w:uiPriority w:val="99"/>
    <w:semiHidden/>
    <w:unhideWhenUsed/>
    <w:rsid w:val="006E4F64"/>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6E4F64"/>
    <w:rPr>
      <w:rFonts w:ascii="Tahoma" w:eastAsia="Calibri" w:hAnsi="Tahoma" w:cs="Tahoma"/>
      <w:sz w:val="16"/>
      <w:szCs w:val="16"/>
    </w:rPr>
  </w:style>
  <w:style w:type="paragraph" w:styleId="ab">
    <w:name w:val="header"/>
    <w:basedOn w:val="a"/>
    <w:link w:val="ac"/>
    <w:uiPriority w:val="99"/>
    <w:rsid w:val="006E4F64"/>
    <w:pPr>
      <w:tabs>
        <w:tab w:val="center" w:pos="4677"/>
        <w:tab w:val="right" w:pos="9355"/>
      </w:tabs>
      <w:spacing w:after="0" w:line="240" w:lineRule="auto"/>
    </w:pPr>
    <w:rPr>
      <w:rFonts w:eastAsia="Times New Roman"/>
      <w:lang w:eastAsia="ru-RU"/>
    </w:rPr>
  </w:style>
  <w:style w:type="character" w:customStyle="1" w:styleId="ac">
    <w:name w:val="Верхний колонтитул Знак"/>
    <w:basedOn w:val="a0"/>
    <w:link w:val="ab"/>
    <w:uiPriority w:val="99"/>
    <w:rsid w:val="006E4F64"/>
    <w:rPr>
      <w:rFonts w:ascii="Calibri" w:eastAsia="Times New Roman" w:hAnsi="Calibri" w:cs="Times New Roman"/>
      <w:lang w:eastAsia="ru-RU"/>
    </w:rPr>
  </w:style>
  <w:style w:type="table" w:customStyle="1" w:styleId="11">
    <w:name w:val="Сетка таблицы1"/>
    <w:basedOn w:val="a1"/>
    <w:next w:val="a8"/>
    <w:uiPriority w:val="59"/>
    <w:rsid w:val="006E4F6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4">
    <w:name w:val="Без интервала Знак"/>
    <w:link w:val="a3"/>
    <w:uiPriority w:val="1"/>
    <w:locked/>
    <w:rsid w:val="006E4F64"/>
  </w:style>
  <w:style w:type="paragraph" w:styleId="ad">
    <w:name w:val="Normal (Web)"/>
    <w:aliases w:val="Обычный (веб) Знак2 Знак,Обычный (веб) Знак Знак1 Знак,Обычный (веб) Знак1 Знак Знак Знак2,Обычный (веб) Знак Знак Знак Знак Знак2,Обычный (веб) Знак1 Знак Знак Знак Знак Знак,Обычный (Web) Знак Знак Знак Знак Знак Знак,Обычный (Web)"/>
    <w:basedOn w:val="a"/>
    <w:link w:val="ae"/>
    <w:uiPriority w:val="99"/>
    <w:unhideWhenUsed/>
    <w:rsid w:val="006E4F64"/>
    <w:pPr>
      <w:spacing w:before="100" w:beforeAutospacing="1" w:after="100" w:afterAutospacing="1" w:line="240" w:lineRule="auto"/>
    </w:pPr>
    <w:rPr>
      <w:rFonts w:ascii="Times New Roman" w:eastAsia="Times New Roman" w:hAnsi="Times New Roman"/>
      <w:sz w:val="24"/>
      <w:szCs w:val="24"/>
      <w:lang w:eastAsia="ru-RU"/>
    </w:rPr>
  </w:style>
  <w:style w:type="character" w:styleId="af">
    <w:name w:val="Hyperlink"/>
    <w:basedOn w:val="a0"/>
    <w:uiPriority w:val="99"/>
    <w:unhideWhenUsed/>
    <w:rsid w:val="006E4F64"/>
    <w:rPr>
      <w:color w:val="0000FF"/>
      <w:u w:val="single"/>
    </w:rPr>
  </w:style>
  <w:style w:type="character" w:customStyle="1" w:styleId="c6">
    <w:name w:val="c6"/>
    <w:basedOn w:val="a0"/>
    <w:rsid w:val="006E4F64"/>
  </w:style>
  <w:style w:type="paragraph" w:customStyle="1" w:styleId="ConsPlusNormal">
    <w:name w:val="ConsPlusNormal"/>
    <w:link w:val="ConsPlusNormal0"/>
    <w:rsid w:val="006E4F64"/>
    <w:pPr>
      <w:widowControl w:val="0"/>
      <w:autoSpaceDE w:val="0"/>
      <w:autoSpaceDN w:val="0"/>
      <w:spacing w:after="0" w:line="240" w:lineRule="auto"/>
    </w:pPr>
    <w:rPr>
      <w:rFonts w:ascii="Times New Roman" w:eastAsia="Times New Roman" w:hAnsi="Times New Roman" w:cs="Times New Roman"/>
      <w:sz w:val="28"/>
      <w:szCs w:val="20"/>
      <w:lang w:eastAsia="ru-RU"/>
    </w:rPr>
  </w:style>
  <w:style w:type="paragraph" w:styleId="af0">
    <w:name w:val="footer"/>
    <w:basedOn w:val="a"/>
    <w:link w:val="af1"/>
    <w:uiPriority w:val="99"/>
    <w:unhideWhenUsed/>
    <w:rsid w:val="00F07113"/>
    <w:pPr>
      <w:tabs>
        <w:tab w:val="center" w:pos="4677"/>
        <w:tab w:val="right" w:pos="9355"/>
      </w:tabs>
      <w:spacing w:after="0" w:line="240" w:lineRule="auto"/>
    </w:pPr>
  </w:style>
  <w:style w:type="character" w:customStyle="1" w:styleId="af1">
    <w:name w:val="Нижний колонтитул Знак"/>
    <w:basedOn w:val="a0"/>
    <w:link w:val="af0"/>
    <w:uiPriority w:val="99"/>
    <w:rsid w:val="00F07113"/>
    <w:rPr>
      <w:rFonts w:ascii="Calibri" w:eastAsia="Calibri" w:hAnsi="Calibri" w:cs="Times New Roman"/>
    </w:rPr>
  </w:style>
  <w:style w:type="character" w:customStyle="1" w:styleId="af2">
    <w:name w:val="Основной текст_"/>
    <w:basedOn w:val="a0"/>
    <w:link w:val="2"/>
    <w:locked/>
    <w:rsid w:val="00212802"/>
    <w:rPr>
      <w:rFonts w:ascii="Times New Roman" w:eastAsia="Times New Roman" w:hAnsi="Times New Roman" w:cs="Times New Roman"/>
      <w:sz w:val="26"/>
      <w:szCs w:val="26"/>
      <w:shd w:val="clear" w:color="auto" w:fill="FFFFFF"/>
    </w:rPr>
  </w:style>
  <w:style w:type="paragraph" w:customStyle="1" w:styleId="2">
    <w:name w:val="Основной текст2"/>
    <w:basedOn w:val="a"/>
    <w:link w:val="af2"/>
    <w:rsid w:val="00212802"/>
    <w:pPr>
      <w:widowControl w:val="0"/>
      <w:shd w:val="clear" w:color="auto" w:fill="FFFFFF"/>
      <w:spacing w:after="0" w:line="0" w:lineRule="atLeast"/>
      <w:jc w:val="center"/>
    </w:pPr>
    <w:rPr>
      <w:rFonts w:ascii="Times New Roman" w:eastAsia="Times New Roman" w:hAnsi="Times New Roman"/>
      <w:sz w:val="26"/>
      <w:szCs w:val="26"/>
    </w:rPr>
  </w:style>
  <w:style w:type="paragraph" w:styleId="af3">
    <w:name w:val="Intense Quote"/>
    <w:basedOn w:val="a"/>
    <w:next w:val="a"/>
    <w:link w:val="af4"/>
    <w:uiPriority w:val="30"/>
    <w:qFormat/>
    <w:rsid w:val="004B0A7A"/>
    <w:pPr>
      <w:pBdr>
        <w:bottom w:val="single" w:sz="4" w:space="4" w:color="4F81BD" w:themeColor="accent1"/>
      </w:pBdr>
      <w:spacing w:before="200" w:after="280" w:line="276" w:lineRule="auto"/>
      <w:ind w:left="936" w:right="936"/>
    </w:pPr>
    <w:rPr>
      <w:rFonts w:asciiTheme="minorHAnsi" w:eastAsiaTheme="minorHAnsi" w:hAnsiTheme="minorHAnsi" w:cstheme="minorBidi"/>
      <w:b/>
      <w:bCs/>
      <w:i/>
      <w:iCs/>
      <w:color w:val="4F81BD" w:themeColor="accent1"/>
    </w:rPr>
  </w:style>
  <w:style w:type="character" w:customStyle="1" w:styleId="af4">
    <w:name w:val="Выделенная цитата Знак"/>
    <w:basedOn w:val="a0"/>
    <w:link w:val="af3"/>
    <w:uiPriority w:val="30"/>
    <w:rsid w:val="004B0A7A"/>
    <w:rPr>
      <w:b/>
      <w:bCs/>
      <w:i/>
      <w:iCs/>
      <w:color w:val="4F81BD" w:themeColor="accent1"/>
    </w:rPr>
  </w:style>
  <w:style w:type="paragraph" w:customStyle="1" w:styleId="Default">
    <w:name w:val="Default"/>
    <w:rsid w:val="00EF2AE0"/>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normaltextrun">
    <w:name w:val="normaltextrun"/>
    <w:rsid w:val="009171C3"/>
  </w:style>
  <w:style w:type="character" w:styleId="af5">
    <w:name w:val="Strong"/>
    <w:basedOn w:val="a0"/>
    <w:uiPriority w:val="22"/>
    <w:qFormat/>
    <w:rsid w:val="00BA7BC8"/>
    <w:rPr>
      <w:b/>
      <w:bCs/>
    </w:rPr>
  </w:style>
  <w:style w:type="character" w:customStyle="1" w:styleId="10">
    <w:name w:val="Заголовок 1 Знак"/>
    <w:basedOn w:val="a0"/>
    <w:link w:val="1"/>
    <w:rsid w:val="00920953"/>
    <w:rPr>
      <w:rFonts w:ascii="Times New Roman" w:eastAsia="Times New Roman" w:hAnsi="Times New Roman" w:cs="Times New Roman"/>
      <w:sz w:val="28"/>
      <w:szCs w:val="20"/>
      <w:lang w:val="x-none" w:eastAsia="ar-SA"/>
    </w:rPr>
  </w:style>
  <w:style w:type="numbering" w:customStyle="1" w:styleId="12">
    <w:name w:val="Нет списка1"/>
    <w:next w:val="a2"/>
    <w:uiPriority w:val="99"/>
    <w:semiHidden/>
    <w:unhideWhenUsed/>
    <w:rsid w:val="00920953"/>
  </w:style>
  <w:style w:type="table" w:customStyle="1" w:styleId="20">
    <w:name w:val="Сетка таблицы2"/>
    <w:basedOn w:val="a1"/>
    <w:next w:val="a8"/>
    <w:uiPriority w:val="59"/>
    <w:rsid w:val="00920953"/>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rsid w:val="00920953"/>
  </w:style>
  <w:style w:type="paragraph" w:styleId="21">
    <w:name w:val="Body Text 2"/>
    <w:basedOn w:val="a"/>
    <w:link w:val="22"/>
    <w:rsid w:val="00920953"/>
    <w:pPr>
      <w:spacing w:after="0" w:line="240" w:lineRule="auto"/>
      <w:jc w:val="both"/>
    </w:pPr>
    <w:rPr>
      <w:rFonts w:ascii="Courier New" w:eastAsia="Times New Roman" w:hAnsi="Courier New"/>
      <w:szCs w:val="20"/>
      <w:lang w:val="x-none" w:eastAsia="x-none"/>
    </w:rPr>
  </w:style>
  <w:style w:type="character" w:customStyle="1" w:styleId="22">
    <w:name w:val="Основной текст 2 Знак"/>
    <w:basedOn w:val="a0"/>
    <w:link w:val="21"/>
    <w:rsid w:val="00920953"/>
    <w:rPr>
      <w:rFonts w:ascii="Courier New" w:eastAsia="Times New Roman" w:hAnsi="Courier New" w:cs="Times New Roman"/>
      <w:szCs w:val="20"/>
      <w:lang w:val="x-none" w:eastAsia="x-none"/>
    </w:rPr>
  </w:style>
  <w:style w:type="paragraph" w:customStyle="1" w:styleId="af6">
    <w:name w:val="Таблицы (моноширинный)"/>
    <w:basedOn w:val="a"/>
    <w:next w:val="a"/>
    <w:rsid w:val="00920953"/>
    <w:pPr>
      <w:widowControl w:val="0"/>
      <w:autoSpaceDE w:val="0"/>
      <w:autoSpaceDN w:val="0"/>
      <w:adjustRightInd w:val="0"/>
      <w:spacing w:after="0" w:line="240" w:lineRule="auto"/>
      <w:jc w:val="both"/>
    </w:pPr>
    <w:rPr>
      <w:rFonts w:ascii="Courier New" w:eastAsia="Times New Roman" w:hAnsi="Courier New" w:cs="Courier New"/>
      <w:sz w:val="20"/>
      <w:szCs w:val="20"/>
      <w:lang w:eastAsia="ru-RU"/>
    </w:rPr>
  </w:style>
  <w:style w:type="character" w:customStyle="1" w:styleId="ConsPlusNormal0">
    <w:name w:val="ConsPlusNormal Знак"/>
    <w:link w:val="ConsPlusNormal"/>
    <w:locked/>
    <w:rsid w:val="00920953"/>
    <w:rPr>
      <w:rFonts w:ascii="Times New Roman" w:eastAsia="Times New Roman" w:hAnsi="Times New Roman" w:cs="Times New Roman"/>
      <w:sz w:val="28"/>
      <w:szCs w:val="20"/>
      <w:lang w:eastAsia="ru-RU"/>
    </w:rPr>
  </w:style>
  <w:style w:type="paragraph" w:styleId="af7">
    <w:name w:val="Body Text Indent"/>
    <w:basedOn w:val="a"/>
    <w:link w:val="af8"/>
    <w:uiPriority w:val="99"/>
    <w:unhideWhenUsed/>
    <w:rsid w:val="00920953"/>
    <w:pPr>
      <w:spacing w:after="120" w:line="276" w:lineRule="auto"/>
      <w:ind w:left="283"/>
    </w:pPr>
    <w:rPr>
      <w:rFonts w:eastAsia="Times New Roman"/>
      <w:lang w:val="x-none" w:eastAsia="x-none"/>
    </w:rPr>
  </w:style>
  <w:style w:type="character" w:customStyle="1" w:styleId="af8">
    <w:name w:val="Основной текст с отступом Знак"/>
    <w:basedOn w:val="a0"/>
    <w:link w:val="af7"/>
    <w:uiPriority w:val="99"/>
    <w:rsid w:val="00920953"/>
    <w:rPr>
      <w:rFonts w:ascii="Calibri" w:eastAsia="Times New Roman" w:hAnsi="Calibri" w:cs="Times New Roman"/>
      <w:lang w:val="x-none" w:eastAsia="x-none"/>
    </w:rPr>
  </w:style>
  <w:style w:type="table" w:customStyle="1" w:styleId="110">
    <w:name w:val="Сетка таблицы11"/>
    <w:basedOn w:val="a1"/>
    <w:next w:val="a8"/>
    <w:uiPriority w:val="59"/>
    <w:rsid w:val="0092095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2">
    <w:name w:val="Style2"/>
    <w:basedOn w:val="a"/>
    <w:uiPriority w:val="99"/>
    <w:rsid w:val="00920953"/>
    <w:pPr>
      <w:widowControl w:val="0"/>
      <w:autoSpaceDE w:val="0"/>
      <w:autoSpaceDN w:val="0"/>
      <w:adjustRightInd w:val="0"/>
      <w:spacing w:after="0" w:line="321" w:lineRule="exact"/>
      <w:ind w:firstLine="706"/>
      <w:jc w:val="both"/>
    </w:pPr>
    <w:rPr>
      <w:rFonts w:ascii="Times New Roman" w:eastAsia="Times New Roman" w:hAnsi="Times New Roman"/>
      <w:sz w:val="24"/>
      <w:szCs w:val="24"/>
      <w:lang w:eastAsia="ru-RU"/>
    </w:rPr>
  </w:style>
  <w:style w:type="character" w:customStyle="1" w:styleId="FontStyle12">
    <w:name w:val="Font Style12"/>
    <w:uiPriority w:val="99"/>
    <w:rsid w:val="00920953"/>
    <w:rPr>
      <w:rFonts w:ascii="Times New Roman" w:hAnsi="Times New Roman" w:cs="Times New Roman" w:hint="default"/>
      <w:sz w:val="26"/>
      <w:szCs w:val="26"/>
    </w:rPr>
  </w:style>
  <w:style w:type="table" w:customStyle="1" w:styleId="210">
    <w:name w:val="Сетка таблицы21"/>
    <w:basedOn w:val="a1"/>
    <w:next w:val="a8"/>
    <w:uiPriority w:val="59"/>
    <w:rsid w:val="0092095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nformat">
    <w:name w:val="ConsPlusNonformat"/>
    <w:uiPriority w:val="99"/>
    <w:rsid w:val="00007134"/>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ae">
    <w:name w:val="Обычный (веб) Знак"/>
    <w:aliases w:val="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Web) Знак"/>
    <w:link w:val="ad"/>
    <w:uiPriority w:val="99"/>
    <w:locked/>
    <w:rsid w:val="007D6C99"/>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036996">
      <w:bodyDiv w:val="1"/>
      <w:marLeft w:val="0"/>
      <w:marRight w:val="0"/>
      <w:marTop w:val="0"/>
      <w:marBottom w:val="0"/>
      <w:divBdr>
        <w:top w:val="none" w:sz="0" w:space="0" w:color="auto"/>
        <w:left w:val="none" w:sz="0" w:space="0" w:color="auto"/>
        <w:bottom w:val="none" w:sz="0" w:space="0" w:color="auto"/>
        <w:right w:val="none" w:sz="0" w:space="0" w:color="auto"/>
      </w:divBdr>
    </w:div>
    <w:div w:id="35546966">
      <w:bodyDiv w:val="1"/>
      <w:marLeft w:val="0"/>
      <w:marRight w:val="0"/>
      <w:marTop w:val="0"/>
      <w:marBottom w:val="0"/>
      <w:divBdr>
        <w:top w:val="none" w:sz="0" w:space="0" w:color="auto"/>
        <w:left w:val="none" w:sz="0" w:space="0" w:color="auto"/>
        <w:bottom w:val="none" w:sz="0" w:space="0" w:color="auto"/>
        <w:right w:val="none" w:sz="0" w:space="0" w:color="auto"/>
      </w:divBdr>
    </w:div>
    <w:div w:id="122384877">
      <w:bodyDiv w:val="1"/>
      <w:marLeft w:val="0"/>
      <w:marRight w:val="0"/>
      <w:marTop w:val="0"/>
      <w:marBottom w:val="0"/>
      <w:divBdr>
        <w:top w:val="none" w:sz="0" w:space="0" w:color="auto"/>
        <w:left w:val="none" w:sz="0" w:space="0" w:color="auto"/>
        <w:bottom w:val="none" w:sz="0" w:space="0" w:color="auto"/>
        <w:right w:val="none" w:sz="0" w:space="0" w:color="auto"/>
      </w:divBdr>
    </w:div>
    <w:div w:id="217672440">
      <w:bodyDiv w:val="1"/>
      <w:marLeft w:val="0"/>
      <w:marRight w:val="0"/>
      <w:marTop w:val="0"/>
      <w:marBottom w:val="0"/>
      <w:divBdr>
        <w:top w:val="none" w:sz="0" w:space="0" w:color="auto"/>
        <w:left w:val="none" w:sz="0" w:space="0" w:color="auto"/>
        <w:bottom w:val="none" w:sz="0" w:space="0" w:color="auto"/>
        <w:right w:val="none" w:sz="0" w:space="0" w:color="auto"/>
      </w:divBdr>
    </w:div>
    <w:div w:id="317194814">
      <w:bodyDiv w:val="1"/>
      <w:marLeft w:val="0"/>
      <w:marRight w:val="0"/>
      <w:marTop w:val="0"/>
      <w:marBottom w:val="0"/>
      <w:divBdr>
        <w:top w:val="none" w:sz="0" w:space="0" w:color="auto"/>
        <w:left w:val="none" w:sz="0" w:space="0" w:color="auto"/>
        <w:bottom w:val="none" w:sz="0" w:space="0" w:color="auto"/>
        <w:right w:val="none" w:sz="0" w:space="0" w:color="auto"/>
      </w:divBdr>
    </w:div>
    <w:div w:id="406000557">
      <w:bodyDiv w:val="1"/>
      <w:marLeft w:val="0"/>
      <w:marRight w:val="0"/>
      <w:marTop w:val="0"/>
      <w:marBottom w:val="0"/>
      <w:divBdr>
        <w:top w:val="none" w:sz="0" w:space="0" w:color="auto"/>
        <w:left w:val="none" w:sz="0" w:space="0" w:color="auto"/>
        <w:bottom w:val="none" w:sz="0" w:space="0" w:color="auto"/>
        <w:right w:val="none" w:sz="0" w:space="0" w:color="auto"/>
      </w:divBdr>
    </w:div>
    <w:div w:id="515579026">
      <w:bodyDiv w:val="1"/>
      <w:marLeft w:val="0"/>
      <w:marRight w:val="0"/>
      <w:marTop w:val="0"/>
      <w:marBottom w:val="0"/>
      <w:divBdr>
        <w:top w:val="none" w:sz="0" w:space="0" w:color="auto"/>
        <w:left w:val="none" w:sz="0" w:space="0" w:color="auto"/>
        <w:bottom w:val="none" w:sz="0" w:space="0" w:color="auto"/>
        <w:right w:val="none" w:sz="0" w:space="0" w:color="auto"/>
      </w:divBdr>
      <w:divsChild>
        <w:div w:id="1924023722">
          <w:marLeft w:val="547"/>
          <w:marRight w:val="0"/>
          <w:marTop w:val="0"/>
          <w:marBottom w:val="0"/>
          <w:divBdr>
            <w:top w:val="none" w:sz="0" w:space="0" w:color="auto"/>
            <w:left w:val="none" w:sz="0" w:space="0" w:color="auto"/>
            <w:bottom w:val="none" w:sz="0" w:space="0" w:color="auto"/>
            <w:right w:val="none" w:sz="0" w:space="0" w:color="auto"/>
          </w:divBdr>
        </w:div>
      </w:divsChild>
    </w:div>
    <w:div w:id="584921479">
      <w:bodyDiv w:val="1"/>
      <w:marLeft w:val="0"/>
      <w:marRight w:val="0"/>
      <w:marTop w:val="0"/>
      <w:marBottom w:val="0"/>
      <w:divBdr>
        <w:top w:val="none" w:sz="0" w:space="0" w:color="auto"/>
        <w:left w:val="none" w:sz="0" w:space="0" w:color="auto"/>
        <w:bottom w:val="none" w:sz="0" w:space="0" w:color="auto"/>
        <w:right w:val="none" w:sz="0" w:space="0" w:color="auto"/>
      </w:divBdr>
    </w:div>
    <w:div w:id="593519822">
      <w:bodyDiv w:val="1"/>
      <w:marLeft w:val="0"/>
      <w:marRight w:val="0"/>
      <w:marTop w:val="0"/>
      <w:marBottom w:val="0"/>
      <w:divBdr>
        <w:top w:val="none" w:sz="0" w:space="0" w:color="auto"/>
        <w:left w:val="none" w:sz="0" w:space="0" w:color="auto"/>
        <w:bottom w:val="none" w:sz="0" w:space="0" w:color="auto"/>
        <w:right w:val="none" w:sz="0" w:space="0" w:color="auto"/>
      </w:divBdr>
    </w:div>
    <w:div w:id="628973244">
      <w:bodyDiv w:val="1"/>
      <w:marLeft w:val="0"/>
      <w:marRight w:val="0"/>
      <w:marTop w:val="0"/>
      <w:marBottom w:val="0"/>
      <w:divBdr>
        <w:top w:val="none" w:sz="0" w:space="0" w:color="auto"/>
        <w:left w:val="none" w:sz="0" w:space="0" w:color="auto"/>
        <w:bottom w:val="none" w:sz="0" w:space="0" w:color="auto"/>
        <w:right w:val="none" w:sz="0" w:space="0" w:color="auto"/>
      </w:divBdr>
    </w:div>
    <w:div w:id="695732963">
      <w:bodyDiv w:val="1"/>
      <w:marLeft w:val="0"/>
      <w:marRight w:val="0"/>
      <w:marTop w:val="0"/>
      <w:marBottom w:val="0"/>
      <w:divBdr>
        <w:top w:val="none" w:sz="0" w:space="0" w:color="auto"/>
        <w:left w:val="none" w:sz="0" w:space="0" w:color="auto"/>
        <w:bottom w:val="none" w:sz="0" w:space="0" w:color="auto"/>
        <w:right w:val="none" w:sz="0" w:space="0" w:color="auto"/>
      </w:divBdr>
    </w:div>
    <w:div w:id="809638781">
      <w:bodyDiv w:val="1"/>
      <w:marLeft w:val="0"/>
      <w:marRight w:val="0"/>
      <w:marTop w:val="0"/>
      <w:marBottom w:val="0"/>
      <w:divBdr>
        <w:top w:val="none" w:sz="0" w:space="0" w:color="auto"/>
        <w:left w:val="none" w:sz="0" w:space="0" w:color="auto"/>
        <w:bottom w:val="none" w:sz="0" w:space="0" w:color="auto"/>
        <w:right w:val="none" w:sz="0" w:space="0" w:color="auto"/>
      </w:divBdr>
    </w:div>
    <w:div w:id="815225570">
      <w:bodyDiv w:val="1"/>
      <w:marLeft w:val="0"/>
      <w:marRight w:val="0"/>
      <w:marTop w:val="0"/>
      <w:marBottom w:val="0"/>
      <w:divBdr>
        <w:top w:val="none" w:sz="0" w:space="0" w:color="auto"/>
        <w:left w:val="none" w:sz="0" w:space="0" w:color="auto"/>
        <w:bottom w:val="none" w:sz="0" w:space="0" w:color="auto"/>
        <w:right w:val="none" w:sz="0" w:space="0" w:color="auto"/>
      </w:divBdr>
      <w:divsChild>
        <w:div w:id="1216241051">
          <w:marLeft w:val="547"/>
          <w:marRight w:val="0"/>
          <w:marTop w:val="0"/>
          <w:marBottom w:val="0"/>
          <w:divBdr>
            <w:top w:val="none" w:sz="0" w:space="0" w:color="auto"/>
            <w:left w:val="none" w:sz="0" w:space="0" w:color="auto"/>
            <w:bottom w:val="none" w:sz="0" w:space="0" w:color="auto"/>
            <w:right w:val="none" w:sz="0" w:space="0" w:color="auto"/>
          </w:divBdr>
        </w:div>
      </w:divsChild>
    </w:div>
    <w:div w:id="830213353">
      <w:bodyDiv w:val="1"/>
      <w:marLeft w:val="0"/>
      <w:marRight w:val="0"/>
      <w:marTop w:val="0"/>
      <w:marBottom w:val="0"/>
      <w:divBdr>
        <w:top w:val="none" w:sz="0" w:space="0" w:color="auto"/>
        <w:left w:val="none" w:sz="0" w:space="0" w:color="auto"/>
        <w:bottom w:val="none" w:sz="0" w:space="0" w:color="auto"/>
        <w:right w:val="none" w:sz="0" w:space="0" w:color="auto"/>
      </w:divBdr>
      <w:divsChild>
        <w:div w:id="372466102">
          <w:marLeft w:val="547"/>
          <w:marRight w:val="0"/>
          <w:marTop w:val="0"/>
          <w:marBottom w:val="0"/>
          <w:divBdr>
            <w:top w:val="none" w:sz="0" w:space="0" w:color="auto"/>
            <w:left w:val="none" w:sz="0" w:space="0" w:color="auto"/>
            <w:bottom w:val="none" w:sz="0" w:space="0" w:color="auto"/>
            <w:right w:val="none" w:sz="0" w:space="0" w:color="auto"/>
          </w:divBdr>
        </w:div>
      </w:divsChild>
    </w:div>
    <w:div w:id="837958750">
      <w:bodyDiv w:val="1"/>
      <w:marLeft w:val="0"/>
      <w:marRight w:val="0"/>
      <w:marTop w:val="0"/>
      <w:marBottom w:val="0"/>
      <w:divBdr>
        <w:top w:val="none" w:sz="0" w:space="0" w:color="auto"/>
        <w:left w:val="none" w:sz="0" w:space="0" w:color="auto"/>
        <w:bottom w:val="none" w:sz="0" w:space="0" w:color="auto"/>
        <w:right w:val="none" w:sz="0" w:space="0" w:color="auto"/>
      </w:divBdr>
    </w:div>
    <w:div w:id="869034040">
      <w:bodyDiv w:val="1"/>
      <w:marLeft w:val="0"/>
      <w:marRight w:val="0"/>
      <w:marTop w:val="0"/>
      <w:marBottom w:val="0"/>
      <w:divBdr>
        <w:top w:val="none" w:sz="0" w:space="0" w:color="auto"/>
        <w:left w:val="none" w:sz="0" w:space="0" w:color="auto"/>
        <w:bottom w:val="none" w:sz="0" w:space="0" w:color="auto"/>
        <w:right w:val="none" w:sz="0" w:space="0" w:color="auto"/>
      </w:divBdr>
      <w:divsChild>
        <w:div w:id="677541928">
          <w:marLeft w:val="547"/>
          <w:marRight w:val="0"/>
          <w:marTop w:val="0"/>
          <w:marBottom w:val="0"/>
          <w:divBdr>
            <w:top w:val="none" w:sz="0" w:space="0" w:color="auto"/>
            <w:left w:val="none" w:sz="0" w:space="0" w:color="auto"/>
            <w:bottom w:val="none" w:sz="0" w:space="0" w:color="auto"/>
            <w:right w:val="none" w:sz="0" w:space="0" w:color="auto"/>
          </w:divBdr>
        </w:div>
      </w:divsChild>
    </w:div>
    <w:div w:id="918096128">
      <w:bodyDiv w:val="1"/>
      <w:marLeft w:val="0"/>
      <w:marRight w:val="0"/>
      <w:marTop w:val="0"/>
      <w:marBottom w:val="0"/>
      <w:divBdr>
        <w:top w:val="none" w:sz="0" w:space="0" w:color="auto"/>
        <w:left w:val="none" w:sz="0" w:space="0" w:color="auto"/>
        <w:bottom w:val="none" w:sz="0" w:space="0" w:color="auto"/>
        <w:right w:val="none" w:sz="0" w:space="0" w:color="auto"/>
      </w:divBdr>
    </w:div>
    <w:div w:id="922376895">
      <w:bodyDiv w:val="1"/>
      <w:marLeft w:val="0"/>
      <w:marRight w:val="0"/>
      <w:marTop w:val="0"/>
      <w:marBottom w:val="0"/>
      <w:divBdr>
        <w:top w:val="none" w:sz="0" w:space="0" w:color="auto"/>
        <w:left w:val="none" w:sz="0" w:space="0" w:color="auto"/>
        <w:bottom w:val="none" w:sz="0" w:space="0" w:color="auto"/>
        <w:right w:val="none" w:sz="0" w:space="0" w:color="auto"/>
      </w:divBdr>
    </w:div>
    <w:div w:id="1194466227">
      <w:bodyDiv w:val="1"/>
      <w:marLeft w:val="0"/>
      <w:marRight w:val="0"/>
      <w:marTop w:val="0"/>
      <w:marBottom w:val="0"/>
      <w:divBdr>
        <w:top w:val="none" w:sz="0" w:space="0" w:color="auto"/>
        <w:left w:val="none" w:sz="0" w:space="0" w:color="auto"/>
        <w:bottom w:val="none" w:sz="0" w:space="0" w:color="auto"/>
        <w:right w:val="none" w:sz="0" w:space="0" w:color="auto"/>
      </w:divBdr>
      <w:divsChild>
        <w:div w:id="339163652">
          <w:marLeft w:val="547"/>
          <w:marRight w:val="0"/>
          <w:marTop w:val="0"/>
          <w:marBottom w:val="0"/>
          <w:divBdr>
            <w:top w:val="none" w:sz="0" w:space="0" w:color="auto"/>
            <w:left w:val="none" w:sz="0" w:space="0" w:color="auto"/>
            <w:bottom w:val="none" w:sz="0" w:space="0" w:color="auto"/>
            <w:right w:val="none" w:sz="0" w:space="0" w:color="auto"/>
          </w:divBdr>
        </w:div>
      </w:divsChild>
    </w:div>
    <w:div w:id="1297294537">
      <w:bodyDiv w:val="1"/>
      <w:marLeft w:val="0"/>
      <w:marRight w:val="0"/>
      <w:marTop w:val="0"/>
      <w:marBottom w:val="0"/>
      <w:divBdr>
        <w:top w:val="none" w:sz="0" w:space="0" w:color="auto"/>
        <w:left w:val="none" w:sz="0" w:space="0" w:color="auto"/>
        <w:bottom w:val="none" w:sz="0" w:space="0" w:color="auto"/>
        <w:right w:val="none" w:sz="0" w:space="0" w:color="auto"/>
      </w:divBdr>
    </w:div>
    <w:div w:id="1345404327">
      <w:bodyDiv w:val="1"/>
      <w:marLeft w:val="0"/>
      <w:marRight w:val="0"/>
      <w:marTop w:val="0"/>
      <w:marBottom w:val="0"/>
      <w:divBdr>
        <w:top w:val="none" w:sz="0" w:space="0" w:color="auto"/>
        <w:left w:val="none" w:sz="0" w:space="0" w:color="auto"/>
        <w:bottom w:val="none" w:sz="0" w:space="0" w:color="auto"/>
        <w:right w:val="none" w:sz="0" w:space="0" w:color="auto"/>
      </w:divBdr>
    </w:div>
    <w:div w:id="1450659250">
      <w:bodyDiv w:val="1"/>
      <w:marLeft w:val="0"/>
      <w:marRight w:val="0"/>
      <w:marTop w:val="0"/>
      <w:marBottom w:val="0"/>
      <w:divBdr>
        <w:top w:val="none" w:sz="0" w:space="0" w:color="auto"/>
        <w:left w:val="none" w:sz="0" w:space="0" w:color="auto"/>
        <w:bottom w:val="none" w:sz="0" w:space="0" w:color="auto"/>
        <w:right w:val="none" w:sz="0" w:space="0" w:color="auto"/>
      </w:divBdr>
    </w:div>
    <w:div w:id="1476683684">
      <w:bodyDiv w:val="1"/>
      <w:marLeft w:val="0"/>
      <w:marRight w:val="0"/>
      <w:marTop w:val="0"/>
      <w:marBottom w:val="0"/>
      <w:divBdr>
        <w:top w:val="none" w:sz="0" w:space="0" w:color="auto"/>
        <w:left w:val="none" w:sz="0" w:space="0" w:color="auto"/>
        <w:bottom w:val="none" w:sz="0" w:space="0" w:color="auto"/>
        <w:right w:val="none" w:sz="0" w:space="0" w:color="auto"/>
      </w:divBdr>
      <w:divsChild>
        <w:div w:id="56513889">
          <w:marLeft w:val="0"/>
          <w:marRight w:val="0"/>
          <w:marTop w:val="0"/>
          <w:marBottom w:val="0"/>
          <w:divBdr>
            <w:top w:val="none" w:sz="0" w:space="0" w:color="auto"/>
            <w:left w:val="none" w:sz="0" w:space="0" w:color="auto"/>
            <w:bottom w:val="none" w:sz="0" w:space="0" w:color="auto"/>
            <w:right w:val="none" w:sz="0" w:space="0" w:color="auto"/>
          </w:divBdr>
        </w:div>
        <w:div w:id="96290424">
          <w:marLeft w:val="0"/>
          <w:marRight w:val="0"/>
          <w:marTop w:val="0"/>
          <w:marBottom w:val="0"/>
          <w:divBdr>
            <w:top w:val="none" w:sz="0" w:space="0" w:color="auto"/>
            <w:left w:val="none" w:sz="0" w:space="0" w:color="auto"/>
            <w:bottom w:val="none" w:sz="0" w:space="0" w:color="auto"/>
            <w:right w:val="none" w:sz="0" w:space="0" w:color="auto"/>
          </w:divBdr>
        </w:div>
        <w:div w:id="302274253">
          <w:marLeft w:val="0"/>
          <w:marRight w:val="0"/>
          <w:marTop w:val="0"/>
          <w:marBottom w:val="0"/>
          <w:divBdr>
            <w:top w:val="none" w:sz="0" w:space="0" w:color="auto"/>
            <w:left w:val="none" w:sz="0" w:space="0" w:color="auto"/>
            <w:bottom w:val="none" w:sz="0" w:space="0" w:color="auto"/>
            <w:right w:val="none" w:sz="0" w:space="0" w:color="auto"/>
          </w:divBdr>
        </w:div>
        <w:div w:id="330375937">
          <w:marLeft w:val="0"/>
          <w:marRight w:val="0"/>
          <w:marTop w:val="0"/>
          <w:marBottom w:val="0"/>
          <w:divBdr>
            <w:top w:val="none" w:sz="0" w:space="0" w:color="auto"/>
            <w:left w:val="none" w:sz="0" w:space="0" w:color="auto"/>
            <w:bottom w:val="none" w:sz="0" w:space="0" w:color="auto"/>
            <w:right w:val="none" w:sz="0" w:space="0" w:color="auto"/>
          </w:divBdr>
        </w:div>
        <w:div w:id="439684651">
          <w:marLeft w:val="0"/>
          <w:marRight w:val="0"/>
          <w:marTop w:val="0"/>
          <w:marBottom w:val="0"/>
          <w:divBdr>
            <w:top w:val="none" w:sz="0" w:space="0" w:color="auto"/>
            <w:left w:val="none" w:sz="0" w:space="0" w:color="auto"/>
            <w:bottom w:val="none" w:sz="0" w:space="0" w:color="auto"/>
            <w:right w:val="none" w:sz="0" w:space="0" w:color="auto"/>
          </w:divBdr>
        </w:div>
        <w:div w:id="542408061">
          <w:marLeft w:val="0"/>
          <w:marRight w:val="0"/>
          <w:marTop w:val="0"/>
          <w:marBottom w:val="0"/>
          <w:divBdr>
            <w:top w:val="none" w:sz="0" w:space="0" w:color="auto"/>
            <w:left w:val="none" w:sz="0" w:space="0" w:color="auto"/>
            <w:bottom w:val="none" w:sz="0" w:space="0" w:color="auto"/>
            <w:right w:val="none" w:sz="0" w:space="0" w:color="auto"/>
          </w:divBdr>
        </w:div>
        <w:div w:id="626207552">
          <w:marLeft w:val="0"/>
          <w:marRight w:val="0"/>
          <w:marTop w:val="0"/>
          <w:marBottom w:val="0"/>
          <w:divBdr>
            <w:top w:val="none" w:sz="0" w:space="0" w:color="auto"/>
            <w:left w:val="none" w:sz="0" w:space="0" w:color="auto"/>
            <w:bottom w:val="none" w:sz="0" w:space="0" w:color="auto"/>
            <w:right w:val="none" w:sz="0" w:space="0" w:color="auto"/>
          </w:divBdr>
        </w:div>
        <w:div w:id="1473597119">
          <w:marLeft w:val="0"/>
          <w:marRight w:val="0"/>
          <w:marTop w:val="0"/>
          <w:marBottom w:val="0"/>
          <w:divBdr>
            <w:top w:val="none" w:sz="0" w:space="0" w:color="auto"/>
            <w:left w:val="none" w:sz="0" w:space="0" w:color="auto"/>
            <w:bottom w:val="none" w:sz="0" w:space="0" w:color="auto"/>
            <w:right w:val="none" w:sz="0" w:space="0" w:color="auto"/>
          </w:divBdr>
        </w:div>
        <w:div w:id="1712613931">
          <w:marLeft w:val="0"/>
          <w:marRight w:val="0"/>
          <w:marTop w:val="0"/>
          <w:marBottom w:val="0"/>
          <w:divBdr>
            <w:top w:val="none" w:sz="0" w:space="0" w:color="auto"/>
            <w:left w:val="none" w:sz="0" w:space="0" w:color="auto"/>
            <w:bottom w:val="none" w:sz="0" w:space="0" w:color="auto"/>
            <w:right w:val="none" w:sz="0" w:space="0" w:color="auto"/>
          </w:divBdr>
        </w:div>
        <w:div w:id="1881555123">
          <w:marLeft w:val="0"/>
          <w:marRight w:val="0"/>
          <w:marTop w:val="0"/>
          <w:marBottom w:val="0"/>
          <w:divBdr>
            <w:top w:val="none" w:sz="0" w:space="0" w:color="auto"/>
            <w:left w:val="none" w:sz="0" w:space="0" w:color="auto"/>
            <w:bottom w:val="none" w:sz="0" w:space="0" w:color="auto"/>
            <w:right w:val="none" w:sz="0" w:space="0" w:color="auto"/>
          </w:divBdr>
        </w:div>
      </w:divsChild>
    </w:div>
    <w:div w:id="1478767406">
      <w:bodyDiv w:val="1"/>
      <w:marLeft w:val="0"/>
      <w:marRight w:val="0"/>
      <w:marTop w:val="0"/>
      <w:marBottom w:val="0"/>
      <w:divBdr>
        <w:top w:val="none" w:sz="0" w:space="0" w:color="auto"/>
        <w:left w:val="none" w:sz="0" w:space="0" w:color="auto"/>
        <w:bottom w:val="none" w:sz="0" w:space="0" w:color="auto"/>
        <w:right w:val="none" w:sz="0" w:space="0" w:color="auto"/>
      </w:divBdr>
    </w:div>
    <w:div w:id="1650673299">
      <w:bodyDiv w:val="1"/>
      <w:marLeft w:val="0"/>
      <w:marRight w:val="0"/>
      <w:marTop w:val="0"/>
      <w:marBottom w:val="0"/>
      <w:divBdr>
        <w:top w:val="none" w:sz="0" w:space="0" w:color="auto"/>
        <w:left w:val="none" w:sz="0" w:space="0" w:color="auto"/>
        <w:bottom w:val="none" w:sz="0" w:space="0" w:color="auto"/>
        <w:right w:val="none" w:sz="0" w:space="0" w:color="auto"/>
      </w:divBdr>
    </w:div>
    <w:div w:id="1705255119">
      <w:bodyDiv w:val="1"/>
      <w:marLeft w:val="0"/>
      <w:marRight w:val="0"/>
      <w:marTop w:val="0"/>
      <w:marBottom w:val="0"/>
      <w:divBdr>
        <w:top w:val="none" w:sz="0" w:space="0" w:color="auto"/>
        <w:left w:val="none" w:sz="0" w:space="0" w:color="auto"/>
        <w:bottom w:val="none" w:sz="0" w:space="0" w:color="auto"/>
        <w:right w:val="none" w:sz="0" w:space="0" w:color="auto"/>
      </w:divBdr>
    </w:div>
    <w:div w:id="1748384891">
      <w:bodyDiv w:val="1"/>
      <w:marLeft w:val="0"/>
      <w:marRight w:val="0"/>
      <w:marTop w:val="0"/>
      <w:marBottom w:val="0"/>
      <w:divBdr>
        <w:top w:val="none" w:sz="0" w:space="0" w:color="auto"/>
        <w:left w:val="none" w:sz="0" w:space="0" w:color="auto"/>
        <w:bottom w:val="none" w:sz="0" w:space="0" w:color="auto"/>
        <w:right w:val="none" w:sz="0" w:space="0" w:color="auto"/>
      </w:divBdr>
    </w:div>
    <w:div w:id="1781073279">
      <w:bodyDiv w:val="1"/>
      <w:marLeft w:val="0"/>
      <w:marRight w:val="0"/>
      <w:marTop w:val="0"/>
      <w:marBottom w:val="0"/>
      <w:divBdr>
        <w:top w:val="none" w:sz="0" w:space="0" w:color="auto"/>
        <w:left w:val="none" w:sz="0" w:space="0" w:color="auto"/>
        <w:bottom w:val="none" w:sz="0" w:space="0" w:color="auto"/>
        <w:right w:val="none" w:sz="0" w:space="0" w:color="auto"/>
      </w:divBdr>
    </w:div>
    <w:div w:id="1811240079">
      <w:bodyDiv w:val="1"/>
      <w:marLeft w:val="0"/>
      <w:marRight w:val="0"/>
      <w:marTop w:val="0"/>
      <w:marBottom w:val="0"/>
      <w:divBdr>
        <w:top w:val="none" w:sz="0" w:space="0" w:color="auto"/>
        <w:left w:val="none" w:sz="0" w:space="0" w:color="auto"/>
        <w:bottom w:val="none" w:sz="0" w:space="0" w:color="auto"/>
        <w:right w:val="none" w:sz="0" w:space="0" w:color="auto"/>
      </w:divBdr>
      <w:divsChild>
        <w:div w:id="1083719067">
          <w:marLeft w:val="547"/>
          <w:marRight w:val="0"/>
          <w:marTop w:val="0"/>
          <w:marBottom w:val="0"/>
          <w:divBdr>
            <w:top w:val="none" w:sz="0" w:space="0" w:color="auto"/>
            <w:left w:val="none" w:sz="0" w:space="0" w:color="auto"/>
            <w:bottom w:val="none" w:sz="0" w:space="0" w:color="auto"/>
            <w:right w:val="none" w:sz="0" w:space="0" w:color="auto"/>
          </w:divBdr>
        </w:div>
      </w:divsChild>
    </w:div>
    <w:div w:id="1826705351">
      <w:bodyDiv w:val="1"/>
      <w:marLeft w:val="0"/>
      <w:marRight w:val="0"/>
      <w:marTop w:val="0"/>
      <w:marBottom w:val="0"/>
      <w:divBdr>
        <w:top w:val="none" w:sz="0" w:space="0" w:color="auto"/>
        <w:left w:val="none" w:sz="0" w:space="0" w:color="auto"/>
        <w:bottom w:val="none" w:sz="0" w:space="0" w:color="auto"/>
        <w:right w:val="none" w:sz="0" w:space="0" w:color="auto"/>
      </w:divBdr>
    </w:div>
    <w:div w:id="1986934717">
      <w:bodyDiv w:val="1"/>
      <w:marLeft w:val="0"/>
      <w:marRight w:val="0"/>
      <w:marTop w:val="0"/>
      <w:marBottom w:val="5100"/>
      <w:divBdr>
        <w:top w:val="none" w:sz="0" w:space="0" w:color="auto"/>
        <w:left w:val="none" w:sz="0" w:space="0" w:color="auto"/>
        <w:bottom w:val="none" w:sz="0" w:space="0" w:color="auto"/>
        <w:right w:val="none" w:sz="0" w:space="0" w:color="auto"/>
      </w:divBdr>
      <w:divsChild>
        <w:div w:id="2137795153">
          <w:marLeft w:val="0"/>
          <w:marRight w:val="0"/>
          <w:marTop w:val="0"/>
          <w:marBottom w:val="0"/>
          <w:divBdr>
            <w:top w:val="none" w:sz="0" w:space="0" w:color="auto"/>
            <w:left w:val="none" w:sz="0" w:space="0" w:color="auto"/>
            <w:bottom w:val="none" w:sz="0" w:space="0" w:color="auto"/>
            <w:right w:val="none" w:sz="0" w:space="0" w:color="auto"/>
          </w:divBdr>
          <w:divsChild>
            <w:div w:id="2090930467">
              <w:marLeft w:val="0"/>
              <w:marRight w:val="0"/>
              <w:marTop w:val="0"/>
              <w:marBottom w:val="0"/>
              <w:divBdr>
                <w:top w:val="none" w:sz="0" w:space="0" w:color="auto"/>
                <w:left w:val="none" w:sz="0" w:space="0" w:color="auto"/>
                <w:bottom w:val="none" w:sz="0" w:space="0" w:color="auto"/>
                <w:right w:val="none" w:sz="0" w:space="0" w:color="auto"/>
              </w:divBdr>
              <w:divsChild>
                <w:div w:id="2040157887">
                  <w:marLeft w:val="0"/>
                  <w:marRight w:val="0"/>
                  <w:marTop w:val="0"/>
                  <w:marBottom w:val="0"/>
                  <w:divBdr>
                    <w:top w:val="none" w:sz="0" w:space="0" w:color="auto"/>
                    <w:left w:val="none" w:sz="0" w:space="0" w:color="auto"/>
                    <w:bottom w:val="none" w:sz="0" w:space="0" w:color="auto"/>
                    <w:right w:val="none" w:sz="0" w:space="0" w:color="auto"/>
                  </w:divBdr>
                  <w:divsChild>
                    <w:div w:id="132722054">
                      <w:marLeft w:val="0"/>
                      <w:marRight w:val="0"/>
                      <w:marTop w:val="0"/>
                      <w:marBottom w:val="0"/>
                      <w:divBdr>
                        <w:top w:val="none" w:sz="0" w:space="0" w:color="auto"/>
                        <w:left w:val="none" w:sz="0" w:space="0" w:color="auto"/>
                        <w:bottom w:val="none" w:sz="0" w:space="0" w:color="auto"/>
                        <w:right w:val="none" w:sz="0" w:space="0" w:color="auto"/>
                      </w:divBdr>
                      <w:divsChild>
                        <w:div w:id="336620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7422088">
      <w:bodyDiv w:val="1"/>
      <w:marLeft w:val="0"/>
      <w:marRight w:val="0"/>
      <w:marTop w:val="0"/>
      <w:marBottom w:val="0"/>
      <w:divBdr>
        <w:top w:val="none" w:sz="0" w:space="0" w:color="auto"/>
        <w:left w:val="none" w:sz="0" w:space="0" w:color="auto"/>
        <w:bottom w:val="none" w:sz="0" w:space="0" w:color="auto"/>
        <w:right w:val="none" w:sz="0" w:space="0" w:color="auto"/>
      </w:divBdr>
    </w:div>
    <w:div w:id="2076778854">
      <w:bodyDiv w:val="1"/>
      <w:marLeft w:val="0"/>
      <w:marRight w:val="0"/>
      <w:marTop w:val="0"/>
      <w:marBottom w:val="0"/>
      <w:divBdr>
        <w:top w:val="none" w:sz="0" w:space="0" w:color="auto"/>
        <w:left w:val="none" w:sz="0" w:space="0" w:color="auto"/>
        <w:bottom w:val="none" w:sz="0" w:space="0" w:color="auto"/>
        <w:right w:val="none" w:sz="0" w:space="0" w:color="auto"/>
      </w:divBdr>
      <w:divsChild>
        <w:div w:id="164904199">
          <w:marLeft w:val="0"/>
          <w:marRight w:val="0"/>
          <w:marTop w:val="0"/>
          <w:marBottom w:val="0"/>
          <w:divBdr>
            <w:top w:val="none" w:sz="0" w:space="0" w:color="auto"/>
            <w:left w:val="none" w:sz="0" w:space="0" w:color="auto"/>
            <w:bottom w:val="none" w:sz="0" w:space="0" w:color="auto"/>
            <w:right w:val="none" w:sz="0" w:space="0" w:color="auto"/>
          </w:divBdr>
        </w:div>
        <w:div w:id="1417284392">
          <w:marLeft w:val="0"/>
          <w:marRight w:val="0"/>
          <w:marTop w:val="0"/>
          <w:marBottom w:val="0"/>
          <w:divBdr>
            <w:top w:val="none" w:sz="0" w:space="0" w:color="auto"/>
            <w:left w:val="none" w:sz="0" w:space="0" w:color="auto"/>
            <w:bottom w:val="none" w:sz="0" w:space="0" w:color="auto"/>
            <w:right w:val="none" w:sz="0" w:space="0" w:color="auto"/>
          </w:divBdr>
        </w:div>
        <w:div w:id="244149742">
          <w:marLeft w:val="0"/>
          <w:marRight w:val="0"/>
          <w:marTop w:val="0"/>
          <w:marBottom w:val="0"/>
          <w:divBdr>
            <w:top w:val="none" w:sz="0" w:space="0" w:color="auto"/>
            <w:left w:val="none" w:sz="0" w:space="0" w:color="auto"/>
            <w:bottom w:val="none" w:sz="0" w:space="0" w:color="auto"/>
            <w:right w:val="none" w:sz="0" w:space="0" w:color="auto"/>
          </w:divBdr>
        </w:div>
        <w:div w:id="2132281999">
          <w:marLeft w:val="0"/>
          <w:marRight w:val="0"/>
          <w:marTop w:val="0"/>
          <w:marBottom w:val="0"/>
          <w:divBdr>
            <w:top w:val="none" w:sz="0" w:space="0" w:color="auto"/>
            <w:left w:val="none" w:sz="0" w:space="0" w:color="auto"/>
            <w:bottom w:val="none" w:sz="0" w:space="0" w:color="auto"/>
            <w:right w:val="none" w:sz="0" w:space="0" w:color="auto"/>
          </w:divBdr>
        </w:div>
        <w:div w:id="483861934">
          <w:marLeft w:val="0"/>
          <w:marRight w:val="0"/>
          <w:marTop w:val="0"/>
          <w:marBottom w:val="0"/>
          <w:divBdr>
            <w:top w:val="none" w:sz="0" w:space="0" w:color="auto"/>
            <w:left w:val="none" w:sz="0" w:space="0" w:color="auto"/>
            <w:bottom w:val="none" w:sz="0" w:space="0" w:color="auto"/>
            <w:right w:val="none" w:sz="0" w:space="0" w:color="auto"/>
          </w:divBdr>
        </w:div>
        <w:div w:id="596984835">
          <w:marLeft w:val="0"/>
          <w:marRight w:val="0"/>
          <w:marTop w:val="0"/>
          <w:marBottom w:val="0"/>
          <w:divBdr>
            <w:top w:val="none" w:sz="0" w:space="0" w:color="auto"/>
            <w:left w:val="none" w:sz="0" w:space="0" w:color="auto"/>
            <w:bottom w:val="none" w:sz="0" w:space="0" w:color="auto"/>
            <w:right w:val="none" w:sz="0" w:space="0" w:color="auto"/>
          </w:divBdr>
        </w:div>
        <w:div w:id="832838264">
          <w:marLeft w:val="0"/>
          <w:marRight w:val="0"/>
          <w:marTop w:val="0"/>
          <w:marBottom w:val="0"/>
          <w:divBdr>
            <w:top w:val="none" w:sz="0" w:space="0" w:color="auto"/>
            <w:left w:val="none" w:sz="0" w:space="0" w:color="auto"/>
            <w:bottom w:val="none" w:sz="0" w:space="0" w:color="auto"/>
            <w:right w:val="none" w:sz="0" w:space="0" w:color="auto"/>
          </w:divBdr>
        </w:div>
        <w:div w:id="35356546">
          <w:marLeft w:val="0"/>
          <w:marRight w:val="0"/>
          <w:marTop w:val="0"/>
          <w:marBottom w:val="0"/>
          <w:divBdr>
            <w:top w:val="none" w:sz="0" w:space="0" w:color="auto"/>
            <w:left w:val="none" w:sz="0" w:space="0" w:color="auto"/>
            <w:bottom w:val="none" w:sz="0" w:space="0" w:color="auto"/>
            <w:right w:val="none" w:sz="0" w:space="0" w:color="auto"/>
          </w:divBdr>
        </w:div>
        <w:div w:id="1154031706">
          <w:marLeft w:val="0"/>
          <w:marRight w:val="0"/>
          <w:marTop w:val="0"/>
          <w:marBottom w:val="0"/>
          <w:divBdr>
            <w:top w:val="none" w:sz="0" w:space="0" w:color="auto"/>
            <w:left w:val="none" w:sz="0" w:space="0" w:color="auto"/>
            <w:bottom w:val="none" w:sz="0" w:space="0" w:color="auto"/>
            <w:right w:val="none" w:sz="0" w:space="0" w:color="auto"/>
          </w:divBdr>
        </w:div>
        <w:div w:id="1037123412">
          <w:marLeft w:val="0"/>
          <w:marRight w:val="0"/>
          <w:marTop w:val="0"/>
          <w:marBottom w:val="0"/>
          <w:divBdr>
            <w:top w:val="none" w:sz="0" w:space="0" w:color="auto"/>
            <w:left w:val="none" w:sz="0" w:space="0" w:color="auto"/>
            <w:bottom w:val="none" w:sz="0" w:space="0" w:color="auto"/>
            <w:right w:val="none" w:sz="0" w:space="0" w:color="auto"/>
          </w:divBdr>
        </w:div>
        <w:div w:id="300428490">
          <w:marLeft w:val="0"/>
          <w:marRight w:val="0"/>
          <w:marTop w:val="0"/>
          <w:marBottom w:val="0"/>
          <w:divBdr>
            <w:top w:val="none" w:sz="0" w:space="0" w:color="auto"/>
            <w:left w:val="none" w:sz="0" w:space="0" w:color="auto"/>
            <w:bottom w:val="none" w:sz="0" w:space="0" w:color="auto"/>
            <w:right w:val="none" w:sz="0" w:space="0" w:color="auto"/>
          </w:divBdr>
        </w:div>
        <w:div w:id="1345089017">
          <w:marLeft w:val="0"/>
          <w:marRight w:val="0"/>
          <w:marTop w:val="0"/>
          <w:marBottom w:val="0"/>
          <w:divBdr>
            <w:top w:val="none" w:sz="0" w:space="0" w:color="auto"/>
            <w:left w:val="none" w:sz="0" w:space="0" w:color="auto"/>
            <w:bottom w:val="none" w:sz="0" w:space="0" w:color="auto"/>
            <w:right w:val="none" w:sz="0" w:space="0" w:color="auto"/>
          </w:divBdr>
        </w:div>
        <w:div w:id="368649944">
          <w:marLeft w:val="0"/>
          <w:marRight w:val="0"/>
          <w:marTop w:val="0"/>
          <w:marBottom w:val="0"/>
          <w:divBdr>
            <w:top w:val="none" w:sz="0" w:space="0" w:color="auto"/>
            <w:left w:val="none" w:sz="0" w:space="0" w:color="auto"/>
            <w:bottom w:val="none" w:sz="0" w:space="0" w:color="auto"/>
            <w:right w:val="none" w:sz="0" w:space="0" w:color="auto"/>
          </w:divBdr>
        </w:div>
        <w:div w:id="1282154273">
          <w:marLeft w:val="0"/>
          <w:marRight w:val="0"/>
          <w:marTop w:val="0"/>
          <w:marBottom w:val="0"/>
          <w:divBdr>
            <w:top w:val="none" w:sz="0" w:space="0" w:color="auto"/>
            <w:left w:val="none" w:sz="0" w:space="0" w:color="auto"/>
            <w:bottom w:val="none" w:sz="0" w:space="0" w:color="auto"/>
            <w:right w:val="none" w:sz="0" w:space="0" w:color="auto"/>
          </w:divBdr>
        </w:div>
        <w:div w:id="896430088">
          <w:marLeft w:val="0"/>
          <w:marRight w:val="0"/>
          <w:marTop w:val="0"/>
          <w:marBottom w:val="0"/>
          <w:divBdr>
            <w:top w:val="none" w:sz="0" w:space="0" w:color="auto"/>
            <w:left w:val="none" w:sz="0" w:space="0" w:color="auto"/>
            <w:bottom w:val="none" w:sz="0" w:space="0" w:color="auto"/>
            <w:right w:val="none" w:sz="0" w:space="0" w:color="auto"/>
          </w:divBdr>
        </w:div>
        <w:div w:id="54087475">
          <w:marLeft w:val="0"/>
          <w:marRight w:val="0"/>
          <w:marTop w:val="0"/>
          <w:marBottom w:val="0"/>
          <w:divBdr>
            <w:top w:val="none" w:sz="0" w:space="0" w:color="auto"/>
            <w:left w:val="none" w:sz="0" w:space="0" w:color="auto"/>
            <w:bottom w:val="none" w:sz="0" w:space="0" w:color="auto"/>
            <w:right w:val="none" w:sz="0" w:space="0" w:color="auto"/>
          </w:divBdr>
        </w:div>
        <w:div w:id="1932885971">
          <w:marLeft w:val="0"/>
          <w:marRight w:val="0"/>
          <w:marTop w:val="0"/>
          <w:marBottom w:val="0"/>
          <w:divBdr>
            <w:top w:val="none" w:sz="0" w:space="0" w:color="auto"/>
            <w:left w:val="none" w:sz="0" w:space="0" w:color="auto"/>
            <w:bottom w:val="none" w:sz="0" w:space="0" w:color="auto"/>
            <w:right w:val="none" w:sz="0" w:space="0" w:color="auto"/>
          </w:divBdr>
        </w:div>
        <w:div w:id="1838107314">
          <w:marLeft w:val="0"/>
          <w:marRight w:val="0"/>
          <w:marTop w:val="0"/>
          <w:marBottom w:val="0"/>
          <w:divBdr>
            <w:top w:val="none" w:sz="0" w:space="0" w:color="auto"/>
            <w:left w:val="none" w:sz="0" w:space="0" w:color="auto"/>
            <w:bottom w:val="none" w:sz="0" w:space="0" w:color="auto"/>
            <w:right w:val="none" w:sz="0" w:space="0" w:color="auto"/>
          </w:divBdr>
        </w:div>
        <w:div w:id="450441979">
          <w:marLeft w:val="0"/>
          <w:marRight w:val="0"/>
          <w:marTop w:val="0"/>
          <w:marBottom w:val="0"/>
          <w:divBdr>
            <w:top w:val="none" w:sz="0" w:space="0" w:color="auto"/>
            <w:left w:val="none" w:sz="0" w:space="0" w:color="auto"/>
            <w:bottom w:val="none" w:sz="0" w:space="0" w:color="auto"/>
            <w:right w:val="none" w:sz="0" w:space="0" w:color="auto"/>
          </w:divBdr>
        </w:div>
        <w:div w:id="1494905808">
          <w:marLeft w:val="0"/>
          <w:marRight w:val="0"/>
          <w:marTop w:val="0"/>
          <w:marBottom w:val="0"/>
          <w:divBdr>
            <w:top w:val="none" w:sz="0" w:space="0" w:color="auto"/>
            <w:left w:val="none" w:sz="0" w:space="0" w:color="auto"/>
            <w:bottom w:val="none" w:sz="0" w:space="0" w:color="auto"/>
            <w:right w:val="none" w:sz="0" w:space="0" w:color="auto"/>
          </w:divBdr>
        </w:div>
        <w:div w:id="792091102">
          <w:marLeft w:val="0"/>
          <w:marRight w:val="0"/>
          <w:marTop w:val="0"/>
          <w:marBottom w:val="0"/>
          <w:divBdr>
            <w:top w:val="none" w:sz="0" w:space="0" w:color="auto"/>
            <w:left w:val="none" w:sz="0" w:space="0" w:color="auto"/>
            <w:bottom w:val="none" w:sz="0" w:space="0" w:color="auto"/>
            <w:right w:val="none" w:sz="0" w:space="0" w:color="auto"/>
          </w:divBdr>
        </w:div>
        <w:div w:id="1153526740">
          <w:marLeft w:val="0"/>
          <w:marRight w:val="0"/>
          <w:marTop w:val="0"/>
          <w:marBottom w:val="0"/>
          <w:divBdr>
            <w:top w:val="none" w:sz="0" w:space="0" w:color="auto"/>
            <w:left w:val="none" w:sz="0" w:space="0" w:color="auto"/>
            <w:bottom w:val="none" w:sz="0" w:space="0" w:color="auto"/>
            <w:right w:val="none" w:sz="0" w:space="0" w:color="auto"/>
          </w:divBdr>
        </w:div>
        <w:div w:id="1513450504">
          <w:marLeft w:val="0"/>
          <w:marRight w:val="0"/>
          <w:marTop w:val="0"/>
          <w:marBottom w:val="0"/>
          <w:divBdr>
            <w:top w:val="none" w:sz="0" w:space="0" w:color="auto"/>
            <w:left w:val="none" w:sz="0" w:space="0" w:color="auto"/>
            <w:bottom w:val="none" w:sz="0" w:space="0" w:color="auto"/>
            <w:right w:val="none" w:sz="0" w:space="0" w:color="auto"/>
          </w:divBdr>
        </w:div>
        <w:div w:id="305476278">
          <w:marLeft w:val="0"/>
          <w:marRight w:val="0"/>
          <w:marTop w:val="0"/>
          <w:marBottom w:val="0"/>
          <w:divBdr>
            <w:top w:val="none" w:sz="0" w:space="0" w:color="auto"/>
            <w:left w:val="none" w:sz="0" w:space="0" w:color="auto"/>
            <w:bottom w:val="none" w:sz="0" w:space="0" w:color="auto"/>
            <w:right w:val="none" w:sz="0" w:space="0" w:color="auto"/>
          </w:divBdr>
        </w:div>
        <w:div w:id="2114548854">
          <w:marLeft w:val="0"/>
          <w:marRight w:val="0"/>
          <w:marTop w:val="0"/>
          <w:marBottom w:val="0"/>
          <w:divBdr>
            <w:top w:val="none" w:sz="0" w:space="0" w:color="auto"/>
            <w:left w:val="none" w:sz="0" w:space="0" w:color="auto"/>
            <w:bottom w:val="none" w:sz="0" w:space="0" w:color="auto"/>
            <w:right w:val="none" w:sz="0" w:space="0" w:color="auto"/>
          </w:divBdr>
        </w:div>
        <w:div w:id="1952392726">
          <w:marLeft w:val="0"/>
          <w:marRight w:val="0"/>
          <w:marTop w:val="0"/>
          <w:marBottom w:val="0"/>
          <w:divBdr>
            <w:top w:val="none" w:sz="0" w:space="0" w:color="auto"/>
            <w:left w:val="none" w:sz="0" w:space="0" w:color="auto"/>
            <w:bottom w:val="none" w:sz="0" w:space="0" w:color="auto"/>
            <w:right w:val="none" w:sz="0" w:space="0" w:color="auto"/>
          </w:divBdr>
        </w:div>
        <w:div w:id="475268471">
          <w:marLeft w:val="0"/>
          <w:marRight w:val="0"/>
          <w:marTop w:val="0"/>
          <w:marBottom w:val="0"/>
          <w:divBdr>
            <w:top w:val="none" w:sz="0" w:space="0" w:color="auto"/>
            <w:left w:val="none" w:sz="0" w:space="0" w:color="auto"/>
            <w:bottom w:val="none" w:sz="0" w:space="0" w:color="auto"/>
            <w:right w:val="none" w:sz="0" w:space="0" w:color="auto"/>
          </w:divBdr>
        </w:div>
        <w:div w:id="574121380">
          <w:marLeft w:val="0"/>
          <w:marRight w:val="0"/>
          <w:marTop w:val="0"/>
          <w:marBottom w:val="0"/>
          <w:divBdr>
            <w:top w:val="none" w:sz="0" w:space="0" w:color="auto"/>
            <w:left w:val="none" w:sz="0" w:space="0" w:color="auto"/>
            <w:bottom w:val="none" w:sz="0" w:space="0" w:color="auto"/>
            <w:right w:val="none" w:sz="0" w:space="0" w:color="auto"/>
          </w:divBdr>
        </w:div>
        <w:div w:id="1557159307">
          <w:marLeft w:val="0"/>
          <w:marRight w:val="0"/>
          <w:marTop w:val="0"/>
          <w:marBottom w:val="0"/>
          <w:divBdr>
            <w:top w:val="none" w:sz="0" w:space="0" w:color="auto"/>
            <w:left w:val="none" w:sz="0" w:space="0" w:color="auto"/>
            <w:bottom w:val="none" w:sz="0" w:space="0" w:color="auto"/>
            <w:right w:val="none" w:sz="0" w:space="0" w:color="auto"/>
          </w:divBdr>
        </w:div>
        <w:div w:id="1350254346">
          <w:marLeft w:val="0"/>
          <w:marRight w:val="0"/>
          <w:marTop w:val="0"/>
          <w:marBottom w:val="0"/>
          <w:divBdr>
            <w:top w:val="none" w:sz="0" w:space="0" w:color="auto"/>
            <w:left w:val="none" w:sz="0" w:space="0" w:color="auto"/>
            <w:bottom w:val="none" w:sz="0" w:space="0" w:color="auto"/>
            <w:right w:val="none" w:sz="0" w:space="0" w:color="auto"/>
          </w:divBdr>
        </w:div>
        <w:div w:id="2115781060">
          <w:marLeft w:val="0"/>
          <w:marRight w:val="0"/>
          <w:marTop w:val="0"/>
          <w:marBottom w:val="0"/>
          <w:divBdr>
            <w:top w:val="none" w:sz="0" w:space="0" w:color="auto"/>
            <w:left w:val="none" w:sz="0" w:space="0" w:color="auto"/>
            <w:bottom w:val="none" w:sz="0" w:space="0" w:color="auto"/>
            <w:right w:val="none" w:sz="0" w:space="0" w:color="auto"/>
          </w:divBdr>
        </w:div>
        <w:div w:id="638144335">
          <w:marLeft w:val="0"/>
          <w:marRight w:val="0"/>
          <w:marTop w:val="0"/>
          <w:marBottom w:val="0"/>
          <w:divBdr>
            <w:top w:val="none" w:sz="0" w:space="0" w:color="auto"/>
            <w:left w:val="none" w:sz="0" w:space="0" w:color="auto"/>
            <w:bottom w:val="none" w:sz="0" w:space="0" w:color="auto"/>
            <w:right w:val="none" w:sz="0" w:space="0" w:color="auto"/>
          </w:divBdr>
        </w:div>
        <w:div w:id="1010525370">
          <w:marLeft w:val="0"/>
          <w:marRight w:val="0"/>
          <w:marTop w:val="0"/>
          <w:marBottom w:val="0"/>
          <w:divBdr>
            <w:top w:val="none" w:sz="0" w:space="0" w:color="auto"/>
            <w:left w:val="none" w:sz="0" w:space="0" w:color="auto"/>
            <w:bottom w:val="none" w:sz="0" w:space="0" w:color="auto"/>
            <w:right w:val="none" w:sz="0" w:space="0" w:color="auto"/>
          </w:divBdr>
        </w:div>
        <w:div w:id="1598562693">
          <w:marLeft w:val="0"/>
          <w:marRight w:val="0"/>
          <w:marTop w:val="0"/>
          <w:marBottom w:val="0"/>
          <w:divBdr>
            <w:top w:val="none" w:sz="0" w:space="0" w:color="auto"/>
            <w:left w:val="none" w:sz="0" w:space="0" w:color="auto"/>
            <w:bottom w:val="none" w:sz="0" w:space="0" w:color="auto"/>
            <w:right w:val="none" w:sz="0" w:space="0" w:color="auto"/>
          </w:divBdr>
        </w:div>
        <w:div w:id="51663168">
          <w:marLeft w:val="0"/>
          <w:marRight w:val="0"/>
          <w:marTop w:val="0"/>
          <w:marBottom w:val="0"/>
          <w:divBdr>
            <w:top w:val="none" w:sz="0" w:space="0" w:color="auto"/>
            <w:left w:val="none" w:sz="0" w:space="0" w:color="auto"/>
            <w:bottom w:val="none" w:sz="0" w:space="0" w:color="auto"/>
            <w:right w:val="none" w:sz="0" w:space="0" w:color="auto"/>
          </w:divBdr>
        </w:div>
        <w:div w:id="823854123">
          <w:marLeft w:val="0"/>
          <w:marRight w:val="0"/>
          <w:marTop w:val="0"/>
          <w:marBottom w:val="0"/>
          <w:divBdr>
            <w:top w:val="none" w:sz="0" w:space="0" w:color="auto"/>
            <w:left w:val="none" w:sz="0" w:space="0" w:color="auto"/>
            <w:bottom w:val="none" w:sz="0" w:space="0" w:color="auto"/>
            <w:right w:val="none" w:sz="0" w:space="0" w:color="auto"/>
          </w:divBdr>
        </w:div>
        <w:div w:id="1922133608">
          <w:marLeft w:val="0"/>
          <w:marRight w:val="0"/>
          <w:marTop w:val="0"/>
          <w:marBottom w:val="0"/>
          <w:divBdr>
            <w:top w:val="none" w:sz="0" w:space="0" w:color="auto"/>
            <w:left w:val="none" w:sz="0" w:space="0" w:color="auto"/>
            <w:bottom w:val="none" w:sz="0" w:space="0" w:color="auto"/>
            <w:right w:val="none" w:sz="0" w:space="0" w:color="auto"/>
          </w:divBdr>
        </w:div>
        <w:div w:id="1106274498">
          <w:marLeft w:val="0"/>
          <w:marRight w:val="0"/>
          <w:marTop w:val="0"/>
          <w:marBottom w:val="0"/>
          <w:divBdr>
            <w:top w:val="none" w:sz="0" w:space="0" w:color="auto"/>
            <w:left w:val="none" w:sz="0" w:space="0" w:color="auto"/>
            <w:bottom w:val="none" w:sz="0" w:space="0" w:color="auto"/>
            <w:right w:val="none" w:sz="0" w:space="0" w:color="auto"/>
          </w:divBdr>
        </w:div>
        <w:div w:id="206383508">
          <w:marLeft w:val="0"/>
          <w:marRight w:val="0"/>
          <w:marTop w:val="0"/>
          <w:marBottom w:val="0"/>
          <w:divBdr>
            <w:top w:val="none" w:sz="0" w:space="0" w:color="auto"/>
            <w:left w:val="none" w:sz="0" w:space="0" w:color="auto"/>
            <w:bottom w:val="none" w:sz="0" w:space="0" w:color="auto"/>
            <w:right w:val="none" w:sz="0" w:space="0" w:color="auto"/>
          </w:divBdr>
        </w:div>
        <w:div w:id="518081543">
          <w:marLeft w:val="0"/>
          <w:marRight w:val="0"/>
          <w:marTop w:val="0"/>
          <w:marBottom w:val="0"/>
          <w:divBdr>
            <w:top w:val="none" w:sz="0" w:space="0" w:color="auto"/>
            <w:left w:val="none" w:sz="0" w:space="0" w:color="auto"/>
            <w:bottom w:val="none" w:sz="0" w:space="0" w:color="auto"/>
            <w:right w:val="none" w:sz="0" w:space="0" w:color="auto"/>
          </w:divBdr>
        </w:div>
        <w:div w:id="1184441521">
          <w:marLeft w:val="0"/>
          <w:marRight w:val="0"/>
          <w:marTop w:val="0"/>
          <w:marBottom w:val="0"/>
          <w:divBdr>
            <w:top w:val="none" w:sz="0" w:space="0" w:color="auto"/>
            <w:left w:val="none" w:sz="0" w:space="0" w:color="auto"/>
            <w:bottom w:val="none" w:sz="0" w:space="0" w:color="auto"/>
            <w:right w:val="none" w:sz="0" w:space="0" w:color="auto"/>
          </w:divBdr>
        </w:div>
        <w:div w:id="975647415">
          <w:marLeft w:val="0"/>
          <w:marRight w:val="0"/>
          <w:marTop w:val="0"/>
          <w:marBottom w:val="0"/>
          <w:divBdr>
            <w:top w:val="none" w:sz="0" w:space="0" w:color="auto"/>
            <w:left w:val="none" w:sz="0" w:space="0" w:color="auto"/>
            <w:bottom w:val="none" w:sz="0" w:space="0" w:color="auto"/>
            <w:right w:val="none" w:sz="0" w:space="0" w:color="auto"/>
          </w:divBdr>
        </w:div>
        <w:div w:id="794102119">
          <w:marLeft w:val="0"/>
          <w:marRight w:val="0"/>
          <w:marTop w:val="0"/>
          <w:marBottom w:val="0"/>
          <w:divBdr>
            <w:top w:val="none" w:sz="0" w:space="0" w:color="auto"/>
            <w:left w:val="none" w:sz="0" w:space="0" w:color="auto"/>
            <w:bottom w:val="none" w:sz="0" w:space="0" w:color="auto"/>
            <w:right w:val="none" w:sz="0" w:space="0" w:color="auto"/>
          </w:divBdr>
        </w:div>
        <w:div w:id="916400448">
          <w:marLeft w:val="0"/>
          <w:marRight w:val="0"/>
          <w:marTop w:val="0"/>
          <w:marBottom w:val="0"/>
          <w:divBdr>
            <w:top w:val="none" w:sz="0" w:space="0" w:color="auto"/>
            <w:left w:val="none" w:sz="0" w:space="0" w:color="auto"/>
            <w:bottom w:val="none" w:sz="0" w:space="0" w:color="auto"/>
            <w:right w:val="none" w:sz="0" w:space="0" w:color="auto"/>
          </w:divBdr>
        </w:div>
        <w:div w:id="78600720">
          <w:marLeft w:val="0"/>
          <w:marRight w:val="0"/>
          <w:marTop w:val="0"/>
          <w:marBottom w:val="0"/>
          <w:divBdr>
            <w:top w:val="none" w:sz="0" w:space="0" w:color="auto"/>
            <w:left w:val="none" w:sz="0" w:space="0" w:color="auto"/>
            <w:bottom w:val="none" w:sz="0" w:space="0" w:color="auto"/>
            <w:right w:val="none" w:sz="0" w:space="0" w:color="auto"/>
          </w:divBdr>
        </w:div>
        <w:div w:id="722681324">
          <w:marLeft w:val="0"/>
          <w:marRight w:val="0"/>
          <w:marTop w:val="0"/>
          <w:marBottom w:val="0"/>
          <w:divBdr>
            <w:top w:val="none" w:sz="0" w:space="0" w:color="auto"/>
            <w:left w:val="none" w:sz="0" w:space="0" w:color="auto"/>
            <w:bottom w:val="none" w:sz="0" w:space="0" w:color="auto"/>
            <w:right w:val="none" w:sz="0" w:space="0" w:color="auto"/>
          </w:divBdr>
        </w:div>
        <w:div w:id="527792759">
          <w:marLeft w:val="0"/>
          <w:marRight w:val="0"/>
          <w:marTop w:val="0"/>
          <w:marBottom w:val="0"/>
          <w:divBdr>
            <w:top w:val="none" w:sz="0" w:space="0" w:color="auto"/>
            <w:left w:val="none" w:sz="0" w:space="0" w:color="auto"/>
            <w:bottom w:val="none" w:sz="0" w:space="0" w:color="auto"/>
            <w:right w:val="none" w:sz="0" w:space="0" w:color="auto"/>
          </w:divBdr>
        </w:div>
        <w:div w:id="1617328195">
          <w:marLeft w:val="0"/>
          <w:marRight w:val="0"/>
          <w:marTop w:val="0"/>
          <w:marBottom w:val="0"/>
          <w:divBdr>
            <w:top w:val="none" w:sz="0" w:space="0" w:color="auto"/>
            <w:left w:val="none" w:sz="0" w:space="0" w:color="auto"/>
            <w:bottom w:val="none" w:sz="0" w:space="0" w:color="auto"/>
            <w:right w:val="none" w:sz="0" w:space="0" w:color="auto"/>
          </w:divBdr>
        </w:div>
        <w:div w:id="1008950428">
          <w:marLeft w:val="0"/>
          <w:marRight w:val="0"/>
          <w:marTop w:val="0"/>
          <w:marBottom w:val="0"/>
          <w:divBdr>
            <w:top w:val="none" w:sz="0" w:space="0" w:color="auto"/>
            <w:left w:val="none" w:sz="0" w:space="0" w:color="auto"/>
            <w:bottom w:val="none" w:sz="0" w:space="0" w:color="auto"/>
            <w:right w:val="none" w:sz="0" w:space="0" w:color="auto"/>
          </w:divBdr>
        </w:div>
        <w:div w:id="1781876959">
          <w:marLeft w:val="0"/>
          <w:marRight w:val="0"/>
          <w:marTop w:val="0"/>
          <w:marBottom w:val="0"/>
          <w:divBdr>
            <w:top w:val="none" w:sz="0" w:space="0" w:color="auto"/>
            <w:left w:val="none" w:sz="0" w:space="0" w:color="auto"/>
            <w:bottom w:val="none" w:sz="0" w:space="0" w:color="auto"/>
            <w:right w:val="none" w:sz="0" w:space="0" w:color="auto"/>
          </w:divBdr>
        </w:div>
        <w:div w:id="689065718">
          <w:marLeft w:val="0"/>
          <w:marRight w:val="0"/>
          <w:marTop w:val="0"/>
          <w:marBottom w:val="0"/>
          <w:divBdr>
            <w:top w:val="none" w:sz="0" w:space="0" w:color="auto"/>
            <w:left w:val="none" w:sz="0" w:space="0" w:color="auto"/>
            <w:bottom w:val="none" w:sz="0" w:space="0" w:color="auto"/>
            <w:right w:val="none" w:sz="0" w:space="0" w:color="auto"/>
          </w:divBdr>
        </w:div>
        <w:div w:id="1658877913">
          <w:marLeft w:val="0"/>
          <w:marRight w:val="0"/>
          <w:marTop w:val="0"/>
          <w:marBottom w:val="0"/>
          <w:divBdr>
            <w:top w:val="none" w:sz="0" w:space="0" w:color="auto"/>
            <w:left w:val="none" w:sz="0" w:space="0" w:color="auto"/>
            <w:bottom w:val="none" w:sz="0" w:space="0" w:color="auto"/>
            <w:right w:val="none" w:sz="0" w:space="0" w:color="auto"/>
          </w:divBdr>
        </w:div>
        <w:div w:id="1831561395">
          <w:marLeft w:val="0"/>
          <w:marRight w:val="0"/>
          <w:marTop w:val="0"/>
          <w:marBottom w:val="0"/>
          <w:divBdr>
            <w:top w:val="none" w:sz="0" w:space="0" w:color="auto"/>
            <w:left w:val="none" w:sz="0" w:space="0" w:color="auto"/>
            <w:bottom w:val="none" w:sz="0" w:space="0" w:color="auto"/>
            <w:right w:val="none" w:sz="0" w:space="0" w:color="auto"/>
          </w:divBdr>
        </w:div>
        <w:div w:id="963969802">
          <w:marLeft w:val="0"/>
          <w:marRight w:val="0"/>
          <w:marTop w:val="0"/>
          <w:marBottom w:val="0"/>
          <w:divBdr>
            <w:top w:val="none" w:sz="0" w:space="0" w:color="auto"/>
            <w:left w:val="none" w:sz="0" w:space="0" w:color="auto"/>
            <w:bottom w:val="none" w:sz="0" w:space="0" w:color="auto"/>
            <w:right w:val="none" w:sz="0" w:space="0" w:color="auto"/>
          </w:divBdr>
        </w:div>
        <w:div w:id="328748969">
          <w:marLeft w:val="0"/>
          <w:marRight w:val="0"/>
          <w:marTop w:val="0"/>
          <w:marBottom w:val="0"/>
          <w:divBdr>
            <w:top w:val="none" w:sz="0" w:space="0" w:color="auto"/>
            <w:left w:val="none" w:sz="0" w:space="0" w:color="auto"/>
            <w:bottom w:val="none" w:sz="0" w:space="0" w:color="auto"/>
            <w:right w:val="none" w:sz="0" w:space="0" w:color="auto"/>
          </w:divBdr>
        </w:div>
        <w:div w:id="507870765">
          <w:marLeft w:val="0"/>
          <w:marRight w:val="0"/>
          <w:marTop w:val="0"/>
          <w:marBottom w:val="0"/>
          <w:divBdr>
            <w:top w:val="none" w:sz="0" w:space="0" w:color="auto"/>
            <w:left w:val="none" w:sz="0" w:space="0" w:color="auto"/>
            <w:bottom w:val="none" w:sz="0" w:space="0" w:color="auto"/>
            <w:right w:val="none" w:sz="0" w:space="0" w:color="auto"/>
          </w:divBdr>
        </w:div>
        <w:div w:id="1015689023">
          <w:marLeft w:val="0"/>
          <w:marRight w:val="0"/>
          <w:marTop w:val="0"/>
          <w:marBottom w:val="0"/>
          <w:divBdr>
            <w:top w:val="none" w:sz="0" w:space="0" w:color="auto"/>
            <w:left w:val="none" w:sz="0" w:space="0" w:color="auto"/>
            <w:bottom w:val="none" w:sz="0" w:space="0" w:color="auto"/>
            <w:right w:val="none" w:sz="0" w:space="0" w:color="auto"/>
          </w:divBdr>
        </w:div>
        <w:div w:id="448429651">
          <w:marLeft w:val="0"/>
          <w:marRight w:val="0"/>
          <w:marTop w:val="0"/>
          <w:marBottom w:val="0"/>
          <w:divBdr>
            <w:top w:val="none" w:sz="0" w:space="0" w:color="auto"/>
            <w:left w:val="none" w:sz="0" w:space="0" w:color="auto"/>
            <w:bottom w:val="none" w:sz="0" w:space="0" w:color="auto"/>
            <w:right w:val="none" w:sz="0" w:space="0" w:color="auto"/>
          </w:divBdr>
        </w:div>
        <w:div w:id="1725450215">
          <w:marLeft w:val="0"/>
          <w:marRight w:val="0"/>
          <w:marTop w:val="0"/>
          <w:marBottom w:val="0"/>
          <w:divBdr>
            <w:top w:val="none" w:sz="0" w:space="0" w:color="auto"/>
            <w:left w:val="none" w:sz="0" w:space="0" w:color="auto"/>
            <w:bottom w:val="none" w:sz="0" w:space="0" w:color="auto"/>
            <w:right w:val="none" w:sz="0" w:space="0" w:color="auto"/>
          </w:divBdr>
        </w:div>
        <w:div w:id="1941912195">
          <w:marLeft w:val="0"/>
          <w:marRight w:val="0"/>
          <w:marTop w:val="0"/>
          <w:marBottom w:val="0"/>
          <w:divBdr>
            <w:top w:val="none" w:sz="0" w:space="0" w:color="auto"/>
            <w:left w:val="none" w:sz="0" w:space="0" w:color="auto"/>
            <w:bottom w:val="none" w:sz="0" w:space="0" w:color="auto"/>
            <w:right w:val="none" w:sz="0" w:space="0" w:color="auto"/>
          </w:divBdr>
        </w:div>
        <w:div w:id="1144664711">
          <w:marLeft w:val="0"/>
          <w:marRight w:val="0"/>
          <w:marTop w:val="0"/>
          <w:marBottom w:val="0"/>
          <w:divBdr>
            <w:top w:val="none" w:sz="0" w:space="0" w:color="auto"/>
            <w:left w:val="none" w:sz="0" w:space="0" w:color="auto"/>
            <w:bottom w:val="none" w:sz="0" w:space="0" w:color="auto"/>
            <w:right w:val="none" w:sz="0" w:space="0" w:color="auto"/>
          </w:divBdr>
        </w:div>
        <w:div w:id="6502970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1.xml"/><Relationship Id="rId18" Type="http://schemas.openxmlformats.org/officeDocument/2006/relationships/image" Target="media/image5.png"/><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image" Target="media/image8.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image" Target="media/image41.png"/><Relationship Id="rId63" Type="http://schemas.openxmlformats.org/officeDocument/2006/relationships/image" Target="media/image49.png"/><Relationship Id="rId68" Type="http://schemas.openxmlformats.org/officeDocument/2006/relationships/hyperlink" Target="consultantplus://offline/ref=A994C96821DD3F2BA44486EFE6C158B2AA7BEC2B1912471F2CCBB100CF71D611CBFCBCF610B045FDSCy6H" TargetMode="External"/><Relationship Id="rId76"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hyperlink" Target="http://www.gz-kuban.ru" TargetMode="Externa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5.png"/><Relationship Id="rId11" Type="http://schemas.openxmlformats.org/officeDocument/2006/relationships/hyperlink" Target="https://tuapseregion.ru" TargetMode="External"/><Relationship Id="rId24" Type="http://schemas.openxmlformats.org/officeDocument/2006/relationships/image" Target="media/image11.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image" Target="media/image44.png"/><Relationship Id="rId66" Type="http://schemas.openxmlformats.org/officeDocument/2006/relationships/hyperlink" Target="http://www.invest-timregion.ru/" TargetMode="External"/><Relationship Id="rId74" Type="http://schemas.openxmlformats.org/officeDocument/2006/relationships/header" Target="header2.xml"/><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47.png"/><Relationship Id="rId10" Type="http://schemas.openxmlformats.org/officeDocument/2006/relationships/hyperlink" Target="http://www.tuapseregion.ru" TargetMode="External"/><Relationship Id="rId19" Type="http://schemas.openxmlformats.org/officeDocument/2006/relationships/image" Target="media/image6.png"/><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header" Target="header1.xml"/><Relationship Id="rId78" Type="http://schemas.openxmlformats.org/officeDocument/2006/relationships/footer" Target="footer3.xml"/><Relationship Id="rId4" Type="http://schemas.microsoft.com/office/2007/relationships/stylesWithEffects" Target="stylesWithEffects.xml"/><Relationship Id="rId9" Type="http://schemas.openxmlformats.org/officeDocument/2006/relationships/hyperlink" Target="http://www.invest-timregion.ru/" TargetMode="External"/><Relationship Id="rId14" Type="http://schemas.openxmlformats.org/officeDocument/2006/relationships/image" Target="media/image2.png"/><Relationship Id="rId22" Type="http://schemas.openxmlformats.org/officeDocument/2006/relationships/image" Target="media/image9.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image" Target="media/image50.png"/><Relationship Id="rId69" Type="http://schemas.openxmlformats.org/officeDocument/2006/relationships/hyperlink" Target="consultantplus://offline/ref=A994C96821DD3F2BA44486EFE6C158B2AA7BEC2B1912471F2CCBB100CF71D611CBFCBCF610B045FDSCy6H" TargetMode="External"/><Relationship Id="rId77"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image" Target="media/image37.png"/><Relationship Id="rId72" Type="http://schemas.openxmlformats.org/officeDocument/2006/relationships/hyperlink" Target="http://www.invest-timregion.ru/" TargetMode="External"/><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4.png"/><Relationship Id="rId25" Type="http://schemas.openxmlformats.org/officeDocument/2006/relationships/hyperlink" Target="https://tuapseregion.ru/region/ehkonomika/srk/reestr/" TargetMode="External"/><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5.png"/><Relationship Id="rId67" Type="http://schemas.openxmlformats.org/officeDocument/2006/relationships/hyperlink" Target="http://www.tuapseregion.ru" TargetMode="External"/><Relationship Id="rId20" Type="http://schemas.openxmlformats.org/officeDocument/2006/relationships/image" Target="media/image7.png"/><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hyperlink" Target="consultantplus://offline/ref=A994C96821DD3F2BA44486EFE6C158B2AA7BEC2B1912471F2CCBB100CF71D611CBFCBCF610B045FDSCy6H" TargetMode="External"/><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tuapseregion.ru/region/ehkonomika/srk/" TargetMode="External"/><Relationship Id="rId23" Type="http://schemas.openxmlformats.org/officeDocument/2006/relationships/image" Target="media/image10.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png"/></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autoTitleDeleted val="1"/>
    <c:view3D>
      <c:rotX val="15"/>
      <c:rotY val="20"/>
      <c:rAngAx val="0"/>
      <c:perspective val="30"/>
    </c:view3D>
    <c:floor>
      <c:thickness val="0"/>
    </c:floor>
    <c:sideWall>
      <c:thickness val="0"/>
    </c:sideWall>
    <c:backWall>
      <c:thickness val="0"/>
    </c:backWall>
    <c:plotArea>
      <c:layout/>
      <c:bar3DChart>
        <c:barDir val="bar"/>
        <c:grouping val="clustered"/>
        <c:varyColors val="0"/>
        <c:ser>
          <c:idx val="0"/>
          <c:order val="0"/>
          <c:tx>
            <c:strRef>
              <c:f>Лист1!$B$1</c:f>
              <c:strCache>
                <c:ptCount val="1"/>
                <c:pt idx="0">
                  <c:v>2017</c:v>
                </c:pt>
              </c:strCache>
            </c:strRef>
          </c:tx>
          <c:invertIfNegative val="0"/>
          <c:cat>
            <c:strRef>
              <c:f>Лист1!$A$2:$A$5</c:f>
              <c:strCache>
                <c:ptCount val="4"/>
                <c:pt idx="0">
                  <c:v> Административные барьеры были полностью устранены </c:v>
                </c:pt>
                <c:pt idx="1">
                  <c:v>Административные барьеры отсутствуют, как и ранее </c:v>
                </c:pt>
                <c:pt idx="2">
                  <c:v> Бизнесу стало проще преодолевать административные барьеры, чем раньше </c:v>
                </c:pt>
                <c:pt idx="3">
                  <c:v> Уровень и количество административных барьеров не изменились </c:v>
                </c:pt>
              </c:strCache>
            </c:strRef>
          </c:cat>
          <c:val>
            <c:numRef>
              <c:f>Лист1!$B$2:$B$5</c:f>
              <c:numCache>
                <c:formatCode>General</c:formatCode>
                <c:ptCount val="4"/>
                <c:pt idx="0">
                  <c:v>10</c:v>
                </c:pt>
                <c:pt idx="1">
                  <c:v>18</c:v>
                </c:pt>
                <c:pt idx="2">
                  <c:v>56</c:v>
                </c:pt>
                <c:pt idx="3">
                  <c:v>17</c:v>
                </c:pt>
              </c:numCache>
            </c:numRef>
          </c:val>
        </c:ser>
        <c:ser>
          <c:idx val="1"/>
          <c:order val="1"/>
          <c:tx>
            <c:strRef>
              <c:f>Лист1!$C$1</c:f>
              <c:strCache>
                <c:ptCount val="1"/>
                <c:pt idx="0">
                  <c:v>2016</c:v>
                </c:pt>
              </c:strCache>
            </c:strRef>
          </c:tx>
          <c:invertIfNegative val="0"/>
          <c:cat>
            <c:strRef>
              <c:f>Лист1!$A$2:$A$5</c:f>
              <c:strCache>
                <c:ptCount val="4"/>
                <c:pt idx="0">
                  <c:v> Административные барьеры были полностью устранены </c:v>
                </c:pt>
                <c:pt idx="1">
                  <c:v>Административные барьеры отсутствуют, как и ранее </c:v>
                </c:pt>
                <c:pt idx="2">
                  <c:v> Бизнесу стало проще преодолевать административные барьеры, чем раньше </c:v>
                </c:pt>
                <c:pt idx="3">
                  <c:v> Уровень и количество административных барьеров не изменились </c:v>
                </c:pt>
              </c:strCache>
            </c:strRef>
          </c:cat>
          <c:val>
            <c:numRef>
              <c:f>Лист1!$C$2:$C$5</c:f>
              <c:numCache>
                <c:formatCode>General</c:formatCode>
                <c:ptCount val="4"/>
                <c:pt idx="0">
                  <c:v>37</c:v>
                </c:pt>
                <c:pt idx="1">
                  <c:v>18</c:v>
                </c:pt>
                <c:pt idx="2">
                  <c:v>32</c:v>
                </c:pt>
                <c:pt idx="3">
                  <c:v>5</c:v>
                </c:pt>
              </c:numCache>
            </c:numRef>
          </c:val>
        </c:ser>
        <c:dLbls>
          <c:showLegendKey val="0"/>
          <c:showVal val="0"/>
          <c:showCatName val="0"/>
          <c:showSerName val="0"/>
          <c:showPercent val="0"/>
          <c:showBubbleSize val="0"/>
        </c:dLbls>
        <c:gapWidth val="150"/>
        <c:shape val="cylinder"/>
        <c:axId val="105463168"/>
        <c:axId val="107230336"/>
        <c:axId val="0"/>
      </c:bar3DChart>
      <c:catAx>
        <c:axId val="105463168"/>
        <c:scaling>
          <c:orientation val="minMax"/>
        </c:scaling>
        <c:delete val="0"/>
        <c:axPos val="l"/>
        <c:majorTickMark val="out"/>
        <c:minorTickMark val="none"/>
        <c:tickLblPos val="nextTo"/>
        <c:crossAx val="107230336"/>
        <c:crosses val="autoZero"/>
        <c:auto val="1"/>
        <c:lblAlgn val="ctr"/>
        <c:lblOffset val="100"/>
        <c:noMultiLvlLbl val="0"/>
      </c:catAx>
      <c:valAx>
        <c:axId val="107230336"/>
        <c:scaling>
          <c:orientation val="minMax"/>
        </c:scaling>
        <c:delete val="0"/>
        <c:axPos val="b"/>
        <c:majorGridlines/>
        <c:numFmt formatCode="General" sourceLinked="1"/>
        <c:majorTickMark val="out"/>
        <c:minorTickMark val="none"/>
        <c:tickLblPos val="nextTo"/>
        <c:crossAx val="105463168"/>
        <c:crosses val="autoZero"/>
        <c:crossBetween val="between"/>
      </c:valAx>
    </c:plotArea>
    <c:legend>
      <c:legendPos val="r"/>
      <c:layout/>
      <c:overlay val="0"/>
    </c:legend>
    <c:plotVisOnly val="1"/>
    <c:dispBlanksAs val="gap"/>
    <c:showDLblsOverMax val="0"/>
  </c:chart>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AA6B27A-AF24-4EB7-B491-B240FC3624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4272</TotalTime>
  <Pages>102</Pages>
  <Words>31990</Words>
  <Characters>182345</Characters>
  <Application>Microsoft Office Word</Application>
  <DocSecurity>0</DocSecurity>
  <Lines>1519</Lines>
  <Paragraphs>427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213908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Georgiy R. Grusha</dc:creator>
  <cp:lastModifiedBy>Денис Нагаев</cp:lastModifiedBy>
  <cp:revision>6</cp:revision>
  <cp:lastPrinted>2019-02-07T12:51:00Z</cp:lastPrinted>
  <dcterms:created xsi:type="dcterms:W3CDTF">2019-01-23T08:40:00Z</dcterms:created>
  <dcterms:modified xsi:type="dcterms:W3CDTF">2019-02-07T14:34:00Z</dcterms:modified>
</cp:coreProperties>
</file>